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2"/>
        <w:spacing w:line="880" w:lineRule="exact"/>
        <w:rPr>
          <w:rFonts w:hint="eastAsia" w:ascii="宋体" w:hAnsi="宋体" w:cs="宋体"/>
          <w:b/>
          <w:bCs/>
          <w:sz w:val="84"/>
          <w:szCs w:val="24"/>
        </w:rPr>
      </w:pPr>
      <w:r>
        <w:rPr>
          <w:rFonts w:hint="eastAsia" w:ascii="宋体" w:hAnsi="宋体" w:cs="宋体"/>
          <w:b/>
          <w:bCs/>
          <w:sz w:val="84"/>
          <w:szCs w:val="24"/>
        </w:rPr>
      </w:r>
      <w:r/>
    </w:p>
    <w:p>
      <w:pPr>
        <w:pStyle w:val="1202"/>
        <w:ind w:left="210"/>
        <w:jc w:val="center"/>
        <w:spacing w:line="880" w:lineRule="exact"/>
        <w:rPr>
          <w:rFonts w:hint="eastAsia" w:ascii="宋体" w:hAnsi="宋体" w:cs="宋体"/>
          <w:b/>
          <w:bCs/>
          <w:sz w:val="84"/>
          <w:szCs w:val="24"/>
        </w:rPr>
      </w:pPr>
      <w:r>
        <w:rPr>
          <w:rFonts w:hint="eastAsia" w:ascii="宋体" w:hAnsi="宋体" w:cs="宋体"/>
          <w:b/>
          <w:bCs/>
          <w:sz w:val="84"/>
          <w:szCs w:val="24"/>
        </w:rPr>
      </w:r>
      <w:r/>
    </w:p>
    <w:p>
      <w:pPr>
        <w:pStyle w:val="1202"/>
        <w:ind w:left="210"/>
        <w:jc w:val="center"/>
        <w:spacing w:line="880" w:lineRule="exact"/>
        <w:rPr>
          <w:rFonts w:hint="eastAsia" w:ascii="宋体" w:hAnsi="宋体" w:cs="宋体"/>
          <w:b/>
          <w:bCs/>
          <w:sz w:val="32"/>
          <w:szCs w:val="24"/>
        </w:rPr>
      </w:pPr>
      <w:r>
        <w:rPr>
          <w:rFonts w:hint="eastAsia" w:ascii="宋体" w:hAnsi="宋体" w:cs="宋体"/>
          <w:b/>
          <w:bCs/>
          <w:sz w:val="84"/>
          <w:szCs w:val="24"/>
        </w:rPr>
        <w:t xml:space="preserve">竞争性磋商文件</w:t>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宋体" w:hAnsi="宋体" w:cs="宋体"/>
          <w:b/>
          <w:bCs/>
          <w:sz w:val="32"/>
          <w:szCs w:val="24"/>
        </w:rPr>
      </w:r>
      <w:r/>
    </w:p>
    <w:p>
      <w:pPr>
        <w:pStyle w:val="1202"/>
        <w:jc w:val="left"/>
        <w:spacing w:line="440" w:lineRule="exact"/>
        <w:rPr>
          <w:rFonts w:hint="eastAsia" w:ascii="宋体" w:hAnsi="宋体" w:cs="宋体"/>
          <w:b/>
          <w:bCs/>
          <w:sz w:val="32"/>
          <w:szCs w:val="24"/>
        </w:rPr>
      </w:pPr>
      <w:r>
        <w:rPr>
          <w:rFonts w:hint="eastAsia" w:ascii="宋体" w:hAnsi="宋体" w:cs="宋体"/>
          <w:b/>
          <w:bCs/>
          <w:sz w:val="32"/>
          <w:szCs w:val="24"/>
        </w:rPr>
      </w:r>
      <w:r/>
    </w:p>
    <w:p>
      <w:pPr>
        <w:pStyle w:val="1202"/>
        <w:jc w:val="left"/>
        <w:spacing w:line="440" w:lineRule="exact"/>
        <w:rPr>
          <w:rFonts w:hint="eastAsia" w:ascii="宋体" w:hAnsi="宋体" w:cs="宋体"/>
          <w:b/>
          <w:bCs/>
          <w:sz w:val="32"/>
          <w:szCs w:val="24"/>
        </w:rPr>
      </w:pPr>
      <w:r>
        <w:rPr>
          <w:rFonts w:hint="eastAsia" w:ascii="宋体" w:hAnsi="宋体" w:cs="宋体"/>
          <w:b/>
          <w:bCs/>
          <w:sz w:val="32"/>
          <w:szCs w:val="24"/>
        </w:rPr>
      </w:r>
      <w:r/>
    </w:p>
    <w:p>
      <w:pPr>
        <w:pStyle w:val="1202"/>
        <w:jc w:val="left"/>
        <w:spacing w:line="440" w:lineRule="exact"/>
        <w:rPr>
          <w:rFonts w:hint="eastAsia" w:ascii="宋体" w:hAnsi="宋体" w:cs="宋体"/>
          <w:b/>
          <w:bCs/>
          <w:sz w:val="32"/>
          <w:szCs w:val="24"/>
        </w:rPr>
      </w:pPr>
      <w:r>
        <w:rPr>
          <w:rFonts w:hint="eastAsia" w:ascii="宋体" w:hAnsi="宋体" w:cs="宋体"/>
          <w:b/>
          <w:bCs/>
          <w:sz w:val="32"/>
          <w:szCs w:val="24"/>
        </w:rPr>
      </w:r>
      <w:r/>
    </w:p>
    <w:p>
      <w:pPr>
        <w:pStyle w:val="1202"/>
        <w:jc w:val="center"/>
        <w:spacing w:line="440" w:lineRule="exact"/>
        <w:rPr>
          <w:rFonts w:hint="eastAsia" w:ascii="宋体" w:hAnsi="宋体" w:cs="宋体"/>
          <w:b/>
          <w:bCs/>
          <w:sz w:val="32"/>
          <w:szCs w:val="24"/>
        </w:rPr>
      </w:pPr>
      <w:r>
        <w:rPr>
          <w:rFonts w:hint="eastAsia" w:ascii="宋体" w:hAnsi="宋体" w:cs="宋体"/>
          <w:b/>
          <w:bCs/>
          <w:sz w:val="32"/>
          <w:szCs w:val="24"/>
        </w:rPr>
      </w:r>
      <w:r/>
    </w:p>
    <w:p>
      <w:pPr>
        <w:pStyle w:val="1202"/>
        <w:jc w:val="center"/>
        <w:spacing w:line="440" w:lineRule="exact"/>
        <w:rPr>
          <w:rFonts w:hint="eastAsia" w:ascii="宋体" w:hAnsi="宋体" w:cs="宋体"/>
          <w:b/>
          <w:bCs/>
          <w:sz w:val="32"/>
          <w:szCs w:val="24"/>
        </w:rPr>
      </w:pPr>
      <w:r>
        <w:rPr>
          <w:rFonts w:hint="eastAsia" w:ascii="宋体" w:hAnsi="宋体" w:cs="宋体"/>
          <w:b/>
          <w:bCs/>
          <w:sz w:val="32"/>
          <w:szCs w:val="24"/>
        </w:rPr>
      </w:r>
      <w:r/>
    </w:p>
    <w:p>
      <w:pPr>
        <w:pStyle w:val="1202"/>
        <w:jc w:val="center"/>
        <w:spacing w:line="440" w:lineRule="exact"/>
        <w:rPr>
          <w:rFonts w:hint="eastAsia" w:ascii="宋体" w:hAnsi="宋体" w:cs="宋体"/>
          <w:b/>
          <w:bCs/>
          <w:sz w:val="28"/>
          <w:szCs w:val="28"/>
        </w:rPr>
      </w:pPr>
      <w:r>
        <w:rPr>
          <w:rFonts w:hint="eastAsia" w:ascii="宋体" w:hAnsi="宋体" w:cs="宋体"/>
          <w:b/>
          <w:bCs/>
          <w:sz w:val="28"/>
          <w:szCs w:val="28"/>
        </w:rPr>
        <w:t xml:space="preserve">项目名称：</w:t>
      </w:r>
      <w:r>
        <w:rPr>
          <w:rFonts w:hint="eastAsia" w:ascii="宋体" w:hAnsi="宋体" w:cs="宋体"/>
          <w:sz w:val="28"/>
          <w:szCs w:val="28"/>
        </w:rPr>
        <w:t xml:space="preserve">通州区应急管理服务中心供配电工程（二次）</w:t>
      </w:r>
      <w:r>
        <w:rPr>
          <w:rFonts w:hint="eastAsia" w:ascii="宋体" w:hAnsi="宋体" w:cs="宋体"/>
          <w:b/>
          <w:bCs/>
          <w:sz w:val="28"/>
          <w:szCs w:val="28"/>
        </w:rPr>
      </w:r>
      <w:r/>
    </w:p>
    <w:p>
      <w:pPr>
        <w:pStyle w:val="1202"/>
        <w:jc w:val="center"/>
        <w:spacing w:line="440" w:lineRule="exact"/>
        <w:rPr>
          <w:rFonts w:ascii="宋体" w:hAnsi="宋体" w:cs="宋体"/>
          <w:sz w:val="28"/>
          <w:szCs w:val="28"/>
        </w:rPr>
      </w:pPr>
      <w:r>
        <w:rPr>
          <w:rFonts w:hint="eastAsia" w:ascii="宋体" w:hAnsi="宋体" w:cs="宋体"/>
          <w:b/>
          <w:bCs/>
          <w:sz w:val="28"/>
          <w:szCs w:val="28"/>
        </w:rPr>
        <w:t xml:space="preserve">项目编号：</w:t>
      </w:r>
      <w:r>
        <w:rPr>
          <w:rFonts w:hint="eastAsia" w:ascii="宋体" w:hAnsi="宋体" w:cs="宋体"/>
          <w:sz w:val="28"/>
          <w:szCs w:val="28"/>
        </w:rPr>
        <w:t xml:space="preserve">JSZC-320612-YCZJ-C2026-000</w:t>
      </w:r>
      <w:r>
        <w:rPr>
          <w:rFonts w:hint="eastAsia" w:ascii="宋体" w:hAnsi="宋体" w:cs="宋体"/>
          <w:sz w:val="28"/>
          <w:szCs w:val="28"/>
        </w:rPr>
        <w:t xml:space="preserve">3</w:t>
      </w:r>
      <w:r>
        <w:rPr>
          <w:rFonts w:ascii="宋体" w:hAnsi="宋体" w:cs="宋体"/>
          <w:sz w:val="28"/>
          <w:szCs w:val="28"/>
        </w:rPr>
      </w:r>
      <w:r/>
    </w:p>
    <w:p>
      <w:pPr>
        <w:pStyle w:val="1202"/>
        <w:jc w:val="center"/>
        <w:spacing w:line="440" w:lineRule="exact"/>
        <w:rPr>
          <w:rFonts w:hint="eastAsia" w:ascii="宋体" w:hAnsi="宋体" w:cs="宋体"/>
          <w:sz w:val="28"/>
          <w:szCs w:val="28"/>
        </w:rPr>
      </w:pPr>
      <w:r>
        <w:rPr>
          <w:rFonts w:hint="eastAsia" w:ascii="宋体" w:hAnsi="宋体" w:cs="宋体"/>
          <w:sz w:val="28"/>
          <w:szCs w:val="28"/>
        </w:rPr>
      </w:r>
      <w:r/>
    </w:p>
    <w:p>
      <w:pPr>
        <w:pStyle w:val="1202"/>
        <w:ind w:left="2100" w:hanging="2100"/>
        <w:spacing w:line="440" w:lineRule="exact"/>
        <w:rPr>
          <w:rFonts w:hint="eastAsia" w:ascii="宋体" w:hAnsi="宋体" w:cs="宋体"/>
          <w:b/>
          <w:sz w:val="30"/>
          <w:szCs w:val="30"/>
        </w:rPr>
      </w:pPr>
      <w:r>
        <w:rPr>
          <w:rFonts w:hint="eastAsia" w:ascii="宋体" w:hAnsi="宋体" w:cs="宋体"/>
          <w:szCs w:val="21"/>
        </w:rPr>
        <w:t xml:space="preserve">           </w:t>
      </w:r>
      <w:r>
        <w:rPr>
          <w:rFonts w:hint="eastAsia" w:ascii="宋体" w:hAnsi="宋体" w:cs="宋体"/>
          <w:b/>
          <w:sz w:val="30"/>
          <w:szCs w:val="30"/>
        </w:rPr>
        <w:t xml:space="preserve">   </w:t>
      </w:r>
      <w:r/>
    </w:p>
    <w:p>
      <w:pPr>
        <w:pStyle w:val="1202"/>
        <w:spacing w:line="440" w:lineRule="exact"/>
        <w:rPr>
          <w:rFonts w:hint="eastAsia" w:ascii="宋体" w:hAnsi="宋体" w:cs="宋体"/>
          <w:b/>
          <w:sz w:val="30"/>
          <w:szCs w:val="30"/>
        </w:rPr>
      </w:pPr>
      <w:r>
        <w:rPr>
          <w:rFonts w:hint="eastAsia" w:ascii="宋体" w:hAnsi="宋体" w:cs="宋体"/>
          <w:b/>
          <w:sz w:val="30"/>
          <w:szCs w:val="30"/>
        </w:rPr>
      </w:r>
      <w:r/>
    </w:p>
    <w:p>
      <w:pPr>
        <w:pStyle w:val="1202"/>
        <w:spacing w:line="440" w:lineRule="exact"/>
        <w:rPr>
          <w:rFonts w:hint="eastAsia" w:ascii="宋体" w:hAnsi="宋体" w:cs="宋体"/>
          <w:b/>
          <w:sz w:val="30"/>
          <w:szCs w:val="30"/>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132.8pt;mso-position-horizontal:absolute;mso-position-vertical-relative:text;margin-top:45.0pt;mso-position-vertical:absolute;width:183.8pt;height:140.9pt;mso-wrap-distance-left:9.0pt;mso-wrap-distance-top:0.0pt;mso-wrap-distance-right:9.0pt;mso-wrap-distance-bottom:0.0pt;" filled="f" stroked="f">
            <v:path textboxrect="0,0,0,0"/>
            <w10:wrap type="topAndBottom"/>
            <v:imagedata r:id="rId27" o:title=""/>
          </v:shape>
          <o:OLEObject DrawAspect="Content" r:id="rId28" ObjectID="_1525047" ProgID="MS_ClipArt_Gallery" ShapeID="_x0000_i7" Type="Embed"/>
        </w:object>
      </w:r>
      <w:r>
        <w:rPr>
          <w:rFonts w:hint="eastAsia" w:ascii="宋体" w:hAnsi="宋体" w:cs="宋体"/>
          <w:b/>
          <w:sz w:val="30"/>
          <w:szCs w:val="30"/>
        </w:rPr>
      </w:r>
      <w:r/>
    </w:p>
    <w:p>
      <w:pPr>
        <w:pStyle w:val="1202"/>
        <w:jc w:val="center"/>
        <w:spacing w:line="440" w:lineRule="exact"/>
        <w:rPr>
          <w:rFonts w:hint="eastAsia" w:ascii="宋体" w:hAnsi="宋体" w:cs="宋体"/>
          <w:sz w:val="32"/>
        </w:rPr>
      </w:pPr>
      <w:r>
        <w:rPr>
          <w:rFonts w:hint="eastAsia" w:ascii="宋体" w:hAnsi="宋体" w:cs="宋体"/>
          <w:sz w:val="32"/>
        </w:rPr>
      </w:r>
      <w:r/>
    </w:p>
    <w:p>
      <w:pPr>
        <w:pStyle w:val="1202"/>
        <w:jc w:val="center"/>
        <w:spacing w:line="440" w:lineRule="exact"/>
        <w:rPr>
          <w:rFonts w:hint="eastAsia" w:ascii="宋体" w:hAnsi="宋体" w:cs="宋体"/>
          <w:sz w:val="32"/>
        </w:rPr>
      </w:pPr>
      <w:r>
        <w:rPr>
          <w:rFonts w:hint="eastAsia" w:ascii="宋体" w:hAnsi="宋体" w:cs="宋体"/>
          <w:sz w:val="32"/>
        </w:rPr>
      </w:r>
      <w:r/>
    </w:p>
    <w:p>
      <w:pPr>
        <w:pStyle w:val="1202"/>
        <w:ind w:firstLine="401"/>
        <w:spacing w:line="440" w:lineRule="exact"/>
        <w:rPr>
          <w:rFonts w:hint="eastAsia" w:ascii="宋体" w:hAnsi="宋体" w:cs="宋体"/>
          <w:b/>
          <w:spacing w:val="20"/>
          <w:sz w:val="36"/>
          <w:szCs w:val="20"/>
        </w:rPr>
      </w:pPr>
      <w:r>
        <w:rPr>
          <w:rFonts w:hint="eastAsia" w:ascii="宋体" w:hAnsi="宋体" w:cs="宋体"/>
          <w:b/>
          <w:spacing w:val="20"/>
          <w:sz w:val="36"/>
          <w:szCs w:val="20"/>
        </w:rPr>
      </w:r>
      <w:r/>
    </w:p>
    <w:p>
      <w:pPr>
        <w:pStyle w:val="1305"/>
        <w:ind w:firstLine="723"/>
        <w:jc w:val="both"/>
        <w:spacing w:before="0" w:after="0" w:line="440" w:lineRule="exact"/>
        <w:rPr>
          <w:rFonts w:hint="eastAsia" w:ascii="宋体" w:hAnsi="宋体" w:cs="宋体"/>
          <w:b/>
          <w:spacing w:val="20"/>
          <w:sz w:val="32"/>
          <w:szCs w:val="18"/>
        </w:rPr>
      </w:pPr>
      <w:r>
        <w:rPr>
          <w:rFonts w:hint="eastAsia" w:ascii="宋体" w:hAnsi="宋体" w:cs="宋体"/>
          <w:b/>
          <w:spacing w:val="20"/>
          <w:sz w:val="32"/>
          <w:szCs w:val="18"/>
        </w:rPr>
        <w:t xml:space="preserve">采购单位：南通市通州区应急管理局</w:t>
      </w:r>
      <w:r/>
    </w:p>
    <w:p>
      <w:pPr>
        <w:pStyle w:val="1305"/>
        <w:ind w:firstLine="2529"/>
        <w:jc w:val="both"/>
        <w:spacing w:before="0" w:after="0" w:line="440" w:lineRule="exact"/>
        <w:rPr>
          <w:rFonts w:hint="eastAsia" w:ascii="宋体" w:hAnsi="宋体" w:cs="宋体"/>
          <w:b/>
          <w:spacing w:val="20"/>
          <w:sz w:val="32"/>
          <w:szCs w:val="18"/>
        </w:rPr>
      </w:pPr>
      <w:r>
        <w:rPr>
          <w:rFonts w:hint="eastAsia" w:ascii="宋体" w:hAnsi="宋体" w:cs="宋体"/>
          <w:b/>
          <w:spacing w:val="20"/>
          <w:sz w:val="32"/>
          <w:szCs w:val="18"/>
        </w:rPr>
        <w:t xml:space="preserve">（南通市通州区应急管理服务中心）</w:t>
      </w:r>
      <w:r/>
    </w:p>
    <w:p>
      <w:pPr>
        <w:pStyle w:val="1305"/>
        <w:ind w:firstLine="723"/>
        <w:jc w:val="both"/>
        <w:spacing w:before="0" w:after="0" w:line="440" w:lineRule="exact"/>
        <w:rPr>
          <w:rFonts w:hint="eastAsia" w:ascii="宋体" w:hAnsi="宋体" w:cs="宋体"/>
          <w:b/>
          <w:bCs/>
          <w:sz w:val="32"/>
        </w:rPr>
      </w:pPr>
      <w:r>
        <w:rPr>
          <w:rFonts w:hint="eastAsia" w:ascii="宋体" w:hAnsi="宋体" w:cs="宋体"/>
          <w:b/>
          <w:spacing w:val="20"/>
          <w:sz w:val="32"/>
          <w:szCs w:val="20"/>
        </w:rPr>
        <w:t xml:space="preserve">代理机构：江苏永诚工程造价事务所有限公司</w:t>
      </w:r>
      <w:r>
        <w:rPr>
          <w:rFonts w:hint="eastAsia" w:ascii="宋体" w:hAnsi="宋体" w:cs="宋体"/>
          <w:b/>
          <w:bCs/>
          <w:sz w:val="32"/>
        </w:rPr>
      </w:r>
      <w:r/>
    </w:p>
    <w:p>
      <w:pPr>
        <w:pStyle w:val="1202"/>
        <w:jc w:val="center"/>
        <w:spacing w:line="440" w:lineRule="exact"/>
        <w:rPr>
          <w:rFonts w:ascii="宋体"/>
          <w:sz w:val="32"/>
          <w:szCs w:val="32"/>
        </w:rPr>
      </w:pPr>
      <w:r>
        <w:rPr>
          <w:rFonts w:hint="eastAsia" w:ascii="宋体" w:hAnsi="宋体" w:cs="宋体"/>
          <w:b/>
          <w:bCs/>
          <w:sz w:val="32"/>
          <w:szCs w:val="32"/>
        </w:rPr>
        <w:t xml:space="preserve">二〇二六年一月</w:t>
      </w:r>
      <w:r>
        <w:rPr>
          <w:rFonts w:ascii="宋体"/>
          <w:sz w:val="32"/>
          <w:szCs w:val="32"/>
        </w:rPr>
      </w:r>
      <w:r/>
    </w:p>
    <w:p>
      <w:pPr>
        <w:pStyle w:val="1202"/>
        <w:jc w:val="center"/>
        <w:spacing w:line="440" w:lineRule="exact"/>
        <w:rPr>
          <w:rFonts w:hint="eastAsia" w:ascii="仿宋" w:hAnsi="仿宋" w:eastAsia="仿宋" w:cs="仿宋"/>
          <w:sz w:val="24"/>
          <w:szCs w:val="24"/>
        </w:rPr>
        <w:sectPr>
          <w:headerReference w:type="default" r:id="rId9"/>
          <w:footerReference w:type="default" r:id="rId15"/>
          <w:footerReference w:type="even" r:id="rId16"/>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sz w:val="24"/>
          <w:szCs w:val="24"/>
        </w:rPr>
      </w:r>
      <w:r/>
    </w:p>
    <w:p>
      <w:pPr>
        <w:pStyle w:val="1202"/>
        <w:jc w:val="center"/>
        <w:spacing w:line="360" w:lineRule="auto"/>
        <w:rPr>
          <w:rFonts w:hint="eastAsia" w:ascii="宋体" w:hAnsi="宋体" w:cs="宋体"/>
          <w:b/>
          <w:bCs/>
          <w:sz w:val="32"/>
          <w:szCs w:val="32"/>
        </w:rPr>
      </w:pPr>
      <w:r>
        <w:rPr>
          <w:rFonts w:hint="eastAsia" w:ascii="宋体" w:hAnsi="宋体" w:cs="宋体"/>
          <w:b/>
          <w:bCs/>
          <w:sz w:val="36"/>
          <w:szCs w:val="36"/>
        </w:rPr>
        <w:t xml:space="preserve">采购文件备案表</w:t>
      </w:r>
      <w:r>
        <w:rPr>
          <w:rFonts w:hint="eastAsia" w:ascii="宋体" w:hAnsi="宋体" w:cs="宋体"/>
          <w:b/>
          <w:bCs/>
          <w:sz w:val="32"/>
          <w:szCs w:val="32"/>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rHeight w:val="4873"/>
        </w:trPr>
        <w:tc>
          <w:tcPr>
            <w:tcW w:w="9962" w:type="dxa"/>
            <w:vAlign w:val="top"/>
            <w:textDirection w:val="lrTb"/>
            <w:noWrap w:val="false"/>
          </w:tcPr>
          <w:p>
            <w:pPr>
              <w:pStyle w:val="1202"/>
              <w:spacing w:line="360" w:lineRule="auto"/>
              <w:rPr>
                <w:rFonts w:hint="eastAsia" w:ascii="宋体" w:hAnsi="宋体" w:cs="宋体"/>
                <w:sz w:val="24"/>
                <w:szCs w:val="24"/>
              </w:rPr>
            </w:pPr>
            <w:r>
              <w:rPr>
                <w:rFonts w:hint="eastAsia" w:ascii="宋体" w:hAnsi="宋体" w:cs="宋体"/>
                <w:sz w:val="24"/>
                <w:szCs w:val="24"/>
              </w:rPr>
            </w:r>
            <w:r/>
          </w:p>
          <w:p>
            <w:pPr>
              <w:pStyle w:val="1293"/>
              <w:rPr>
                <w:rFonts w:hint="eastAsia"/>
              </w:rPr>
            </w:pPr>
            <w:r>
              <w:rPr>
                <w:rFonts w:hint="eastAsia"/>
              </w:rPr>
            </w:r>
            <w:r/>
          </w:p>
          <w:p>
            <w:pPr>
              <w:pStyle w:val="1202"/>
              <w:spacing w:line="360" w:lineRule="auto"/>
              <w:rPr>
                <w:rFonts w:hint="eastAsia" w:ascii="宋体"/>
                <w:sz w:val="24"/>
                <w:szCs w:val="24"/>
              </w:rPr>
            </w:pPr>
            <w:r>
              <w:rPr>
                <w:rFonts w:hint="eastAsia" w:ascii="宋体" w:hAnsi="宋体" w:cs="宋体"/>
                <w:sz w:val="24"/>
                <w:szCs w:val="24"/>
              </w:rPr>
              <w:t xml:space="preserve">采购单位（盖章）</w:t>
            </w:r>
            <w:r>
              <w:rPr>
                <w:rFonts w:hint="eastAsia" w:ascii="宋体"/>
                <w:sz w:val="24"/>
                <w:szCs w:val="24"/>
              </w:rPr>
            </w:r>
            <w:r/>
          </w:p>
          <w:p>
            <w:pPr>
              <w:pStyle w:val="1202"/>
              <w:ind w:firstLine="840"/>
              <w:spacing w:line="360" w:lineRule="auto"/>
              <w:rPr>
                <w:rFonts w:ascii="宋体"/>
                <w:sz w:val="24"/>
                <w:szCs w:val="24"/>
              </w:rPr>
            </w:pPr>
            <w:r>
              <w:rPr>
                <w:rFonts w:ascii="宋体"/>
                <w:sz w:val="24"/>
                <w:szCs w:val="24"/>
              </w:rPr>
            </w:r>
            <w:r/>
          </w:p>
          <w:p>
            <w:pPr>
              <w:pStyle w:val="1293"/>
            </w:pPr>
            <w:r/>
            <w:r/>
          </w:p>
          <w:p>
            <w:pPr>
              <w:pStyle w:val="1202"/>
              <w:spacing w:line="360" w:lineRule="auto"/>
              <w:rPr>
                <w:rFonts w:hint="eastAsia" w:ascii="宋体"/>
                <w:sz w:val="24"/>
                <w:szCs w:val="24"/>
              </w:rPr>
            </w:pPr>
            <w:r>
              <w:rPr>
                <w:rFonts w:hint="eastAsia" w:ascii="宋体" w:hAnsi="宋体" w:cs="宋体"/>
                <w:sz w:val="24"/>
                <w:szCs w:val="24"/>
              </w:rPr>
              <w:t xml:space="preserve">法定代表人或授权代理人（签字或盖章）</w:t>
            </w:r>
            <w:r>
              <w:rPr>
                <w:rFonts w:hint="eastAsia" w:ascii="宋体"/>
                <w:sz w:val="24"/>
                <w:szCs w:val="24"/>
              </w:rPr>
            </w:r>
            <w:r/>
          </w:p>
          <w:p>
            <w:pPr>
              <w:pStyle w:val="1202"/>
              <w:ind w:firstLine="1766"/>
              <w:jc w:val="right"/>
              <w:spacing w:line="360" w:lineRule="auto"/>
              <w:rPr>
                <w:rFonts w:ascii="宋体"/>
                <w:sz w:val="24"/>
                <w:szCs w:val="24"/>
              </w:rPr>
            </w:pPr>
            <w:r>
              <w:rPr>
                <w:rFonts w:ascii="宋体"/>
                <w:sz w:val="24"/>
                <w:szCs w:val="24"/>
              </w:rPr>
            </w:r>
            <w:r/>
          </w:p>
          <w:p>
            <w:pPr>
              <w:pStyle w:val="1202"/>
              <w:ind w:firstLine="1766"/>
              <w:jc w:val="right"/>
              <w:spacing w:line="360" w:lineRule="auto"/>
              <w:rPr>
                <w:rFonts w:ascii="宋体"/>
                <w:sz w:val="24"/>
                <w:szCs w:val="24"/>
              </w:rPr>
            </w:pPr>
            <w:r>
              <w:rPr>
                <w:rFonts w:hint="eastAsia" w:ascii="宋体" w:hAnsi="宋体" w:cs="宋体"/>
                <w:sz w:val="24"/>
                <w:szCs w:val="24"/>
              </w:rPr>
              <w:t xml:space="preserve">日期：   年    月    日</w:t>
            </w:r>
            <w:r>
              <w:rPr>
                <w:rFonts w:ascii="宋体"/>
                <w:sz w:val="24"/>
                <w:szCs w:val="24"/>
              </w:rPr>
            </w:r>
            <w:r/>
          </w:p>
        </w:tc>
      </w:tr>
      <w:tr>
        <w:trPr>
          <w:trHeight w:val="3785"/>
        </w:trPr>
        <w:tc>
          <w:tcPr>
            <w:tcW w:w="9962" w:type="dxa"/>
            <w:vAlign w:val="top"/>
            <w:textDirection w:val="lrTb"/>
            <w:noWrap w:val="false"/>
          </w:tcPr>
          <w:p>
            <w:pPr>
              <w:pStyle w:val="1202"/>
              <w:spacing w:line="360" w:lineRule="auto"/>
              <w:rPr>
                <w:rFonts w:ascii="宋体"/>
                <w:sz w:val="24"/>
                <w:szCs w:val="24"/>
              </w:rPr>
            </w:pPr>
            <w:r>
              <w:rPr>
                <w:rFonts w:ascii="宋体"/>
                <w:sz w:val="24"/>
                <w:szCs w:val="24"/>
              </w:rPr>
            </w:r>
            <w:r/>
          </w:p>
          <w:p>
            <w:pPr>
              <w:pStyle w:val="1202"/>
              <w:spacing w:line="360" w:lineRule="auto"/>
              <w:rPr>
                <w:rFonts w:hint="eastAsia" w:ascii="宋体"/>
                <w:sz w:val="24"/>
                <w:szCs w:val="24"/>
              </w:rPr>
            </w:pPr>
            <w:r>
              <w:rPr>
                <w:rFonts w:hint="eastAsia" w:ascii="宋体" w:hAnsi="宋体" w:cs="宋体"/>
                <w:sz w:val="24"/>
                <w:szCs w:val="24"/>
              </w:rPr>
              <w:t xml:space="preserve">代建单位（盖章）</w:t>
            </w:r>
            <w:r>
              <w:rPr>
                <w:rFonts w:hint="eastAsia" w:ascii="宋体"/>
                <w:sz w:val="24"/>
                <w:szCs w:val="24"/>
              </w:rPr>
            </w:r>
            <w:r/>
          </w:p>
          <w:p>
            <w:pPr>
              <w:pStyle w:val="1202"/>
              <w:spacing w:line="360" w:lineRule="auto"/>
              <w:rPr>
                <w:rFonts w:ascii="宋体"/>
                <w:sz w:val="24"/>
                <w:szCs w:val="24"/>
              </w:rPr>
            </w:pPr>
            <w:r>
              <w:rPr>
                <w:rFonts w:ascii="宋体"/>
                <w:sz w:val="24"/>
                <w:szCs w:val="24"/>
              </w:rPr>
            </w:r>
            <w:r/>
          </w:p>
          <w:p>
            <w:pPr>
              <w:pStyle w:val="1202"/>
              <w:spacing w:line="360" w:lineRule="auto"/>
              <w:rPr>
                <w:rFonts w:ascii="宋体"/>
                <w:sz w:val="24"/>
                <w:szCs w:val="24"/>
              </w:rPr>
            </w:pPr>
            <w:r>
              <w:rPr>
                <w:rFonts w:ascii="宋体"/>
                <w:sz w:val="24"/>
                <w:szCs w:val="24"/>
              </w:rPr>
            </w:r>
            <w:r/>
          </w:p>
          <w:p>
            <w:pPr>
              <w:pStyle w:val="1202"/>
              <w:spacing w:line="360" w:lineRule="auto"/>
              <w:rPr>
                <w:rFonts w:ascii="宋体"/>
                <w:sz w:val="24"/>
                <w:szCs w:val="24"/>
              </w:rPr>
            </w:pPr>
            <w:r>
              <w:rPr>
                <w:rFonts w:hint="eastAsia" w:ascii="宋体" w:hAnsi="宋体" w:cs="宋体"/>
                <w:sz w:val="24"/>
                <w:szCs w:val="24"/>
              </w:rPr>
              <w:t xml:space="preserve">法定代表人或授权代理人（签字或盖章）</w:t>
            </w:r>
            <w:r>
              <w:rPr>
                <w:rFonts w:ascii="宋体"/>
                <w:sz w:val="24"/>
                <w:szCs w:val="24"/>
              </w:rPr>
            </w:r>
            <w:r/>
          </w:p>
          <w:p>
            <w:pPr>
              <w:pStyle w:val="1367"/>
              <w:jc w:val="right"/>
              <w:rPr>
                <w:rFonts w:eastAsia="宋体"/>
                <w:sz w:val="24"/>
                <w:szCs w:val="24"/>
              </w:rPr>
            </w:pPr>
            <w:r>
              <w:rPr>
                <w:rFonts w:hint="eastAsia" w:ascii="宋体" w:hAnsi="宋体" w:eastAsia="宋体" w:cs="宋体"/>
                <w:b w:val="0"/>
                <w:bCs w:val="0"/>
                <w:sz w:val="24"/>
                <w:szCs w:val="24"/>
              </w:rPr>
              <w:t xml:space="preserve">日期：  年    </w:t>
            </w:r>
            <w:r>
              <w:rPr>
                <w:rFonts w:hint="eastAsia" w:ascii="宋体" w:hAnsi="宋体" w:eastAsia="宋体" w:cs="宋体"/>
                <w:b w:val="0"/>
                <w:bCs w:val="0"/>
                <w:sz w:val="24"/>
                <w:szCs w:val="24"/>
              </w:rPr>
              <w:t xml:space="preserve"> 月    日</w:t>
            </w:r>
            <w:r>
              <w:rPr>
                <w:rFonts w:eastAsia="宋体"/>
                <w:sz w:val="24"/>
                <w:szCs w:val="24"/>
              </w:rPr>
            </w:r>
            <w:r/>
          </w:p>
        </w:tc>
      </w:tr>
      <w:tr>
        <w:trPr>
          <w:trHeight w:val="4150"/>
        </w:trPr>
        <w:tc>
          <w:tcPr>
            <w:tcW w:w="9962" w:type="dxa"/>
            <w:vAlign w:val="top"/>
            <w:textDirection w:val="lrTb"/>
            <w:noWrap w:val="false"/>
          </w:tcPr>
          <w:p>
            <w:pPr>
              <w:pStyle w:val="1202"/>
              <w:spacing w:line="360" w:lineRule="auto"/>
              <w:rPr>
                <w:rFonts w:ascii="宋体"/>
                <w:sz w:val="24"/>
                <w:szCs w:val="24"/>
              </w:rPr>
            </w:pPr>
            <w:r>
              <w:rPr>
                <w:rFonts w:ascii="宋体"/>
                <w:sz w:val="24"/>
                <w:szCs w:val="24"/>
              </w:rPr>
            </w:r>
            <w:r/>
          </w:p>
          <w:p>
            <w:pPr>
              <w:pStyle w:val="1202"/>
              <w:spacing w:line="360" w:lineRule="auto"/>
              <w:rPr>
                <w:rFonts w:ascii="宋体"/>
                <w:sz w:val="24"/>
                <w:szCs w:val="24"/>
              </w:rPr>
            </w:pPr>
            <w:r>
              <w:rPr>
                <w:rFonts w:hint="eastAsia" w:ascii="宋体" w:hAnsi="宋体" w:cs="宋体"/>
                <w:sz w:val="24"/>
                <w:szCs w:val="24"/>
              </w:rPr>
              <w:t xml:space="preserve">代理机构（盖章）</w:t>
            </w:r>
            <w:r>
              <w:rPr>
                <w:rFonts w:ascii="宋体"/>
                <w:sz w:val="24"/>
                <w:szCs w:val="24"/>
              </w:rPr>
            </w:r>
            <w:r/>
          </w:p>
          <w:p>
            <w:pPr>
              <w:pStyle w:val="1202"/>
              <w:spacing w:line="360" w:lineRule="auto"/>
              <w:rPr>
                <w:rFonts w:hint="eastAsia" w:ascii="宋体" w:hAnsi="宋体" w:cs="宋体"/>
                <w:sz w:val="24"/>
                <w:szCs w:val="24"/>
              </w:rPr>
            </w:pPr>
            <w:r>
              <w:rPr>
                <w:rFonts w:hint="eastAsia" w:ascii="宋体" w:hAnsi="宋体" w:cs="宋体"/>
                <w:sz w:val="24"/>
                <w:szCs w:val="24"/>
              </w:rPr>
            </w:r>
            <w:r/>
          </w:p>
          <w:p>
            <w:pPr>
              <w:pStyle w:val="1202"/>
              <w:spacing w:line="360" w:lineRule="auto"/>
              <w:rPr>
                <w:rFonts w:hint="eastAsia" w:ascii="宋体" w:hAnsi="宋体" w:cs="宋体"/>
                <w:sz w:val="24"/>
                <w:szCs w:val="24"/>
              </w:rPr>
            </w:pPr>
            <w:r>
              <w:rPr>
                <w:rFonts w:hint="eastAsia" w:ascii="宋体" w:hAnsi="宋体" w:cs="宋体"/>
                <w:sz w:val="24"/>
                <w:szCs w:val="24"/>
              </w:rPr>
            </w:r>
            <w:r/>
          </w:p>
          <w:p>
            <w:pPr>
              <w:pStyle w:val="1202"/>
              <w:spacing w:line="360" w:lineRule="auto"/>
              <w:rPr>
                <w:rFonts w:hint="eastAsia" w:ascii="宋体"/>
                <w:sz w:val="24"/>
                <w:szCs w:val="24"/>
              </w:rPr>
            </w:pPr>
            <w:r>
              <w:rPr>
                <w:rFonts w:hint="eastAsia" w:ascii="宋体" w:hAnsi="宋体" w:cs="宋体"/>
                <w:sz w:val="24"/>
                <w:szCs w:val="24"/>
              </w:rPr>
              <w:t xml:space="preserve">法定代表人或授权代理人（签字或盖章）</w:t>
            </w:r>
            <w:r>
              <w:rPr>
                <w:rFonts w:hint="eastAsia" w:ascii="宋体"/>
                <w:sz w:val="24"/>
                <w:szCs w:val="24"/>
              </w:rPr>
            </w:r>
            <w:r/>
          </w:p>
          <w:p>
            <w:pPr>
              <w:pStyle w:val="1202"/>
              <w:spacing w:line="360" w:lineRule="auto"/>
              <w:rPr>
                <w:rFonts w:hint="eastAsia" w:ascii="宋体" w:hAnsi="宋体" w:cs="宋体"/>
                <w:sz w:val="24"/>
                <w:szCs w:val="24"/>
              </w:rPr>
            </w:pPr>
            <w:r>
              <w:rPr>
                <w:rFonts w:hint="eastAsia" w:ascii="宋体" w:hAnsi="宋体" w:cs="宋体"/>
                <w:sz w:val="24"/>
                <w:szCs w:val="24"/>
              </w:rPr>
            </w:r>
            <w:r/>
          </w:p>
          <w:p>
            <w:pPr>
              <w:pStyle w:val="1202"/>
              <w:jc w:val="right"/>
              <w:spacing w:line="360" w:lineRule="auto"/>
              <w:rPr>
                <w:rFonts w:ascii="宋体"/>
                <w:sz w:val="24"/>
                <w:szCs w:val="24"/>
              </w:rPr>
            </w:pPr>
            <w:r>
              <w:rPr>
                <w:rFonts w:hint="eastAsia" w:ascii="宋体" w:hAnsi="宋体" w:cs="宋体"/>
                <w:sz w:val="24"/>
                <w:szCs w:val="24"/>
              </w:rPr>
              <w:t xml:space="preserve">日期：   年    月    日</w:t>
            </w:r>
            <w:r>
              <w:rPr>
                <w:rFonts w:ascii="宋体"/>
                <w:sz w:val="24"/>
                <w:szCs w:val="24"/>
              </w:rPr>
            </w:r>
            <w:r/>
          </w:p>
        </w:tc>
      </w:tr>
    </w:tbl>
    <w:p>
      <w:pPr>
        <w:pStyle w:val="1202"/>
        <w:ind w:left="-158"/>
        <w:jc w:val="center"/>
        <w:spacing w:line="440" w:lineRule="exact"/>
        <w:rPr>
          <w:rFonts w:hint="eastAsia" w:ascii="宋体" w:hAnsi="宋体" w:cs="宋体"/>
          <w:b/>
          <w:sz w:val="44"/>
          <w:szCs w:val="21"/>
        </w:rPr>
        <w:sectPr>
          <w:footerReference w:type="default"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cs="宋体"/>
          <w:b/>
          <w:sz w:val="44"/>
          <w:szCs w:val="21"/>
        </w:rPr>
      </w:r>
      <w:r/>
    </w:p>
    <w:p>
      <w:pPr>
        <w:pStyle w:val="1202"/>
        <w:jc w:val="center"/>
        <w:keepNext/>
        <w:spacing w:line="440" w:lineRule="exact"/>
        <w:rPr>
          <w:rFonts w:hint="eastAsia" w:ascii="宋体" w:hAnsi="宋体" w:cs="宋体"/>
          <w:b/>
          <w:bCs/>
          <w:sz w:val="36"/>
          <w:szCs w:val="36"/>
        </w:rPr>
        <w:outlineLvl w:val="0"/>
      </w:pPr>
      <w:r>
        <w:rPr>
          <w:rFonts w:hint="eastAsia" w:ascii="宋体" w:hAnsi="宋体" w:cs="宋体"/>
          <w:b/>
          <w:bCs/>
          <w:sz w:val="36"/>
          <w:szCs w:val="36"/>
        </w:rPr>
        <w:t xml:space="preserve">第一章  </w:t>
      </w:r>
      <w:bookmarkEnd w:id="0"/>
      <w:r>
        <w:rPr>
          <w:rFonts w:hint="eastAsia" w:ascii="宋体" w:hAnsi="宋体" w:cs="宋体"/>
          <w:b/>
          <w:bCs/>
          <w:sz w:val="36"/>
          <w:szCs w:val="36"/>
        </w:rPr>
        <w:t xml:space="preserve">磋商邀请</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受</w:t>
      </w:r>
      <w:r>
        <w:rPr>
          <w:rFonts w:hint="eastAsia" w:ascii="宋体" w:hAnsi="宋体" w:cs="宋体"/>
          <w:sz w:val="24"/>
          <w:szCs w:val="24"/>
          <w:u w:val="single"/>
        </w:rPr>
        <w:t xml:space="preserve">南通市通州区应急管理局（南通市通州区应急管理服务中心）</w:t>
      </w:r>
      <w:r>
        <w:rPr>
          <w:rFonts w:hint="eastAsia" w:ascii="宋体" w:hAnsi="宋体" w:cs="宋体"/>
          <w:sz w:val="24"/>
          <w:szCs w:val="24"/>
        </w:rPr>
        <w:t xml:space="preserve">的委托，</w:t>
      </w:r>
      <w:r>
        <w:rPr>
          <w:rFonts w:hint="eastAsia" w:ascii="宋体" w:hAnsi="宋体" w:cs="宋体"/>
          <w:sz w:val="24"/>
          <w:szCs w:val="24"/>
          <w:u w:val="single"/>
        </w:rPr>
        <w:t xml:space="preserve">江苏永诚工程造价事务所有限公司</w:t>
      </w:r>
      <w:r>
        <w:rPr>
          <w:rFonts w:hint="eastAsia" w:ascii="宋体" w:hAnsi="宋体" w:cs="宋体"/>
          <w:sz w:val="24"/>
          <w:szCs w:val="24"/>
        </w:rPr>
        <w:t xml:space="preserve">就</w:t>
      </w:r>
      <w:r>
        <w:rPr>
          <w:rFonts w:hint="eastAsia" w:ascii="宋体" w:hAnsi="宋体" w:cs="宋体"/>
          <w:sz w:val="24"/>
          <w:szCs w:val="24"/>
          <w:u w:val="single"/>
        </w:rPr>
        <w:t xml:space="preserve">通州区应急管理服务中心供配电工程（二次）</w:t>
      </w:r>
      <w:r>
        <w:rPr>
          <w:rFonts w:hint="eastAsia" w:ascii="宋体" w:hAnsi="宋体" w:cs="宋体"/>
          <w:sz w:val="24"/>
          <w:szCs w:val="24"/>
        </w:rPr>
        <w:t xml:space="preserve">（[项目编号JSZC-320612-YCZJ-C2026-000</w:t>
      </w:r>
      <w:r>
        <w:rPr>
          <w:rFonts w:hint="eastAsia" w:ascii="宋体" w:hAnsi="宋体" w:cs="宋体"/>
          <w:sz w:val="24"/>
          <w:szCs w:val="24"/>
        </w:rPr>
        <w:t xml:space="preserve">3</w:t>
      </w:r>
      <w:r>
        <w:rPr>
          <w:rFonts w:hint="eastAsia" w:ascii="宋体" w:hAnsi="宋体" w:cs="宋体"/>
          <w:sz w:val="24"/>
          <w:szCs w:val="24"/>
        </w:rPr>
        <w:t xml:space="preserve">]）项目进行竞争性磋商采购，欢迎符合条件的供应商参加磋商。</w:t>
      </w:r>
      <w:r/>
    </w:p>
    <w:p>
      <w:pPr>
        <w:pStyle w:val="1202"/>
        <w:ind w:firstLine="480"/>
        <w:spacing w:line="44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pStyle w:val="1202"/>
        <w:ind w:firstLine="480"/>
        <w:spacing w:line="44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通州区应急管理服务中心供配电工程（二次）</w:t>
      </w:r>
      <w:r>
        <w:rPr>
          <w:rFonts w:hint="eastAsia" w:ascii="宋体" w:hAnsi="宋体" w:cs="宋体"/>
          <w:sz w:val="24"/>
          <w:szCs w:val="24"/>
        </w:rPr>
        <w:t xml:space="preserve">竞争性磋商项目的潜在供应商可在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磋商文件，并于</w:t>
      </w:r>
      <w:r>
        <w:rPr>
          <w:rFonts w:hint="eastAsia" w:ascii="宋体" w:hAnsi="宋体" w:cs="宋体"/>
          <w:sz w:val="24"/>
          <w:szCs w:val="24"/>
          <w:u w:val="single"/>
        </w:rPr>
        <w:t xml:space="preserve">2026</w:t>
      </w:r>
      <w:r>
        <w:rPr>
          <w:rFonts w:hint="eastAsia" w:ascii="宋体" w:hAnsi="宋体" w:cs="宋体"/>
          <w:bCs/>
          <w:sz w:val="24"/>
          <w:szCs w:val="24"/>
          <w:u w:val="single"/>
        </w:rPr>
        <w:t xml:space="preserve">年</w:t>
      </w:r>
      <w:r>
        <w:rPr>
          <w:rFonts w:hint="eastAsia" w:ascii="宋体" w:hAnsi="宋体" w:cs="宋体"/>
          <w:bCs/>
          <w:sz w:val="24"/>
          <w:szCs w:val="24"/>
          <w:u w:val="single"/>
        </w:rPr>
        <w:t xml:space="preserve">2</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10</w:t>
      </w:r>
      <w:r>
        <w:rPr>
          <w:rFonts w:hint="eastAsia" w:ascii="宋体" w:hAnsi="宋体" w:cs="宋体"/>
          <w:bCs/>
          <w:sz w:val="24"/>
          <w:szCs w:val="24"/>
          <w:u w:val="single"/>
        </w:rPr>
        <w:t xml:space="preserve">日9点00分（</w:t>
      </w:r>
      <w:r>
        <w:rPr>
          <w:rFonts w:hint="eastAsia" w:ascii="宋体" w:hAnsi="宋体" w:cs="宋体"/>
          <w:bCs/>
          <w:sz w:val="24"/>
          <w:szCs w:val="24"/>
        </w:rPr>
        <w:t xml:space="preserve">北京时间）前递交响应文件</w:t>
      </w:r>
      <w:r>
        <w:rPr>
          <w:rFonts w:hint="eastAsia" w:ascii="宋体" w:hAnsi="宋体" w:cs="宋体"/>
          <w:sz w:val="24"/>
          <w:szCs w:val="24"/>
        </w:rPr>
        <w:t xml:space="preserve">。</w:t>
      </w:r>
      <w:r/>
    </w:p>
    <w:p>
      <w:pPr>
        <w:pStyle w:val="1202"/>
        <w:ind w:firstLine="436"/>
        <w:keepLines/>
        <w:keepNext/>
        <w:spacing w:line="440" w:lineRule="exact"/>
        <w:rPr>
          <w:rFonts w:hint="eastAsia" w:ascii="宋体" w:hAnsi="宋体" w:cs="宋体"/>
          <w:b/>
          <w:bCs/>
          <w:sz w:val="28"/>
          <w:szCs w:val="28"/>
        </w:rPr>
        <w:outlineLvl w:val="2"/>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宋体" w:hAnsi="宋体" w:cs="宋体"/>
          <w:b/>
          <w:bCs/>
          <w:sz w:val="28"/>
          <w:szCs w:val="28"/>
        </w:rPr>
        <w:t xml:space="preserve">一、项目基本情况</w:t>
      </w:r>
      <w:bookmarkEnd w:id="6"/>
      <w:r/>
      <w:bookmarkEnd w:id="7"/>
      <w:r/>
      <w:bookmarkEnd w:id="8"/>
      <w:r/>
      <w:bookmarkEnd w:id="9"/>
      <w:r/>
      <w:bookmarkEnd w:id="10"/>
      <w:r>
        <w:rPr>
          <w:rFonts w:hint="eastAsia" w:ascii="宋体" w:hAnsi="宋体" w:cs="宋体"/>
          <w:b/>
          <w:bCs/>
          <w:sz w:val="28"/>
          <w:szCs w:val="28"/>
        </w:rPr>
      </w:r>
      <w:r/>
    </w:p>
    <w:p>
      <w:pPr>
        <w:pStyle w:val="1202"/>
        <w:ind w:firstLine="480"/>
        <w:spacing w:line="440" w:lineRule="exact"/>
        <w:rPr>
          <w:rFonts w:ascii="宋体" w:hAnsi="宋体" w:cs="宋体"/>
          <w:sz w:val="24"/>
          <w:szCs w:val="24"/>
        </w:rPr>
      </w:pPr>
      <w:r>
        <w:rPr>
          <w:rFonts w:hint="eastAsia" w:ascii="宋体" w:hAnsi="宋体" w:cs="宋体"/>
          <w:sz w:val="24"/>
          <w:szCs w:val="24"/>
        </w:rPr>
        <w:t xml:space="preserve">1.项目编号：JSZC-320612-YCZJ-C2026-000</w:t>
      </w:r>
      <w:r>
        <w:rPr>
          <w:rFonts w:hint="eastAsia" w:ascii="宋体" w:hAnsi="宋体" w:cs="宋体"/>
          <w:sz w:val="24"/>
          <w:szCs w:val="24"/>
        </w:rPr>
        <w:t xml:space="preserve">3</w:t>
      </w:r>
      <w:r>
        <w:rPr>
          <w:rFonts w:ascii="宋体" w:hAnsi="宋体" w:cs="宋体"/>
          <w:sz w:val="24"/>
          <w:szCs w:val="24"/>
        </w:rPr>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szCs w:val="24"/>
        </w:rPr>
        <w:t xml:space="preserve">通州区应急管理服务中心供配电工程（二次）</w:t>
      </w:r>
      <w:r>
        <w:rPr>
          <w:rFonts w:hint="eastAsia" w:ascii="宋体" w:hAnsi="宋体" w:cs="宋体"/>
          <w:sz w:val="24"/>
          <w:szCs w:val="24"/>
        </w:rPr>
      </w:r>
      <w:r/>
    </w:p>
    <w:p>
      <w:pPr>
        <w:pStyle w:val="1202"/>
        <w:ind w:firstLine="480"/>
        <w:spacing w:line="480" w:lineRule="exact"/>
        <w:rPr>
          <w:rFonts w:hint="eastAsia" w:ascii="宋体" w:hAnsi="宋体" w:cs="宋体"/>
          <w:sz w:val="24"/>
          <w:szCs w:val="24"/>
        </w:rPr>
      </w:pPr>
      <w:r/>
      <w:bookmarkEnd w:id="11"/>
      <w:r>
        <w:rPr>
          <w:rFonts w:hint="eastAsia" w:ascii="宋体" w:hAnsi="宋体" w:cs="宋体"/>
          <w:sz w:val="24"/>
          <w:szCs w:val="24"/>
        </w:rPr>
        <w:t xml:space="preserve">3.预算金额：113.594697万元，资金来源为财政性资金。最高限价为98万元，</w:t>
      </w:r>
      <w:r>
        <w:rPr>
          <w:rFonts w:hint="eastAsia" w:ascii="宋体" w:hAnsi="宋体" w:cs="宋体"/>
          <w:sz w:val="24"/>
        </w:rPr>
        <w:t xml:space="preserve">报价超过最高限价的响应文件将作为无效响应文件处理。</w:t>
      </w:r>
      <w:r>
        <w:rPr>
          <w:rFonts w:hint="eastAsia" w:ascii="宋体" w:hAnsi="宋体" w:cs="宋体"/>
          <w:sz w:val="24"/>
          <w:szCs w:val="24"/>
        </w:rPr>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4.项目类型：工程。</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5.项目所属行业类型：建筑业。</w:t>
      </w:r>
      <w:r/>
    </w:p>
    <w:p>
      <w:pPr>
        <w:pStyle w:val="1202"/>
        <w:ind w:firstLine="480"/>
        <w:spacing w:line="440" w:lineRule="exact"/>
        <w:rPr>
          <w:rFonts w:hint="eastAsia" w:ascii="宋体" w:hAnsi="宋体" w:cs="宋体"/>
          <w:sz w:val="24"/>
          <w:szCs w:val="24"/>
          <w:u w:val="single"/>
        </w:rPr>
      </w:pPr>
      <w:r>
        <w:rPr>
          <w:rFonts w:hint="eastAsia" w:ascii="宋体" w:hAnsi="宋体" w:cs="宋体"/>
          <w:sz w:val="24"/>
          <w:szCs w:val="24"/>
        </w:rPr>
        <w:t xml:space="preserve">6.采购需求（简介）：包括但不限于土建、安装、外线接入等，详见图纸及工程量清单。</w:t>
      </w:r>
      <w:r>
        <w:rPr>
          <w:rFonts w:hint="eastAsia" w:ascii="宋体" w:hAnsi="宋体" w:cs="宋体"/>
          <w:sz w:val="24"/>
          <w:szCs w:val="24"/>
          <w:u w:val="single"/>
        </w:rPr>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7.工期要求：60日历天</w:t>
      </w:r>
      <w:r>
        <w:rPr>
          <w:rFonts w:hint="eastAsia" w:ascii="宋体" w:hAnsi="宋体" w:cs="宋体"/>
          <w:sz w:val="24"/>
          <w:szCs w:val="24"/>
        </w:rPr>
        <w:t xml:space="preserve">。实际开工日期以监理签发的书面开工通知为准。</w:t>
      </w:r>
      <w:r/>
    </w:p>
    <w:p>
      <w:pPr>
        <w:pStyle w:val="1202"/>
        <w:ind w:firstLine="480"/>
        <w:spacing w:line="440" w:lineRule="exact"/>
        <w:rPr>
          <w:rFonts w:ascii="宋体" w:hAnsi="宋体" w:cs="宋体"/>
          <w:sz w:val="24"/>
          <w:szCs w:val="24"/>
          <w:u w:val="single"/>
        </w:rPr>
      </w:pPr>
      <w:r>
        <w:rPr>
          <w:rFonts w:hint="eastAsia" w:ascii="宋体" w:hAnsi="宋体" w:cs="宋体"/>
          <w:sz w:val="24"/>
          <w:szCs w:val="24"/>
        </w:rPr>
        <w:t xml:space="preserve">8.质量要求：合格。</w:t>
      </w:r>
      <w:r>
        <w:rPr>
          <w:rFonts w:ascii="宋体" w:hAnsi="宋体" w:cs="宋体"/>
          <w:sz w:val="24"/>
          <w:szCs w:val="24"/>
          <w:u w:val="single"/>
        </w:rPr>
      </w:r>
      <w:r/>
    </w:p>
    <w:p>
      <w:pPr>
        <w:pStyle w:val="1202"/>
        <w:ind w:firstLine="436"/>
        <w:keepLines/>
        <w:keepNext/>
        <w:spacing w:line="440" w:lineRule="exact"/>
        <w:rPr>
          <w:rFonts w:hint="eastAsia" w:ascii="宋体" w:hAnsi="宋体" w:cs="宋体"/>
          <w:b/>
          <w:bCs/>
          <w:sz w:val="28"/>
          <w:szCs w:val="28"/>
        </w:rPr>
        <w:outlineLvl w:val="2"/>
      </w:pPr>
      <w:r/>
      <w:bookmarkStart w:id="12" w:name="_Toc35393791"/>
      <w:r/>
      <w:bookmarkStart w:id="13" w:name="_Toc38985264"/>
      <w:r/>
      <w:bookmarkStart w:id="14" w:name="_Toc28359003"/>
      <w:r/>
      <w:bookmarkStart w:id="15" w:name="_Toc28359080"/>
      <w:r/>
      <w:bookmarkStart w:id="16" w:name="_Toc35393622"/>
      <w:r>
        <w:rPr>
          <w:rFonts w:hint="eastAsia" w:ascii="宋体" w:hAnsi="宋体" w:cs="宋体"/>
          <w:b/>
          <w:bCs/>
          <w:sz w:val="28"/>
          <w:szCs w:val="28"/>
        </w:rPr>
        <w:t xml:space="preserve">二、申请人的资格要求</w:t>
      </w:r>
      <w:bookmarkEnd w:id="12"/>
      <w:r/>
      <w:bookmarkEnd w:id="13"/>
      <w:r/>
      <w:bookmarkEnd w:id="14"/>
      <w:r/>
      <w:bookmarkEnd w:id="15"/>
      <w:r/>
      <w:bookmarkEnd w:id="16"/>
      <w:r>
        <w:rPr>
          <w:rFonts w:hint="eastAsia" w:ascii="宋体" w:hAnsi="宋体" w:cs="宋体"/>
          <w:b/>
          <w:bCs/>
          <w:sz w:val="28"/>
          <w:szCs w:val="28"/>
        </w:rPr>
      </w:r>
      <w:r/>
    </w:p>
    <w:p>
      <w:pPr>
        <w:pStyle w:val="1202"/>
        <w:ind w:firstLine="482"/>
        <w:spacing w:line="440" w:lineRule="exact"/>
        <w:rPr>
          <w:rFonts w:hint="eastAsia" w:ascii="宋体" w:hAnsi="宋体" w:cs="宋体"/>
          <w:b/>
          <w:bCs/>
          <w:sz w:val="24"/>
          <w:szCs w:val="24"/>
        </w:rPr>
      </w:pPr>
      <w:r/>
      <w:bookmarkStart w:id="17" w:name="_Toc38985265"/>
      <w:r/>
      <w:bookmarkStart w:id="18" w:name="_Toc35393792"/>
      <w:r/>
      <w:bookmarkStart w:id="19" w:name="_Toc28359081"/>
      <w:r/>
      <w:bookmarkStart w:id="20" w:name="_Toc35393623"/>
      <w:r/>
      <w:bookmarkStart w:id="21" w:name="_Toc28359004"/>
      <w:r>
        <w:rPr>
          <w:rFonts w:hint="eastAsia" w:ascii="宋体" w:hAnsi="宋体" w:cs="宋体"/>
          <w:b/>
          <w:bCs/>
          <w:sz w:val="24"/>
          <w:szCs w:val="24"/>
        </w:rPr>
        <w:t xml:space="preserve">（一）通用资格要求</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1.2 2024年度的财务状况报告（成立不满一年无需提供）；</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pStyle w:val="1202"/>
        <w:ind w:firstLine="480"/>
        <w:spacing w:line="440" w:lineRule="exact"/>
        <w:rPr>
          <w:rFonts w:hint="eastAsia" w:ascii="宋体" w:hAnsi="宋体" w:cs="宋体"/>
          <w:sz w:val="36"/>
          <w:szCs w:val="36"/>
        </w:rPr>
      </w:pPr>
      <w:r>
        <w:rPr>
          <w:rFonts w:hint="eastAsia" w:ascii="宋体" w:hAnsi="宋体" w:cs="宋体"/>
          <w:sz w:val="24"/>
          <w:szCs w:val="24"/>
        </w:rPr>
        <w:t xml:space="preserve">2.在“信用中国”网站（www.credi</w:t>
      </w:r>
      <w:r>
        <w:rPr>
          <w:rFonts w:hint="eastAsia" w:ascii="宋体" w:hAnsi="宋体" w:cs="宋体"/>
          <w:sz w:val="24"/>
          <w:szCs w:val="24"/>
        </w:rPr>
        <w:t xml:space="preserve">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sz w:val="36"/>
          <w:szCs w:val="36"/>
        </w:rPr>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3.落实政府采购政策需满足的资格要求：《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rPr>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4.是否专门面向中小企业采购：本项目专门面向中小企业采购。供应商应为中小微企业或监狱企业或残疾人福利性单位，并按照磋商文件要求提供《中小企业声明函》或《残疾人福利性单位声明函》或监狱和戒毒所企业证明材料（专门面向中小企业采购的项目，不再执行价格评审优惠的扶持政策）。</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5.本项目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联合体参与磋商（接受/不接受），联合体中所有成员数量不得超过</w:t>
      </w:r>
      <w:r>
        <w:rPr>
          <w:rFonts w:hint="eastAsia" w:ascii="宋体" w:hAnsi="宋体" w:cs="宋体"/>
          <w:sz w:val="24"/>
          <w:szCs w:val="24"/>
          <w:u w:val="single"/>
        </w:rPr>
        <w:t xml:space="preserve">/</w:t>
      </w:r>
      <w:r>
        <w:rPr>
          <w:rFonts w:hint="eastAsia" w:ascii="宋体" w:hAnsi="宋体" w:cs="宋体"/>
          <w:sz w:val="24"/>
          <w:szCs w:val="24"/>
        </w:rPr>
        <w:t xml:space="preserve">名。</w:t>
      </w:r>
      <w:r>
        <w:rPr>
          <w:rFonts w:hint="eastAsia" w:ascii="宋体" w:hAnsi="宋体" w:cs="宋体"/>
          <w:sz w:val="24"/>
          <w:szCs w:val="24"/>
        </w:rPr>
      </w:r>
      <w:r/>
    </w:p>
    <w:p>
      <w:pPr>
        <w:pStyle w:val="1202"/>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（二）本项目的特定资格要求</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1.供应商须具备电力工程施工总承包叁级及以上资质或输变电工程专业承包叁级及以上资质，同时具备承装（修、试）三</w:t>
      </w:r>
      <w:r>
        <w:rPr>
          <w:rFonts w:hint="eastAsia" w:ascii="宋体" w:hAnsi="宋体" w:cs="宋体"/>
          <w:sz w:val="24"/>
          <w:szCs w:val="24"/>
        </w:rPr>
        <w:t xml:space="preserve">级及以上电力设施许可证，且具有有效的《安全生产许可证》，在人员、设备、资金等方面具有相应的施工能力。</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重要提醒：按照国</w:t>
      </w:r>
      <w:r>
        <w:rPr>
          <w:rFonts w:hint="eastAsia" w:ascii="宋体" w:hAnsi="宋体" w:cs="宋体"/>
          <w:sz w:val="24"/>
          <w:szCs w:val="24"/>
        </w:rPr>
        <w:t xml:space="preserve">家能源局关于做好承装（修、试）电力设施许可证换领和延续工作的通知（国能发资质〔2025〕44号）要求，2025年7月1日起通过国家能源局资质和信用系统为持证企业自动换发电子证照，请各投标人及时通过国家能源局资质和信用系统自行下载。2025年7月1日之前取得承装、承修、承试三级资质的单位应及时按照（国能发资质〔2025〕44号）文件要求换领新证。</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2.供应商拟派项目负责人须具有机电工程专业贰级及以上注册建造师证书，且具有安全生产考核合格证（B证）。</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注：供应商拟派项目负责人为一级注册建造师的，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如供应商拟派项目负责人为江苏省二级建造师的，须根据《省住房和城乡建设厅关于我省二级建造师、二级造价工程师、二级注册建筑师、二级注册结构工程师注册证书电子证照换发的公告》（〔2023〕26号）文件要求换发新的注册证书电子证，否则不</w:t>
      </w:r>
      <w:r>
        <w:rPr>
          <w:rFonts w:hint="eastAsia" w:ascii="宋体" w:hAnsi="宋体" w:cs="宋体"/>
          <w:sz w:val="24"/>
          <w:szCs w:val="24"/>
        </w:rPr>
        <w:t xml:space="preserve">予认可。省外从其规定。</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拟派项目负责人安全生产考核证书须根</w:t>
      </w:r>
      <w:r>
        <w:rPr>
          <w:rFonts w:hint="eastAsia" w:ascii="宋体" w:hAnsi="宋体" w:cs="宋体"/>
          <w:sz w:val="24"/>
          <w:szCs w:val="24"/>
        </w:rPr>
        <w:t xml:space="preserve">据《省住房和城乡建设厅关于部分调整我省建筑施工企业安管人员、建筑施工特种作业人员考核、延期复核及证书管理有关事项的公告》〔2023〕5号文件要求执行。如未按上述文件要求提供电子证书的，视为项目负责人的资格不符合要求。</w:t>
      </w:r>
      <w:r/>
    </w:p>
    <w:p>
      <w:pPr>
        <w:pStyle w:val="1202"/>
        <w:ind w:firstLine="436"/>
        <w:keepLines/>
        <w:keepNext/>
        <w:spacing w:line="440" w:lineRule="exact"/>
        <w:rPr>
          <w:rFonts w:hint="eastAsia" w:ascii="宋体" w:hAnsi="宋体" w:cs="宋体"/>
          <w:b/>
          <w:bCs/>
          <w:sz w:val="28"/>
          <w:szCs w:val="28"/>
        </w:rPr>
        <w:outlineLvl w:val="2"/>
      </w:pPr>
      <w:r>
        <w:rPr>
          <w:rFonts w:hint="eastAsia" w:ascii="宋体" w:hAnsi="宋体" w:cs="宋体"/>
          <w:b/>
          <w:bCs/>
          <w:sz w:val="28"/>
          <w:szCs w:val="28"/>
        </w:rPr>
        <w:t xml:space="preserve">三、获取</w:t>
      </w:r>
      <w:bookmarkEnd w:id="17"/>
      <w:r/>
      <w:bookmarkEnd w:id="18"/>
      <w:r/>
      <w:bookmarkEnd w:id="19"/>
      <w:r/>
      <w:bookmarkEnd w:id="20"/>
      <w:r/>
      <w:bookmarkEnd w:id="21"/>
      <w:r>
        <w:rPr>
          <w:rFonts w:hint="eastAsia" w:ascii="宋体" w:hAnsi="宋体" w:cs="宋体"/>
          <w:b/>
          <w:bCs/>
          <w:sz w:val="28"/>
          <w:szCs w:val="28"/>
        </w:rPr>
        <w:t xml:space="preserve">磋商文件</w:t>
      </w:r>
      <w:r/>
    </w:p>
    <w:p>
      <w:pPr>
        <w:pStyle w:val="1202"/>
        <w:ind w:firstLine="540"/>
        <w:spacing w:line="440" w:lineRule="exact"/>
        <w:rPr>
          <w:rFonts w:hint="eastAsia" w:ascii="宋体" w:hAnsi="宋体" w:cs="宋体"/>
          <w:b/>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1.时间：自磋商文件公告发布之日起3个工作日。</w:t>
      </w:r>
      <w:r>
        <w:rPr>
          <w:rFonts w:hint="eastAsia" w:ascii="宋体" w:hAnsi="宋体" w:cs="宋体"/>
          <w:b/>
          <w:sz w:val="24"/>
          <w:szCs w:val="24"/>
        </w:rPr>
      </w:r>
      <w:r/>
    </w:p>
    <w:p>
      <w:pPr>
        <w:pStyle w:val="1202"/>
        <w:ind w:firstLine="540"/>
        <w:spacing w:line="440" w:lineRule="exact"/>
        <w:rPr>
          <w:rFonts w:hint="eastAsia"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u w:val="single"/>
        </w:rPr>
      </w:r>
      <w:r/>
    </w:p>
    <w:p>
      <w:pPr>
        <w:pStyle w:val="1202"/>
        <w:ind w:firstLine="540"/>
        <w:spacing w:line="44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2.3“CA数字证书”的获取：</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w:t>
      </w:r>
      <w:r>
        <w:rPr>
          <w:rFonts w:hint="eastAsia" w:ascii="宋体" w:hAnsi="宋体" w:cs="宋体"/>
          <w:sz w:val="24"/>
          <w:szCs w:val="24"/>
        </w:rPr>
        <w:t xml:space="preserve">话：18951314963。</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rPr>
          <w:rFonts w:hint="eastAsia" w:ascii="宋体" w:hAnsi="宋体" w:cs="宋体"/>
          <w:sz w:val="24"/>
          <w:szCs w:val="24"/>
        </w:rPr>
      </w:r>
      <w:r/>
    </w:p>
    <w:p>
      <w:pPr>
        <w:pStyle w:val="1202"/>
        <w:ind w:firstLine="436"/>
        <w:keepLines/>
        <w:keepNext/>
        <w:spacing w:line="440" w:lineRule="exact"/>
        <w:rPr>
          <w:rFonts w:hint="eastAsia" w:ascii="宋体" w:hAnsi="宋体" w:cs="宋体"/>
          <w:b/>
          <w:bCs/>
          <w:sz w:val="28"/>
          <w:szCs w:val="28"/>
        </w:rPr>
        <w:outlineLvl w:val="2"/>
      </w:pPr>
      <w:r>
        <w:rPr>
          <w:rFonts w:hint="eastAsia" w:ascii="宋体" w:hAnsi="宋体" w:cs="宋体"/>
          <w:b/>
          <w:bCs/>
          <w:sz w:val="28"/>
          <w:szCs w:val="28"/>
        </w:rPr>
        <w:t xml:space="preserve">四、提交</w:t>
      </w:r>
      <w:bookmarkEnd w:id="22"/>
      <w:r/>
      <w:bookmarkEnd w:id="23"/>
      <w:r>
        <w:rPr>
          <w:rFonts w:hint="eastAsia" w:ascii="宋体" w:hAnsi="宋体" w:cs="宋体"/>
          <w:b/>
          <w:bCs/>
          <w:sz w:val="28"/>
          <w:szCs w:val="28"/>
        </w:rPr>
        <w:t xml:space="preserve">响应文件截止时间</w:t>
      </w:r>
      <w:bookmarkEnd w:id="24"/>
      <w:r/>
      <w:bookmarkEnd w:id="25"/>
      <w:r/>
      <w:bookmarkEnd w:id="26"/>
      <w:r>
        <w:rPr>
          <w:rFonts w:hint="eastAsia" w:ascii="宋体" w:hAnsi="宋体" w:cs="宋体"/>
          <w:b/>
          <w:bCs/>
          <w:sz w:val="28"/>
          <w:szCs w:val="28"/>
        </w:rPr>
      </w:r>
      <w:r/>
    </w:p>
    <w:p>
      <w:pPr>
        <w:pStyle w:val="1202"/>
        <w:ind w:firstLine="480"/>
        <w:spacing w:line="440" w:lineRule="exact"/>
        <w:rPr>
          <w:rFonts w:hint="eastAsia" w:ascii="宋体" w:hAnsi="宋体" w:cs="宋体"/>
          <w:bCs/>
          <w:sz w:val="24"/>
          <w:szCs w:val="24"/>
          <w:u w:val="single"/>
        </w:rPr>
      </w:pPr>
      <w:r>
        <w:rPr>
          <w:rFonts w:hint="eastAsia" w:ascii="宋体" w:hAnsi="宋体" w:cs="宋体"/>
          <w:bCs/>
          <w:sz w:val="24"/>
          <w:szCs w:val="24"/>
          <w:u w:val="single"/>
        </w:rPr>
        <w:t xml:space="preserve">2026年</w:t>
      </w:r>
      <w:r>
        <w:rPr>
          <w:rFonts w:hint="eastAsia" w:ascii="宋体" w:hAnsi="宋体" w:cs="宋体"/>
          <w:bCs/>
          <w:sz w:val="24"/>
          <w:szCs w:val="24"/>
          <w:u w:val="single"/>
        </w:rPr>
        <w:t xml:space="preserve">2</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10</w:t>
      </w:r>
      <w:r>
        <w:rPr>
          <w:rFonts w:hint="eastAsia" w:ascii="宋体" w:hAnsi="宋体" w:cs="宋体"/>
          <w:bCs/>
          <w:sz w:val="24"/>
          <w:szCs w:val="24"/>
          <w:u w:val="single"/>
        </w:rPr>
        <w:t xml:space="preserve">日9点00分</w:t>
      </w:r>
      <w:r>
        <w:rPr>
          <w:rFonts w:hint="eastAsia" w:ascii="宋体" w:hAnsi="宋体" w:cs="宋体"/>
          <w:bCs/>
          <w:sz w:val="24"/>
          <w:szCs w:val="24"/>
        </w:rPr>
        <w:t xml:space="preserve">（北京时间）。</w:t>
      </w:r>
      <w:r>
        <w:rPr>
          <w:rFonts w:hint="eastAsia" w:ascii="宋体" w:hAnsi="宋体" w:cs="宋体"/>
          <w:bCs/>
          <w:sz w:val="24"/>
          <w:szCs w:val="24"/>
          <w:u w:val="single"/>
        </w:rPr>
      </w:r>
      <w:r/>
    </w:p>
    <w:p>
      <w:pPr>
        <w:pStyle w:val="1202"/>
        <w:ind w:firstLine="436"/>
        <w:keepLines/>
        <w:keepNext/>
        <w:spacing w:line="440" w:lineRule="exact"/>
        <w:rPr>
          <w:rFonts w:hint="eastAsia" w:ascii="宋体" w:hAnsi="宋体" w:cs="宋体"/>
          <w:b/>
          <w:bCs/>
          <w:sz w:val="28"/>
          <w:szCs w:val="28"/>
        </w:rPr>
        <w:outlineLvl w:val="2"/>
      </w:pPr>
      <w:r/>
      <w:bookmarkStart w:id="27" w:name="_Toc35393794"/>
      <w:r/>
      <w:bookmarkStart w:id="28" w:name="_Toc35393625"/>
      <w:r/>
      <w:bookmarkStart w:id="29" w:name="_Toc38985267"/>
      <w:r/>
      <w:bookmarkStart w:id="30" w:name="_Toc28359007"/>
      <w:r/>
      <w:bookmarkStart w:id="31" w:name="_Toc28359084"/>
      <w:r>
        <w:rPr>
          <w:rFonts w:hint="eastAsia" w:ascii="宋体" w:hAnsi="宋体" w:cs="宋体"/>
          <w:b/>
          <w:bCs/>
          <w:sz w:val="28"/>
          <w:szCs w:val="28"/>
        </w:rPr>
        <w:t xml:space="preserve">五、公告期限</w:t>
      </w:r>
      <w:bookmarkEnd w:id="27"/>
      <w:r/>
      <w:bookmarkEnd w:id="28"/>
      <w:r/>
      <w:bookmarkEnd w:id="29"/>
      <w:r/>
      <w:bookmarkEnd w:id="30"/>
      <w:r/>
      <w:bookmarkEnd w:id="31"/>
      <w:r>
        <w:rPr>
          <w:rFonts w:hint="eastAsia" w:ascii="宋体" w:hAnsi="宋体" w:cs="宋体"/>
          <w:b/>
          <w:bCs/>
          <w:sz w:val="28"/>
          <w:szCs w:val="28"/>
        </w:rPr>
      </w:r>
      <w:r/>
    </w:p>
    <w:p>
      <w:pPr>
        <w:pStyle w:val="1202"/>
        <w:ind w:firstLine="480"/>
        <w:spacing w:line="440" w:lineRule="exact"/>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磋商公告及磋商文件公告期限为自本公告发布之日起3个工作日。</w:t>
      </w:r>
      <w:r/>
    </w:p>
    <w:p>
      <w:pPr>
        <w:pStyle w:val="1202"/>
        <w:ind w:firstLine="436"/>
        <w:keepLines/>
        <w:keepNext/>
        <w:spacing w:line="440" w:lineRule="exact"/>
        <w:rPr>
          <w:rFonts w:hint="eastAsia" w:ascii="宋体" w:hAnsi="宋体" w:cs="宋体"/>
          <w:b/>
          <w:bCs/>
          <w:sz w:val="28"/>
          <w:szCs w:val="28"/>
        </w:rPr>
        <w:outlineLvl w:val="2"/>
      </w:pPr>
      <w:r>
        <w:rPr>
          <w:rFonts w:hint="eastAsia" w:ascii="宋体" w:hAnsi="宋体" w:cs="宋体"/>
          <w:b/>
          <w:bCs/>
          <w:sz w:val="28"/>
          <w:szCs w:val="28"/>
        </w:rPr>
        <w:t xml:space="preserve">六、其他补充事宜</w:t>
      </w:r>
      <w:bookmarkEnd w:id="32"/>
      <w:r/>
      <w:bookmarkEnd w:id="33"/>
      <w:r/>
      <w:bookmarkEnd w:id="34"/>
      <w:r>
        <w:rPr>
          <w:rFonts w:hint="eastAsia" w:ascii="宋体" w:hAnsi="宋体" w:cs="宋体"/>
          <w:b/>
          <w:bCs/>
          <w:sz w:val="28"/>
          <w:szCs w:val="28"/>
        </w:rPr>
      </w:r>
      <w:r/>
    </w:p>
    <w:p>
      <w:pPr>
        <w:pStyle w:val="1202"/>
        <w:ind w:firstLine="480"/>
        <w:spacing w:line="440" w:lineRule="exact"/>
        <w:tabs>
          <w:tab w:val="left" w:pos="900" w:leader="none"/>
        </w:tabs>
        <w:rPr>
          <w:rFonts w:hint="eastAsia" w:ascii="宋体" w:hAnsi="宋体" w:cs="宋体"/>
          <w:bCs/>
          <w:sz w:val="24"/>
          <w:szCs w:val="24"/>
        </w:rPr>
      </w:pPr>
      <w:r/>
      <w:bookmarkStart w:id="35" w:name="_Toc28359008"/>
      <w:r/>
      <w:bookmarkStart w:id="36" w:name="_Toc28359085"/>
      <w:r/>
      <w:bookmarkStart w:id="37" w:name="_Toc35393627"/>
      <w:r/>
      <w:bookmarkStart w:id="38" w:name="_Toc35393796"/>
      <w:r/>
      <w:bookmarkStart w:id="39" w:name="_Toc38985269"/>
      <w:r>
        <w:rPr>
          <w:rFonts w:hint="eastAsia" w:ascii="宋体" w:hAnsi="宋体" w:cs="宋体"/>
          <w:bCs/>
          <w:sz w:val="24"/>
          <w:szCs w:val="24"/>
        </w:rPr>
        <w:t xml:space="preserve">本次采购不收取磋商保证金。</w:t>
      </w:r>
      <w:r/>
    </w:p>
    <w:p>
      <w:pPr>
        <w:pStyle w:val="1202"/>
        <w:ind w:firstLine="482"/>
        <w:spacing w:line="440" w:lineRule="exact"/>
        <w:tabs>
          <w:tab w:val="left" w:pos="900" w:leader="none"/>
        </w:tabs>
        <w:rPr>
          <w:rFonts w:hint="eastAsia" w:ascii="宋体" w:hAnsi="宋体" w:cs="宋体"/>
          <w:b/>
          <w:sz w:val="24"/>
          <w:szCs w:val="24"/>
        </w:rPr>
      </w:pPr>
      <w:r>
        <w:rPr>
          <w:rFonts w:hint="eastAsia" w:ascii="宋体" w:hAnsi="宋体" w:cs="宋体"/>
          <w:b/>
          <w:sz w:val="24"/>
          <w:szCs w:val="24"/>
        </w:rPr>
        <w:t xml:space="preserve">图纸链接：https://pan.baidu.com/s/1TQwSAtLaO4bugokbr5Ua5g?pwd=tzyj </w:t>
      </w:r>
      <w:r/>
    </w:p>
    <w:p>
      <w:pPr>
        <w:pStyle w:val="1202"/>
        <w:ind w:firstLine="482"/>
        <w:spacing w:line="440" w:lineRule="exact"/>
        <w:tabs>
          <w:tab w:val="left" w:pos="900" w:leader="none"/>
        </w:tabs>
        <w:rPr>
          <w:rFonts w:hint="eastAsia" w:ascii="宋体" w:hAnsi="宋体" w:cs="宋体"/>
          <w:b/>
          <w:sz w:val="24"/>
          <w:szCs w:val="24"/>
        </w:rPr>
      </w:pPr>
      <w:r>
        <w:rPr>
          <w:rFonts w:hint="eastAsia" w:ascii="宋体" w:hAnsi="宋体" w:cs="宋体"/>
          <w:b/>
          <w:sz w:val="24"/>
          <w:szCs w:val="24"/>
        </w:rPr>
        <w:t xml:space="preserve">提取码: tzyj</w:t>
      </w:r>
      <w:r/>
    </w:p>
    <w:p>
      <w:pPr>
        <w:pStyle w:val="1202"/>
        <w:ind w:firstLine="436"/>
        <w:keepLines/>
        <w:keepNext/>
        <w:spacing w:line="440" w:lineRule="exact"/>
        <w:rPr>
          <w:rFonts w:hint="eastAsia" w:ascii="宋体" w:hAnsi="宋体" w:cs="宋体"/>
          <w:b/>
          <w:bCs/>
          <w:sz w:val="28"/>
          <w:szCs w:val="28"/>
        </w:rPr>
        <w:outlineLvl w:val="2"/>
      </w:pPr>
      <w:r>
        <w:rPr>
          <w:rFonts w:hint="eastAsia" w:ascii="宋体" w:hAnsi="宋体" w:cs="宋体"/>
          <w:b/>
          <w:bCs/>
          <w:sz w:val="28"/>
          <w:szCs w:val="28"/>
        </w:rPr>
        <w:t xml:space="preserve">七、本次磋商联系方式</w:t>
      </w:r>
      <w:bookmarkEnd w:id="35"/>
      <w:r/>
      <w:bookmarkEnd w:id="36"/>
      <w:r/>
      <w:bookmarkEnd w:id="37"/>
      <w:r/>
      <w:bookmarkEnd w:id="38"/>
      <w:r/>
      <w:bookmarkEnd w:id="39"/>
      <w:r>
        <w:rPr>
          <w:rFonts w:hint="eastAsia" w:ascii="宋体" w:hAnsi="宋体" w:cs="宋体"/>
          <w:b/>
          <w:bCs/>
          <w:sz w:val="28"/>
          <w:szCs w:val="28"/>
        </w:rPr>
      </w:r>
      <w:r/>
    </w:p>
    <w:p>
      <w:pPr>
        <w:pStyle w:val="1202"/>
        <w:ind w:firstLine="560"/>
        <w:jc w:val="left"/>
        <w:spacing w:line="440" w:lineRule="exact"/>
        <w:widowControl/>
        <w:rPr>
          <w:rFonts w:hint="eastAsia" w:ascii="宋体" w:hAnsi="宋体" w:cs="宋体"/>
          <w:sz w:val="24"/>
          <w:szCs w:val="24"/>
        </w:rPr>
      </w:pPr>
      <w:r>
        <w:rPr>
          <w:rFonts w:hint="eastAsia" w:ascii="宋体" w:hAnsi="宋体" w:cs="宋体"/>
          <w:sz w:val="24"/>
          <w:szCs w:val="24"/>
        </w:rPr>
        <w:t xml:space="preserve">1.采购人信息</w:t>
      </w:r>
      <w:bookmarkStart w:id="40" w:name="_Toc28359009"/>
      <w:r/>
      <w:bookmarkStart w:id="41" w:name="_Toc28359086"/>
      <w:r>
        <w:rPr>
          <w:rFonts w:hint="eastAsia" w:ascii="宋体" w:hAnsi="宋体" w:cs="宋体"/>
          <w:sz w:val="24"/>
          <w:szCs w:val="24"/>
        </w:rPr>
      </w:r>
      <w:r/>
    </w:p>
    <w:p>
      <w:pPr>
        <w:pStyle w:val="1202"/>
        <w:ind w:firstLine="560"/>
        <w:jc w:val="left"/>
        <w:spacing w:line="440" w:lineRule="exact"/>
        <w:widowControl/>
        <w:rPr>
          <w:rFonts w:ascii="宋体" w:hAnsi="宋体" w:cs="宋体"/>
          <w:sz w:val="24"/>
          <w:szCs w:val="24"/>
        </w:rPr>
      </w:pPr>
      <w:r>
        <w:rPr>
          <w:rFonts w:hint="eastAsia" w:ascii="宋体" w:hAnsi="宋体" w:cs="宋体"/>
          <w:sz w:val="24"/>
          <w:szCs w:val="24"/>
        </w:rPr>
        <w:t xml:space="preserve">采购单位：</w:t>
      </w:r>
      <w:r>
        <w:rPr>
          <w:rFonts w:hint="eastAsia" w:ascii="宋体" w:hAnsi="宋体" w:cs="宋体"/>
          <w:sz w:val="24"/>
          <w:szCs w:val="24"/>
          <w:u w:val="single"/>
        </w:rPr>
        <w:t xml:space="preserve">南通市通州区应急管理服务中心</w:t>
      </w:r>
      <w:r>
        <w:rPr>
          <w:rFonts w:ascii="宋体" w:hAnsi="宋体" w:cs="宋体"/>
          <w:sz w:val="24"/>
          <w:szCs w:val="24"/>
        </w:rPr>
      </w:r>
      <w:r/>
    </w:p>
    <w:p>
      <w:pPr>
        <w:pStyle w:val="1202"/>
        <w:ind w:firstLine="560"/>
        <w:jc w:val="left"/>
        <w:spacing w:line="440" w:lineRule="exact"/>
        <w:widowControl/>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南通市通州区</w:t>
      </w:r>
      <w:r>
        <w:rPr>
          <w:rFonts w:ascii="宋体" w:hAnsi="宋体" w:cs="宋体"/>
          <w:sz w:val="24"/>
          <w:szCs w:val="24"/>
        </w:rPr>
      </w:r>
      <w:r/>
    </w:p>
    <w:p>
      <w:pPr>
        <w:pStyle w:val="1202"/>
        <w:ind w:firstLine="560"/>
        <w:jc w:val="left"/>
        <w:spacing w:line="440" w:lineRule="exact"/>
        <w:widowControl/>
        <w:rPr>
          <w:rFonts w:hint="eastAsia" w:ascii="宋体" w:hAnsi="宋体" w:cs="宋体"/>
          <w:sz w:val="24"/>
          <w:szCs w:val="24"/>
          <w:u w:val="single"/>
        </w:rPr>
      </w:pPr>
      <w:r>
        <w:rPr>
          <w:rFonts w:hint="eastAsia" w:ascii="宋体" w:hAnsi="宋体" w:cs="宋体"/>
          <w:sz w:val="24"/>
          <w:szCs w:val="24"/>
        </w:rPr>
        <w:t xml:space="preserve">联系人：</w:t>
      </w:r>
      <w:r>
        <w:rPr>
          <w:rFonts w:hint="eastAsia" w:ascii="宋体" w:hAnsi="宋体" w:cs="宋体"/>
          <w:sz w:val="24"/>
          <w:szCs w:val="24"/>
          <w:u w:val="single"/>
        </w:rPr>
        <w:t xml:space="preserve">杨女士</w:t>
      </w:r>
      <w:r/>
    </w:p>
    <w:p>
      <w:pPr>
        <w:pStyle w:val="1202"/>
        <w:ind w:firstLine="560"/>
        <w:jc w:val="left"/>
        <w:spacing w:line="440" w:lineRule="exact"/>
        <w:widowControl/>
        <w:rPr>
          <w:rFonts w:ascii="宋体" w:hAnsi="宋体" w:cs="宋体"/>
          <w:sz w:val="24"/>
          <w:szCs w:val="24"/>
          <w:u w:val="single"/>
        </w:rPr>
      </w:pPr>
      <w:r>
        <w:rPr>
          <w:rFonts w:hint="eastAsia" w:ascii="宋体" w:hAnsi="宋体" w:cs="宋体"/>
          <w:sz w:val="24"/>
          <w:szCs w:val="24"/>
        </w:rPr>
        <w:t xml:space="preserve">电话：</w:t>
      </w:r>
      <w:r>
        <w:rPr>
          <w:rFonts w:hint="eastAsia" w:ascii="宋体" w:hAnsi="宋体" w:cs="宋体"/>
          <w:sz w:val="24"/>
          <w:szCs w:val="24"/>
          <w:u w:val="single"/>
        </w:rPr>
        <w:t xml:space="preserve">0513-86540311</w:t>
      </w:r>
      <w:r>
        <w:rPr>
          <w:rFonts w:ascii="宋体" w:hAnsi="宋体" w:cs="宋体"/>
          <w:sz w:val="24"/>
          <w:szCs w:val="24"/>
          <w:u w:val="single"/>
        </w:rPr>
      </w:r>
      <w:r/>
    </w:p>
    <w:p>
      <w:pPr>
        <w:pStyle w:val="1202"/>
        <w:ind w:firstLine="480"/>
        <w:jc w:val="left"/>
        <w:spacing w:line="440" w:lineRule="exact"/>
        <w:widowControl/>
        <w:rPr>
          <w:rFonts w:hint="eastAsia" w:ascii="宋体" w:hAnsi="宋体" w:cs="宋体"/>
          <w:sz w:val="24"/>
          <w:szCs w:val="24"/>
        </w:rPr>
      </w:pPr>
      <w:r/>
      <w:bookmarkEnd w:id="40"/>
      <w:r/>
      <w:bookmarkEnd w:id="41"/>
      <w:r/>
      <w:bookmarkStart w:id="42" w:name="_Toc28359087"/>
      <w:r/>
      <w:bookmarkStart w:id="43" w:name="_Toc28359010"/>
      <w:r>
        <w:rPr>
          <w:rFonts w:hint="eastAsia" w:ascii="宋体" w:hAnsi="宋体" w:cs="宋体"/>
          <w:sz w:val="24"/>
          <w:szCs w:val="24"/>
        </w:rPr>
        <w:t xml:space="preserve">2.代理机构信息</w:t>
      </w:r>
      <w:r/>
    </w:p>
    <w:p>
      <w:pPr>
        <w:pStyle w:val="1202"/>
        <w:ind w:firstLine="480"/>
        <w:jc w:val="left"/>
        <w:spacing w:line="440" w:lineRule="exact"/>
        <w:widowControl/>
        <w:rPr>
          <w:rFonts w:hint="eastAsia" w:ascii="宋体" w:hAnsi="宋体" w:cs="宋体"/>
          <w:sz w:val="24"/>
          <w:szCs w:val="24"/>
          <w:u w:val="single"/>
        </w:rPr>
      </w:pPr>
      <w:r>
        <w:rPr>
          <w:rFonts w:hint="eastAsia" w:ascii="宋体" w:hAnsi="宋体" w:cs="宋体"/>
          <w:sz w:val="24"/>
          <w:szCs w:val="24"/>
        </w:rPr>
        <w:t xml:space="preserve">名称：</w:t>
      </w:r>
      <w:r>
        <w:rPr>
          <w:rFonts w:hint="eastAsia" w:ascii="宋体" w:hAnsi="宋体" w:cs="宋体"/>
          <w:sz w:val="24"/>
          <w:szCs w:val="24"/>
          <w:u w:val="single"/>
        </w:rPr>
        <w:t xml:space="preserve">江苏永诚工程造价事务所有限公司</w:t>
      </w:r>
      <w:r/>
    </w:p>
    <w:p>
      <w:pPr>
        <w:pStyle w:val="1202"/>
        <w:ind w:firstLine="480"/>
        <w:jc w:val="left"/>
        <w:spacing w:line="440" w:lineRule="exact"/>
        <w:widowControl/>
        <w:rPr>
          <w:rFonts w:hint="eastAsia" w:ascii="宋体" w:hAnsi="宋体" w:cs="宋体"/>
          <w:sz w:val="24"/>
          <w:szCs w:val="24"/>
          <w:u w:val="single"/>
        </w:rPr>
      </w:pPr>
      <w:r>
        <w:rPr>
          <w:rFonts w:hint="eastAsia" w:ascii="宋体" w:hAnsi="宋体" w:cs="宋体"/>
          <w:sz w:val="24"/>
          <w:szCs w:val="24"/>
        </w:rPr>
        <w:t xml:space="preserve">地址：</w:t>
      </w:r>
      <w:r>
        <w:rPr>
          <w:rFonts w:hint="eastAsia" w:ascii="宋体" w:hAnsi="宋体" w:cs="宋体"/>
          <w:sz w:val="24"/>
          <w:szCs w:val="24"/>
          <w:u w:val="single"/>
        </w:rPr>
        <w:t xml:space="preserve">南通市通州区世纪大道198号财富中心903室</w:t>
      </w:r>
      <w:r/>
    </w:p>
    <w:p>
      <w:pPr>
        <w:pStyle w:val="1202"/>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徐先生、周先生 13218016690、18061753091</w:t>
      </w:r>
      <w:r>
        <w:rPr>
          <w:rFonts w:hint="eastAsia" w:ascii="宋体" w:hAnsi="宋体" w:cs="宋体"/>
          <w:sz w:val="24"/>
          <w:szCs w:val="24"/>
        </w:rPr>
        <w:t xml:space="preserve">　</w:t>
      </w:r>
      <w:r/>
    </w:p>
    <w:p>
      <w:pPr>
        <w:pStyle w:val="1202"/>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交易系统软件维护人员：0513-59001950、0519-86722801</w:t>
      </w:r>
      <w:r/>
    </w:p>
    <w:p>
      <w:pPr>
        <w:pStyle w:val="1202"/>
        <w:ind w:left="1079" w:hanging="300"/>
        <w:jc w:val="left"/>
        <w:spacing w:line="440" w:lineRule="exact"/>
        <w:rPr>
          <w:rFonts w:hint="eastAsia" w:ascii="宋体" w:hAnsi="宋体" w:cs="宋体"/>
          <w:sz w:val="24"/>
          <w:szCs w:val="24"/>
        </w:rPr>
      </w:pPr>
      <w:r/>
      <w:bookmarkEnd w:id="42"/>
      <w:r/>
      <w:bookmarkEnd w:id="43"/>
      <w:r>
        <w:rPr>
          <w:rFonts w:hint="eastAsia" w:ascii="宋体" w:hAnsi="宋体" w:cs="宋体"/>
          <w:sz w:val="24"/>
          <w:szCs w:val="24"/>
        </w:rPr>
      </w:r>
      <w:r/>
    </w:p>
    <w:p>
      <w:pPr>
        <w:pStyle w:val="1202"/>
        <w:jc w:val="center"/>
        <w:keepLines/>
        <w:keepNext/>
        <w:spacing w:line="440" w:lineRule="exact"/>
        <w:rPr>
          <w:rFonts w:hint="eastAsia" w:ascii="宋体" w:hAnsi="宋体" w:cs="宋体"/>
          <w:sz w:val="36"/>
          <w:szCs w:val="36"/>
        </w:rPr>
        <w:outlineLvl w:val="1"/>
      </w:pPr>
      <w:r/>
      <w:bookmarkStart w:id="44" w:name="_Toc120614211"/>
      <w:r>
        <w:rPr>
          <w:rFonts w:hint="eastAsia" w:ascii="宋体" w:hAnsi="宋体" w:cs="宋体"/>
          <w:b/>
          <w:bCs/>
          <w:sz w:val="36"/>
          <w:szCs w:val="36"/>
        </w:rPr>
        <w:br w:type="page" w:clear="all"/>
        <w:t xml:space="preserve">第二章  </w:t>
      </w:r>
      <w:bookmarkEnd w:id="1"/>
      <w:r/>
      <w:bookmarkEnd w:id="2"/>
      <w:r/>
      <w:bookmarkEnd w:id="3"/>
      <w:r/>
      <w:bookmarkEnd w:id="4"/>
      <w:r/>
      <w:bookmarkEnd w:id="5"/>
      <w:r/>
      <w:bookmarkEnd w:id="44"/>
      <w:r>
        <w:rPr>
          <w:rFonts w:hint="eastAsia" w:ascii="宋体" w:hAnsi="宋体" w:cs="宋体"/>
          <w:b/>
          <w:bCs/>
          <w:sz w:val="36"/>
          <w:szCs w:val="36"/>
        </w:rPr>
        <w:t xml:space="preserve">供应商须知</w:t>
      </w:r>
      <w:r>
        <w:rPr>
          <w:rFonts w:hint="eastAsia" w:ascii="宋体" w:hAnsi="宋体" w:cs="宋体"/>
          <w:sz w:val="36"/>
          <w:szCs w:val="36"/>
        </w:rPr>
      </w:r>
      <w:r/>
    </w:p>
    <w:p>
      <w:pPr>
        <w:pStyle w:val="1202"/>
        <w:ind w:firstLine="562"/>
        <w:keepLines/>
        <w:keepNext/>
        <w:spacing w:line="440" w:lineRule="exact"/>
        <w:rPr>
          <w:rFonts w:hint="eastAsia" w:ascii="宋体" w:hAnsi="宋体" w:cs="宋体"/>
          <w:b/>
          <w:bCs/>
          <w:sz w:val="28"/>
          <w:szCs w:val="28"/>
        </w:rPr>
        <w:outlineLvl w:val="2"/>
      </w:pPr>
      <w:r/>
      <w:bookmarkStart w:id="45" w:name="_Toc16938519"/>
      <w:r/>
      <w:bookmarkStart w:id="46" w:name="_Toc20823275"/>
      <w:r/>
      <w:bookmarkStart w:id="47" w:name="_Toc513029203"/>
      <w:r/>
      <w:bookmarkStart w:id="48" w:name="_Toc120614214"/>
      <w:r>
        <w:rPr>
          <w:rFonts w:hint="eastAsia" w:ascii="宋体" w:hAnsi="宋体" w:cs="宋体"/>
          <w:b/>
          <w:bCs/>
          <w:sz w:val="28"/>
          <w:szCs w:val="28"/>
        </w:rPr>
        <w:t xml:space="preserve">一、总则</w:t>
      </w:r>
      <w:bookmarkEnd w:id="45"/>
      <w:r/>
      <w:bookmarkEnd w:id="46"/>
      <w:r/>
      <w:bookmarkEnd w:id="47"/>
      <w:r/>
      <w:bookmarkEnd w:id="48"/>
      <w:r/>
      <w:bookmarkStart w:id="49" w:name="_Hlt16619475"/>
      <w:r/>
      <w:bookmarkEnd w:id="49"/>
      <w:r/>
      <w:bookmarkStart w:id="50" w:name="_Toc458694821"/>
      <w:r/>
      <w:bookmarkStart w:id="51" w:name="_Toc20823276"/>
      <w:r/>
      <w:bookmarkStart w:id="52" w:name="_Toc16938520"/>
      <w:r/>
      <w:bookmarkStart w:id="53" w:name="_Toc513029204"/>
      <w:r>
        <w:rPr>
          <w:rFonts w:hint="eastAsia" w:ascii="宋体" w:hAnsi="宋体" w:cs="宋体"/>
          <w:b/>
          <w:bCs/>
          <w:sz w:val="28"/>
          <w:szCs w:val="28"/>
        </w:rPr>
      </w:r>
      <w:r/>
    </w:p>
    <w:p>
      <w:pPr>
        <w:pStyle w:val="1202"/>
        <w:ind w:firstLine="482"/>
        <w:keepLines/>
        <w:keepNext/>
        <w:spacing w:line="440" w:lineRule="exact"/>
        <w:rPr>
          <w:rFonts w:hint="eastAsia" w:ascii="宋体" w:hAnsi="宋体" w:cs="宋体"/>
          <w:b/>
          <w:bCs/>
          <w:sz w:val="24"/>
          <w:szCs w:val="24"/>
        </w:rPr>
        <w:outlineLvl w:val="2"/>
      </w:pPr>
      <w:r>
        <w:rPr>
          <w:rFonts w:hint="eastAsia" w:ascii="宋体" w:hAnsi="宋体" w:cs="宋体"/>
          <w:b/>
          <w:bCs/>
          <w:sz w:val="24"/>
          <w:szCs w:val="24"/>
        </w:rPr>
        <w:t xml:space="preserve">1</w:t>
      </w:r>
      <w:bookmarkEnd w:id="50"/>
      <w:r>
        <w:rPr>
          <w:rFonts w:hint="eastAsia" w:ascii="宋体" w:hAnsi="宋体" w:cs="宋体"/>
          <w:b/>
          <w:bCs/>
          <w:sz w:val="24"/>
          <w:szCs w:val="24"/>
        </w:rPr>
        <w:t xml:space="preserve">.采购方式</w:t>
      </w:r>
      <w:bookmarkEnd w:id="51"/>
      <w:r/>
      <w:bookmarkEnd w:id="52"/>
      <w:r/>
      <w:bookmarkEnd w:id="53"/>
      <w:r>
        <w:rPr>
          <w:rFonts w:hint="eastAsia" w:ascii="宋体" w:hAnsi="宋体" w:cs="宋体"/>
          <w:b/>
          <w:bCs/>
          <w:sz w:val="24"/>
          <w:szCs w:val="24"/>
        </w:rPr>
      </w:r>
      <w:r/>
    </w:p>
    <w:p>
      <w:pPr>
        <w:pStyle w:val="1202"/>
        <w:ind w:firstLine="480"/>
        <w:keepLines/>
        <w:keepNext/>
        <w:spacing w:line="440" w:lineRule="exact"/>
        <w:rPr>
          <w:rFonts w:hint="eastAsia" w:ascii="宋体" w:hAnsi="宋体" w:cs="宋体"/>
          <w:sz w:val="24"/>
          <w:szCs w:val="21"/>
        </w:rPr>
        <w:outlineLvl w:val="2"/>
      </w:pPr>
      <w:r>
        <w:rPr>
          <w:rFonts w:hint="eastAsia" w:ascii="宋体" w:hAnsi="宋体" w:cs="宋体"/>
          <w:sz w:val="24"/>
          <w:szCs w:val="21"/>
        </w:rPr>
        <w:t xml:space="preserve">1.1本次政府采购活动采取竞争性磋商（以下简称磋商）方式，本磋商文件仅适用于磋商公告中所述项目。</w:t>
      </w:r>
      <w:r/>
    </w:p>
    <w:p>
      <w:pPr>
        <w:pStyle w:val="1202"/>
        <w:ind w:firstLine="361"/>
        <w:keepLines/>
        <w:keepNext/>
        <w:spacing w:line="440" w:lineRule="exact"/>
        <w:rPr>
          <w:rFonts w:hint="eastAsia" w:ascii="宋体" w:hAnsi="宋体" w:cs="宋体"/>
          <w:b/>
          <w:bCs/>
          <w:sz w:val="24"/>
          <w:szCs w:val="24"/>
        </w:rPr>
        <w:outlineLvl w:val="3"/>
      </w:pPr>
      <w:r/>
      <w:bookmarkStart w:id="54" w:name="_Toc16938521"/>
      <w:r/>
      <w:bookmarkStart w:id="55" w:name="_Toc20823277"/>
      <w:r/>
      <w:bookmarkStart w:id="56" w:name="_Toc513029205"/>
      <w:r>
        <w:rPr>
          <w:rFonts w:hint="eastAsia" w:ascii="宋体" w:hAnsi="宋体" w:cs="宋体"/>
          <w:b/>
          <w:bCs/>
          <w:sz w:val="24"/>
          <w:szCs w:val="24"/>
        </w:rPr>
        <w:t xml:space="preserve">2.合格的</w:t>
      </w:r>
      <w:bookmarkEnd w:id="54"/>
      <w:r/>
      <w:bookmarkEnd w:id="55"/>
      <w:r/>
      <w:bookmarkEnd w:id="56"/>
      <w:r>
        <w:rPr>
          <w:rFonts w:hint="eastAsia" w:ascii="宋体" w:hAnsi="宋体" w:cs="宋体"/>
          <w:b/>
          <w:bCs/>
          <w:sz w:val="24"/>
          <w:szCs w:val="24"/>
        </w:rPr>
        <w:t xml:space="preserve">供应商</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2.1满足磋商公告中供应商资格要求的规定。</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2.2 满足本磋商文件实质性要求和条件的规定。</w:t>
      </w:r>
      <w:r/>
    </w:p>
    <w:p>
      <w:pPr>
        <w:pStyle w:val="1202"/>
        <w:ind w:firstLine="361"/>
        <w:keepLines/>
        <w:keepNext/>
        <w:spacing w:line="440" w:lineRule="exact"/>
        <w:rPr>
          <w:rFonts w:hint="eastAsia" w:ascii="宋体" w:hAnsi="宋体" w:cs="宋体"/>
          <w:b/>
          <w:bCs/>
          <w:sz w:val="24"/>
          <w:szCs w:val="24"/>
        </w:rPr>
        <w:outlineLvl w:val="3"/>
      </w:pPr>
      <w:r/>
      <w:bookmarkStart w:id="57" w:name="_Toc513029206"/>
      <w:r/>
      <w:bookmarkStart w:id="58" w:name="_Toc16938522"/>
      <w:r/>
      <w:bookmarkStart w:id="59" w:name="_Toc20823278"/>
      <w:r>
        <w:rPr>
          <w:rFonts w:hint="eastAsia" w:ascii="宋体" w:hAnsi="宋体" w:cs="宋体"/>
          <w:b/>
          <w:bCs/>
          <w:sz w:val="24"/>
          <w:szCs w:val="24"/>
        </w:rPr>
        <w:t xml:space="preserve">3.适用法律</w:t>
      </w:r>
      <w:bookmarkEnd w:id="57"/>
      <w:r/>
      <w:bookmarkEnd w:id="58"/>
      <w:r/>
      <w:bookmarkEnd w:id="59"/>
      <w:r>
        <w:rPr>
          <w:rFonts w:hint="eastAsia" w:ascii="宋体" w:hAnsi="宋体" w:cs="宋体"/>
          <w:b/>
          <w:bCs/>
          <w:sz w:val="24"/>
          <w:szCs w:val="24"/>
        </w:rPr>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sz w:val="24"/>
          <w:szCs w:val="21"/>
        </w:rPr>
        <w:t xml:space="preserve">3.1 本次磋商及由此产生的合同受中华人民共和国</w:t>
      </w:r>
      <w:r>
        <w:rPr>
          <w:rFonts w:hint="eastAsia" w:ascii="宋体" w:hAnsi="宋体" w:cs="宋体"/>
          <w:sz w:val="24"/>
          <w:szCs w:val="21"/>
        </w:rPr>
        <w:t xml:space="preserve">有关的法律法规制约和保护。</w:t>
      </w:r>
      <w:r/>
    </w:p>
    <w:p>
      <w:pPr>
        <w:pStyle w:val="1202"/>
        <w:ind w:firstLine="361"/>
        <w:keepLines/>
        <w:keepNext/>
        <w:spacing w:line="440" w:lineRule="exact"/>
        <w:rPr>
          <w:rFonts w:hint="eastAsia" w:ascii="宋体" w:hAnsi="宋体" w:cs="宋体"/>
          <w:b/>
          <w:bCs/>
          <w:sz w:val="24"/>
          <w:szCs w:val="24"/>
        </w:rPr>
        <w:outlineLvl w:val="3"/>
      </w:pPr>
      <w:r/>
      <w:bookmarkStart w:id="60" w:name="_Toc513029207"/>
      <w:r/>
      <w:bookmarkStart w:id="61" w:name="_Toc20823279"/>
      <w:r/>
      <w:bookmarkStart w:id="62" w:name="_Toc462564067"/>
      <w:r/>
      <w:bookmarkStart w:id="63" w:name="_Toc16938523"/>
      <w:r>
        <w:rPr>
          <w:rFonts w:hint="eastAsia" w:ascii="宋体" w:hAnsi="宋体" w:cs="宋体"/>
          <w:b/>
          <w:bCs/>
          <w:sz w:val="24"/>
          <w:szCs w:val="24"/>
        </w:rPr>
        <w:t xml:space="preserve">4.磋商费用</w:t>
      </w:r>
      <w:bookmarkEnd w:id="60"/>
      <w:r/>
      <w:bookmarkEnd w:id="61"/>
      <w:r/>
      <w:bookmarkEnd w:id="62"/>
      <w:r/>
      <w:bookmarkEnd w:id="63"/>
      <w:r>
        <w:rPr>
          <w:rFonts w:hint="eastAsia" w:ascii="宋体" w:hAnsi="宋体" w:cs="宋体"/>
          <w:b/>
          <w:bCs/>
          <w:sz w:val="24"/>
          <w:szCs w:val="24"/>
        </w:rPr>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bCs/>
          <w:sz w:val="24"/>
          <w:szCs w:val="21"/>
        </w:rPr>
        <w:t xml:space="preserve">4.1</w:t>
      </w:r>
      <w:r>
        <w:rPr>
          <w:rFonts w:hint="eastAsia" w:ascii="宋体" w:hAnsi="宋体" w:cs="宋体"/>
          <w:sz w:val="24"/>
          <w:szCs w:val="21"/>
        </w:rPr>
        <w:t xml:space="preserve">供应商应自行承担所有与参加本次磋商有关的费用，无论磋商过程中的做法和结果如何，采购人及代理机构在任何情况下均无义务和责任承担这些费用。</w:t>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sz w:val="24"/>
          <w:szCs w:val="21"/>
        </w:rPr>
        <w:t xml:space="preserve">4.2本次磋商公共资源交易中心和采购人不收取标书工本费与成交服务费。</w:t>
      </w:r>
      <w:r/>
    </w:p>
    <w:p>
      <w:pPr>
        <w:pStyle w:val="1202"/>
        <w:ind w:firstLine="360"/>
        <w:keepLines/>
        <w:keepNext/>
        <w:spacing w:line="440" w:lineRule="exact"/>
        <w:rPr>
          <w:rFonts w:hint="eastAsia" w:ascii="宋体" w:hAnsi="宋体" w:cs="宋体"/>
          <w:sz w:val="24"/>
        </w:rPr>
        <w:outlineLvl w:val="3"/>
      </w:pPr>
      <w:r>
        <w:rPr>
          <w:rFonts w:hint="eastAsia" w:ascii="宋体" w:hAnsi="宋体" w:cs="宋体"/>
          <w:sz w:val="24"/>
        </w:rPr>
        <w:t xml:space="preserve">4.3 本项目政府采购代理费以中标总价为基数按苏招协〔2022〕2号文（关于印发《江苏省招标代理服务收费的指导意见》的通知）（http://www.jstba.org.cn/content.html?id=367&amp;typeid=18）相应综合费率计取后乘以30%计算，投标报价综合考虑，由成交供应商支</w:t>
      </w:r>
      <w:r>
        <w:rPr>
          <w:rFonts w:hint="eastAsia" w:ascii="宋体" w:hAnsi="宋体" w:cs="宋体"/>
          <w:sz w:val="24"/>
        </w:rPr>
        <w:t xml:space="preserve">付。</w:t>
      </w:r>
      <w:r/>
    </w:p>
    <w:p>
      <w:pPr>
        <w:pStyle w:val="1202"/>
        <w:ind w:firstLine="241"/>
        <w:keepLines/>
        <w:keepNext/>
        <w:spacing w:line="440" w:lineRule="exact"/>
        <w:rPr>
          <w:rFonts w:hint="eastAsia" w:ascii="宋体" w:hAnsi="宋体" w:cs="宋体"/>
          <w:b/>
          <w:bCs/>
          <w:sz w:val="24"/>
          <w:szCs w:val="24"/>
        </w:rPr>
        <w:outlineLvl w:val="3"/>
      </w:pPr>
      <w:r>
        <w:rPr>
          <w:rFonts w:hint="eastAsia" w:ascii="宋体" w:hAnsi="宋体" w:cs="宋体"/>
          <w:b/>
          <w:bCs/>
          <w:sz w:val="24"/>
        </w:rPr>
        <w:t xml:space="preserve">5.</w:t>
      </w:r>
      <w:r>
        <w:rPr>
          <w:rFonts w:hint="eastAsia" w:ascii="宋体" w:hAnsi="宋体" w:cs="宋体"/>
          <w:b/>
          <w:bCs/>
          <w:sz w:val="24"/>
          <w:szCs w:val="24"/>
        </w:rPr>
        <w:t xml:space="preserve">磋商文件的约束力</w:t>
      </w:r>
      <w:r/>
    </w:p>
    <w:p>
      <w:pPr>
        <w:pStyle w:val="1202"/>
        <w:ind w:firstLine="240"/>
        <w:keepLines/>
        <w:keepNext/>
        <w:spacing w:line="440" w:lineRule="exact"/>
        <w:rPr>
          <w:rFonts w:hint="eastAsia" w:ascii="宋体" w:hAnsi="宋体" w:cs="宋体"/>
          <w:sz w:val="24"/>
          <w:szCs w:val="24"/>
        </w:rPr>
        <w:outlineLvl w:val="3"/>
      </w:pPr>
      <w:r>
        <w:rPr>
          <w:rFonts w:hint="eastAsia" w:ascii="宋体" w:hAnsi="宋体" w:cs="宋体"/>
          <w:bCs/>
          <w:sz w:val="24"/>
          <w:szCs w:val="24"/>
        </w:rPr>
        <w:t xml:space="preserve">5.1</w:t>
      </w:r>
      <w:r>
        <w:rPr>
          <w:rFonts w:hint="eastAsia" w:ascii="宋体" w:hAnsi="宋体" w:cs="宋体"/>
          <w:sz w:val="24"/>
          <w:szCs w:val="24"/>
        </w:rPr>
        <w:t xml:space="preserve">供应商一旦参加本项目采购活动，即被认为接受了本磋商文件的规定和约束。</w:t>
      </w:r>
      <w:r/>
    </w:p>
    <w:p>
      <w:pPr>
        <w:pStyle w:val="1202"/>
        <w:ind w:firstLine="281"/>
        <w:keepLines/>
        <w:keepNext/>
        <w:spacing w:line="440" w:lineRule="exact"/>
        <w:rPr>
          <w:rFonts w:hint="eastAsia" w:ascii="宋体" w:hAnsi="宋体" w:cs="宋体"/>
          <w:b/>
          <w:bCs/>
          <w:sz w:val="28"/>
          <w:szCs w:val="28"/>
        </w:rPr>
        <w:outlineLvl w:val="2"/>
      </w:pPr>
      <w:r/>
      <w:bookmarkStart w:id="64" w:name="_Toc20823281"/>
      <w:r/>
      <w:bookmarkStart w:id="65" w:name="_Toc120614215"/>
      <w:r/>
      <w:bookmarkStart w:id="66" w:name="_Toc513029209"/>
      <w:r/>
      <w:bookmarkStart w:id="67" w:name="_Toc16938525"/>
      <w:r>
        <w:rPr>
          <w:rFonts w:hint="eastAsia" w:ascii="宋体" w:hAnsi="宋体" w:cs="宋体"/>
          <w:b/>
          <w:bCs/>
          <w:sz w:val="28"/>
          <w:szCs w:val="28"/>
        </w:rPr>
        <w:t xml:space="preserve">二、</w:t>
      </w:r>
      <w:bookmarkEnd w:id="64"/>
      <w:r/>
      <w:bookmarkEnd w:id="65"/>
      <w:r/>
      <w:bookmarkEnd w:id="66"/>
      <w:r/>
      <w:bookmarkEnd w:id="67"/>
      <w:r>
        <w:rPr>
          <w:rFonts w:hint="eastAsia" w:ascii="宋体" w:hAnsi="宋体" w:cs="宋体"/>
          <w:b/>
          <w:bCs/>
          <w:sz w:val="28"/>
          <w:szCs w:val="28"/>
        </w:rPr>
        <w:t xml:space="preserve">磋商文件</w:t>
      </w:r>
      <w:r/>
    </w:p>
    <w:p>
      <w:pPr>
        <w:pStyle w:val="1202"/>
        <w:ind w:firstLine="361"/>
        <w:keepLines/>
        <w:keepNext/>
        <w:spacing w:line="440" w:lineRule="exact"/>
        <w:rPr>
          <w:rFonts w:hint="eastAsia" w:ascii="宋体" w:hAnsi="宋体" w:cs="宋体"/>
          <w:b/>
          <w:bCs/>
          <w:sz w:val="24"/>
          <w:szCs w:val="24"/>
        </w:rPr>
        <w:outlineLvl w:val="3"/>
      </w:pPr>
      <w:r/>
      <w:bookmarkStart w:id="68" w:name="_Toc513029210"/>
      <w:r/>
      <w:bookmarkStart w:id="69" w:name="_Toc16938526"/>
      <w:r/>
      <w:bookmarkStart w:id="70" w:name="_Toc20823282"/>
      <w:r>
        <w:rPr>
          <w:rFonts w:hint="eastAsia" w:ascii="宋体" w:hAnsi="宋体" w:cs="宋体"/>
          <w:b/>
          <w:bCs/>
          <w:sz w:val="24"/>
          <w:szCs w:val="24"/>
        </w:rPr>
        <w:t xml:space="preserve">6.磋商文件构成</w:t>
      </w:r>
      <w:bookmarkEnd w:id="68"/>
      <w:r/>
      <w:bookmarkEnd w:id="69"/>
      <w:r/>
      <w:bookmarkEnd w:id="70"/>
      <w:r>
        <w:rPr>
          <w:rFonts w:hint="eastAsia" w:ascii="宋体" w:hAnsi="宋体" w:cs="宋体"/>
          <w:b/>
          <w:bCs/>
          <w:sz w:val="24"/>
          <w:szCs w:val="24"/>
        </w:rPr>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bCs/>
          <w:sz w:val="24"/>
          <w:szCs w:val="21"/>
        </w:rPr>
        <w:t xml:space="preserve">6.1</w:t>
      </w:r>
      <w:r>
        <w:rPr>
          <w:rFonts w:hint="eastAsia" w:ascii="宋体" w:hAnsi="宋体" w:cs="宋体"/>
          <w:sz w:val="24"/>
          <w:szCs w:val="21"/>
        </w:rPr>
        <w:t xml:space="preserve">磋商文件由以下部分组成：</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（1）磋商邀请</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（2）供应商须知</w:t>
      </w:r>
      <w:r/>
    </w:p>
    <w:p>
      <w:pPr>
        <w:pStyle w:val="1202"/>
        <w:ind w:firstLine="360"/>
        <w:spacing w:line="440" w:lineRule="exact"/>
        <w:rPr>
          <w:rFonts w:hint="eastAsia" w:ascii="宋体" w:hAnsi="宋体" w:cs="宋体"/>
          <w:sz w:val="24"/>
          <w:szCs w:val="24"/>
        </w:rPr>
      </w:pPr>
      <w:r>
        <w:rPr>
          <w:rFonts w:hint="eastAsia" w:ascii="宋体" w:hAnsi="宋体" w:cs="宋体"/>
          <w:sz w:val="24"/>
          <w:szCs w:val="24"/>
        </w:rPr>
        <w:t xml:space="preserve">（3）合同文本</w:t>
      </w:r>
      <w:r/>
    </w:p>
    <w:p>
      <w:pPr>
        <w:pStyle w:val="1202"/>
        <w:ind w:firstLine="360"/>
        <w:spacing w:line="440" w:lineRule="exact"/>
        <w:rPr>
          <w:rFonts w:hint="eastAsia" w:ascii="宋体" w:hAnsi="宋体" w:cs="宋体"/>
          <w:sz w:val="24"/>
          <w:szCs w:val="24"/>
        </w:rPr>
      </w:pPr>
      <w:r>
        <w:rPr>
          <w:rFonts w:hint="eastAsia" w:ascii="宋体" w:hAnsi="宋体" w:cs="宋体"/>
          <w:sz w:val="24"/>
          <w:szCs w:val="24"/>
        </w:rPr>
        <w:t xml:space="preserve">（4）采购需求</w:t>
      </w:r>
      <w:r/>
    </w:p>
    <w:p>
      <w:pPr>
        <w:pStyle w:val="1202"/>
        <w:ind w:firstLine="360"/>
        <w:spacing w:line="440" w:lineRule="exact"/>
        <w:rPr>
          <w:rFonts w:hint="eastAsia" w:ascii="宋体" w:hAnsi="宋体" w:cs="宋体"/>
          <w:sz w:val="24"/>
          <w:szCs w:val="24"/>
        </w:rPr>
      </w:pPr>
      <w:r>
        <w:rPr>
          <w:rFonts w:hint="eastAsia" w:ascii="宋体" w:hAnsi="宋体" w:cs="宋体"/>
          <w:sz w:val="24"/>
          <w:szCs w:val="24"/>
        </w:rPr>
        <w:t xml:space="preserve">（5）评审方法与评审标准</w:t>
      </w:r>
      <w:r/>
    </w:p>
    <w:p>
      <w:pPr>
        <w:pStyle w:val="1202"/>
        <w:ind w:firstLine="360"/>
        <w:spacing w:line="440" w:lineRule="exact"/>
        <w:rPr>
          <w:rFonts w:hint="eastAsia" w:ascii="宋体" w:hAnsi="宋体" w:cs="宋体"/>
          <w:sz w:val="24"/>
          <w:szCs w:val="24"/>
        </w:rPr>
      </w:pPr>
      <w:r>
        <w:rPr>
          <w:rFonts w:hint="eastAsia" w:ascii="宋体" w:hAnsi="宋体" w:cs="宋体"/>
          <w:sz w:val="24"/>
          <w:szCs w:val="24"/>
        </w:rPr>
        <w:t xml:space="preserve">（6）响应文件格式</w:t>
      </w:r>
      <w:r/>
    </w:p>
    <w:p>
      <w:pPr>
        <w:pStyle w:val="1202"/>
        <w:ind w:firstLine="480"/>
        <w:spacing w:line="440" w:lineRule="exact"/>
        <w:rPr>
          <w:rFonts w:hint="eastAsia" w:ascii="宋体" w:hAnsi="宋体" w:cs="宋体"/>
          <w:sz w:val="24"/>
          <w:szCs w:val="21"/>
        </w:rPr>
      </w:pPr>
      <w:r>
        <w:rPr>
          <w:rFonts w:hint="eastAsia" w:ascii="宋体" w:hAnsi="宋体" w:cs="宋体"/>
          <w:sz w:val="24"/>
          <w:szCs w:val="21"/>
        </w:rPr>
        <w:t xml:space="preserve">请仔细检查磋商文件是否齐全，如有缺漏请立即与代理机构联系解决。</w:t>
      </w:r>
      <w:r/>
    </w:p>
    <w:p>
      <w:pPr>
        <w:pStyle w:val="1202"/>
        <w:ind w:firstLine="480"/>
        <w:spacing w:line="440" w:lineRule="exact"/>
        <w:rPr>
          <w:rFonts w:hint="eastAsia" w:ascii="宋体" w:hAnsi="宋体" w:cs="宋体"/>
          <w:sz w:val="24"/>
          <w:szCs w:val="21"/>
        </w:rPr>
      </w:pPr>
      <w:r>
        <w:rPr>
          <w:rFonts w:hint="eastAsia" w:ascii="宋体" w:hAnsi="宋体" w:cs="宋体"/>
          <w:bCs/>
          <w:sz w:val="24"/>
          <w:szCs w:val="21"/>
        </w:rPr>
        <w:t xml:space="preserve">6.2</w:t>
      </w:r>
      <w:r>
        <w:rPr>
          <w:rFonts w:hint="eastAsia" w:ascii="宋体" w:hAnsi="宋体" w:cs="宋体"/>
          <w:sz w:val="24"/>
          <w:szCs w:val="21"/>
        </w:rPr>
        <w:t xml:space="preserve">供应商应认真阅读磋商文件</w:t>
      </w:r>
      <w:r>
        <w:rPr>
          <w:rFonts w:hint="eastAsia" w:ascii="宋体" w:hAnsi="宋体" w:cs="宋体"/>
          <w:sz w:val="24"/>
          <w:szCs w:val="21"/>
        </w:rPr>
        <w:t xml:space="preserve">中所有的事项、格式、条款和规范等要求。按磋商文件要求和规定编制响应文件，并保证所提供的全部资料的</w:t>
      </w:r>
      <w:r>
        <w:rPr>
          <w:rFonts w:hint="eastAsia" w:ascii="宋体" w:hAnsi="宋体" w:cs="宋体"/>
          <w:sz w:val="24"/>
          <w:szCs w:val="21"/>
        </w:rPr>
        <w:t xml:space="preserve">真实性，以使其响应文件对磋商文件作出实质性响应，否则其风险由供应商自行承担。</w:t>
      </w:r>
      <w:r/>
    </w:p>
    <w:p>
      <w:pPr>
        <w:pStyle w:val="1202"/>
        <w:ind w:firstLine="482"/>
        <w:keepLines/>
        <w:keepNext/>
        <w:spacing w:line="440" w:lineRule="exact"/>
        <w:rPr>
          <w:rFonts w:hint="eastAsia" w:ascii="宋体" w:hAnsi="宋体" w:cs="宋体"/>
          <w:b/>
          <w:bCs/>
          <w:sz w:val="24"/>
          <w:szCs w:val="24"/>
        </w:rPr>
        <w:outlineLvl w:val="3"/>
      </w:pPr>
      <w:r/>
      <w:bookmarkStart w:id="71" w:name="_Toc462564070"/>
      <w:r/>
      <w:bookmarkStart w:id="72" w:name="_Toc513029211"/>
      <w:r/>
      <w:bookmarkStart w:id="73" w:name="_Toc16938527"/>
      <w:r/>
      <w:bookmarkStart w:id="74" w:name="_Toc20823283"/>
      <w:r>
        <w:rPr>
          <w:rFonts w:hint="eastAsia" w:ascii="宋体" w:hAnsi="宋体" w:cs="宋体"/>
          <w:b/>
          <w:bCs/>
          <w:sz w:val="24"/>
          <w:szCs w:val="24"/>
        </w:rPr>
        <w:t xml:space="preserve">7.磋商文件的澄清</w:t>
      </w:r>
      <w:bookmarkEnd w:id="71"/>
      <w:r/>
      <w:bookmarkEnd w:id="72"/>
      <w:r/>
      <w:bookmarkEnd w:id="73"/>
      <w:r/>
      <w:bookmarkEnd w:id="74"/>
      <w:r>
        <w:rPr>
          <w:rFonts w:hint="eastAsia" w:ascii="宋体" w:hAnsi="宋体" w:cs="宋体"/>
          <w:b/>
          <w:bCs/>
          <w:sz w:val="24"/>
          <w:szCs w:val="24"/>
        </w:rPr>
      </w:r>
      <w:r/>
    </w:p>
    <w:p>
      <w:pPr>
        <w:pStyle w:val="1202"/>
        <w:ind w:firstLine="480"/>
        <w:spacing w:line="440" w:lineRule="exact"/>
        <w:rPr>
          <w:rFonts w:hint="eastAsia" w:ascii="宋体" w:hAnsi="宋体" w:cs="宋体"/>
          <w:sz w:val="24"/>
          <w:szCs w:val="24"/>
        </w:rPr>
      </w:pPr>
      <w:r>
        <w:rPr>
          <w:rFonts w:hint="eastAsia" w:ascii="宋体" w:hAnsi="宋体" w:cs="宋体"/>
          <w:sz w:val="24"/>
          <w:szCs w:val="21"/>
        </w:rPr>
        <w:t xml:space="preserve">任何要求对磋商文件进行澄清的供应商，应在磋商截止期5日</w:t>
      </w:r>
      <w:r>
        <w:rPr>
          <w:rFonts w:hint="eastAsia" w:ascii="宋体" w:hAnsi="宋体" w:cs="宋体"/>
          <w:sz w:val="24"/>
          <w:szCs w:val="24"/>
        </w:rPr>
        <w:t xml:space="preserve">前</w:t>
      </w:r>
      <w:r>
        <w:rPr>
          <w:rFonts w:hint="eastAsia" w:ascii="宋体" w:hAnsi="宋体" w:cs="宋体"/>
          <w:sz w:val="24"/>
          <w:szCs w:val="21"/>
        </w:rPr>
        <w:t xml:space="preserve">按磋商公告中的通讯地址，以书面形式通知采购人或代理机构。</w:t>
      </w:r>
      <w:r>
        <w:rPr>
          <w:rFonts w:hint="eastAsia" w:ascii="宋体" w:hAnsi="宋体" w:cs="宋体"/>
          <w:sz w:val="24"/>
          <w:szCs w:val="24"/>
        </w:rPr>
      </w:r>
      <w:r/>
    </w:p>
    <w:p>
      <w:pPr>
        <w:pStyle w:val="1202"/>
        <w:ind w:firstLine="482"/>
        <w:keepLines/>
        <w:keepNext/>
        <w:spacing w:line="440" w:lineRule="exact"/>
        <w:rPr>
          <w:rFonts w:hint="eastAsia" w:ascii="宋体" w:hAnsi="宋体" w:cs="宋体"/>
          <w:b/>
          <w:bCs/>
          <w:sz w:val="24"/>
          <w:szCs w:val="24"/>
        </w:rPr>
        <w:outlineLvl w:val="3"/>
      </w:pPr>
      <w:r/>
      <w:bookmarkStart w:id="75" w:name="_Toc462564071"/>
      <w:r/>
      <w:bookmarkStart w:id="76" w:name="_Toc513029212"/>
      <w:r/>
      <w:bookmarkStart w:id="77" w:name="_Toc20823284"/>
      <w:r/>
      <w:bookmarkStart w:id="78" w:name="_Toc16938528"/>
      <w:r>
        <w:rPr>
          <w:rFonts w:hint="eastAsia" w:ascii="宋体" w:hAnsi="宋体" w:cs="宋体"/>
          <w:b/>
          <w:bCs/>
          <w:sz w:val="24"/>
          <w:szCs w:val="24"/>
        </w:rPr>
        <w:t xml:space="preserve">8.磋商文件的澄清和修改</w:t>
      </w:r>
      <w:bookmarkEnd w:id="75"/>
      <w:r/>
      <w:bookmarkEnd w:id="76"/>
      <w:r/>
      <w:bookmarkEnd w:id="77"/>
      <w:r/>
      <w:bookmarkEnd w:id="78"/>
      <w:r>
        <w:rPr>
          <w:rFonts w:hint="eastAsia" w:ascii="宋体" w:hAnsi="宋体" w:cs="宋体"/>
          <w:b/>
          <w:bCs/>
          <w:sz w:val="24"/>
          <w:szCs w:val="24"/>
        </w:rPr>
      </w:r>
      <w:r/>
    </w:p>
    <w:p>
      <w:pPr>
        <w:pStyle w:val="1202"/>
        <w:ind w:firstLine="480"/>
        <w:spacing w:line="440" w:lineRule="exact"/>
        <w:rPr>
          <w:rFonts w:hint="eastAsia" w:ascii="宋体" w:hAnsi="宋体" w:cs="宋体"/>
          <w:sz w:val="24"/>
          <w:szCs w:val="21"/>
        </w:rPr>
      </w:pPr>
      <w:r>
        <w:rPr>
          <w:rFonts w:hint="eastAsia" w:ascii="宋体" w:hAnsi="宋体" w:cs="宋体"/>
          <w:bCs/>
          <w:sz w:val="24"/>
          <w:szCs w:val="21"/>
        </w:rPr>
        <w:t xml:space="preserve">8.1</w:t>
      </w:r>
      <w:r>
        <w:rPr>
          <w:rFonts w:hint="eastAsia" w:ascii="宋体" w:hAnsi="宋体" w:cs="宋体"/>
          <w:sz w:val="24"/>
          <w:szCs w:val="21"/>
        </w:rPr>
        <w:t xml:space="preserve"> 在响应文件提交截止时间前，采购人或代理机构可以对磋商文件进行澄清和修改，</w:t>
      </w:r>
      <w:r>
        <w:rPr>
          <w:rFonts w:hint="eastAsia" w:ascii="宋体" w:hAnsi="宋体" w:cs="宋体"/>
          <w:szCs w:val="21"/>
        </w:rPr>
        <w:t xml:space="preserve"> </w:t>
      </w:r>
      <w:r>
        <w:rPr>
          <w:rFonts w:hint="eastAsia" w:ascii="宋体" w:hAnsi="宋体" w:cs="宋体"/>
          <w:sz w:val="24"/>
          <w:szCs w:val="21"/>
        </w:rPr>
        <w:t xml:space="preserve">澄清或者修改的内容作为磋商文件的组成部分。澄清或者修改的内容可能影响响应文件编制的，采购人或代理机构将在提交首次响应文件截止时间至少5日前，在“江苏政府采购网”上发布书</w:t>
      </w:r>
      <w:r>
        <w:rPr>
          <w:rFonts w:hint="eastAsia" w:ascii="宋体" w:hAnsi="宋体" w:cs="宋体"/>
          <w:sz w:val="24"/>
          <w:szCs w:val="21"/>
        </w:rPr>
        <w:t xml:space="preserve">面更正公告形式通知所有获取磋商文件的供应商，</w:t>
      </w:r>
      <w:r>
        <w:rPr>
          <w:rFonts w:hint="eastAsia" w:ascii="宋体" w:hAnsi="宋体" w:cs="宋体"/>
          <w:szCs w:val="21"/>
        </w:rPr>
        <w:t xml:space="preserve"> </w:t>
      </w:r>
      <w:r>
        <w:rPr>
          <w:rFonts w:hint="eastAsia" w:ascii="宋体" w:hAnsi="宋体" w:cs="宋体"/>
          <w:sz w:val="24"/>
          <w:szCs w:val="21"/>
        </w:rPr>
        <w:t xml:space="preserve">更正公告内容将作为磋商文件的组成部分，并对供应商具有约束力。不足5日的，采购人或代理机构将顺延提交首次响应文件截止时间。</w:t>
      </w:r>
      <w:r/>
    </w:p>
    <w:p>
      <w:pPr>
        <w:pStyle w:val="1202"/>
        <w:ind w:firstLine="480"/>
        <w:spacing w:line="440" w:lineRule="exact"/>
        <w:rPr>
          <w:rFonts w:hint="eastAsia" w:ascii="宋体" w:hAnsi="宋体" w:cs="宋体"/>
          <w:sz w:val="24"/>
          <w:szCs w:val="21"/>
        </w:rPr>
      </w:pPr>
      <w:r>
        <w:rPr>
          <w:rFonts w:hint="eastAsia" w:ascii="宋体" w:hAnsi="宋体" w:cs="宋体"/>
          <w:sz w:val="24"/>
          <w:szCs w:val="21"/>
        </w:rPr>
        <w:t xml:space="preserve">8.2采购人或代理机构可以视采购项目的具体情况，组织供应商进行现场考察或召开磋商前答疑会，但不单独或分别组织只有一个供应商参加的现场考察和答疑会。</w:t>
      </w:r>
      <w:r/>
    </w:p>
    <w:p>
      <w:pPr>
        <w:pStyle w:val="1202"/>
        <w:ind w:firstLine="422"/>
        <w:keepLines/>
        <w:keepNext/>
        <w:spacing w:line="440" w:lineRule="exact"/>
        <w:rPr>
          <w:rFonts w:hint="eastAsia" w:ascii="宋体" w:hAnsi="宋体" w:cs="宋体"/>
          <w:b/>
          <w:bCs/>
          <w:sz w:val="28"/>
          <w:szCs w:val="28"/>
        </w:rPr>
        <w:outlineLvl w:val="2"/>
      </w:pPr>
      <w:r/>
      <w:bookmarkStart w:id="79" w:name="_Toc462564072"/>
      <w:r/>
      <w:bookmarkStart w:id="80" w:name="_Toc16938529"/>
      <w:r/>
      <w:bookmarkStart w:id="81" w:name="_Toc120614216"/>
      <w:r/>
      <w:bookmarkStart w:id="82" w:name="_Toc20823285"/>
      <w:r/>
      <w:bookmarkStart w:id="83" w:name="_Toc513029213"/>
      <w:r>
        <w:rPr>
          <w:rFonts w:hint="eastAsia" w:ascii="宋体" w:hAnsi="宋体" w:cs="宋体"/>
          <w:b/>
          <w:bCs/>
          <w:sz w:val="28"/>
          <w:szCs w:val="28"/>
        </w:rPr>
        <w:t xml:space="preserve">三、响应文件的编制</w:t>
      </w:r>
      <w:bookmarkEnd w:id="79"/>
      <w:r/>
      <w:bookmarkEnd w:id="80"/>
      <w:r/>
      <w:bookmarkEnd w:id="81"/>
      <w:r/>
      <w:bookmarkEnd w:id="82"/>
      <w:r/>
      <w:bookmarkEnd w:id="83"/>
      <w:r>
        <w:rPr>
          <w:rFonts w:hint="eastAsia" w:ascii="宋体" w:hAnsi="宋体" w:cs="宋体"/>
          <w:b/>
          <w:bCs/>
          <w:sz w:val="28"/>
          <w:szCs w:val="28"/>
        </w:rPr>
      </w:r>
      <w:r/>
    </w:p>
    <w:p>
      <w:pPr>
        <w:pStyle w:val="1202"/>
        <w:ind w:firstLine="482"/>
        <w:keepLines/>
        <w:keepNext/>
        <w:spacing w:line="440" w:lineRule="exact"/>
        <w:rPr>
          <w:rFonts w:hint="eastAsia" w:ascii="宋体" w:hAnsi="宋体" w:cs="宋体"/>
          <w:b/>
          <w:bCs/>
          <w:sz w:val="24"/>
          <w:szCs w:val="24"/>
        </w:rPr>
        <w:outlineLvl w:val="3"/>
      </w:pPr>
      <w:r/>
      <w:bookmarkStart w:id="84" w:name="_Toc16938530"/>
      <w:r/>
      <w:bookmarkStart w:id="85" w:name="_Toc20823286"/>
      <w:r/>
      <w:bookmarkStart w:id="86" w:name="_Toc462564073"/>
      <w:r/>
      <w:bookmarkStart w:id="87" w:name="_Toc513029214"/>
      <w:r>
        <w:rPr>
          <w:rFonts w:hint="eastAsia" w:ascii="宋体" w:hAnsi="宋体" w:cs="宋体"/>
          <w:b/>
          <w:bCs/>
          <w:sz w:val="24"/>
          <w:szCs w:val="24"/>
        </w:rPr>
        <w:t xml:space="preserve">9.响应文件的语言及度量衡单位</w:t>
      </w:r>
      <w:bookmarkEnd w:id="84"/>
      <w:r/>
      <w:bookmarkEnd w:id="85"/>
      <w:r/>
      <w:bookmarkEnd w:id="86"/>
      <w:r/>
      <w:bookmarkEnd w:id="87"/>
      <w:r>
        <w:rPr>
          <w:rFonts w:hint="eastAsia" w:ascii="宋体" w:hAnsi="宋体" w:cs="宋体"/>
          <w:b/>
          <w:bCs/>
          <w:sz w:val="24"/>
          <w:szCs w:val="24"/>
        </w:rPr>
      </w:r>
      <w:r/>
    </w:p>
    <w:p>
      <w:pPr>
        <w:pStyle w:val="1202"/>
        <w:ind w:firstLine="480"/>
        <w:keepLines/>
        <w:keepNext/>
        <w:spacing w:line="440" w:lineRule="exact"/>
        <w:rPr>
          <w:rFonts w:hint="eastAsia" w:ascii="宋体" w:hAnsi="宋体" w:cs="宋体"/>
          <w:sz w:val="24"/>
          <w:szCs w:val="21"/>
        </w:rPr>
        <w:outlineLvl w:val="3"/>
      </w:pPr>
      <w:r>
        <w:rPr>
          <w:rFonts w:hint="eastAsia" w:ascii="宋体" w:hAnsi="宋体" w:cs="宋体"/>
          <w:bCs/>
          <w:sz w:val="24"/>
          <w:szCs w:val="21"/>
        </w:rPr>
        <w:t xml:space="preserve">9.1</w:t>
      </w:r>
      <w:r>
        <w:rPr>
          <w:rFonts w:hint="eastAsia" w:ascii="宋体" w:hAnsi="宋体" w:cs="宋体"/>
          <w:sz w:val="24"/>
          <w:szCs w:val="21"/>
        </w:rPr>
        <w:t xml:space="preserve">供应商提交的响应文件以及供应商与采购人就有关磋商的所有来往通知、函件和文件均应使用</w:t>
      </w:r>
      <w:r>
        <w:rPr>
          <w:rFonts w:hint="eastAsia" w:ascii="宋体" w:hAnsi="宋体" w:cs="宋体"/>
          <w:b/>
          <w:bCs/>
          <w:sz w:val="24"/>
          <w:szCs w:val="21"/>
        </w:rPr>
        <w:t xml:space="preserve">简体中文</w:t>
      </w:r>
      <w:r>
        <w:rPr>
          <w:rFonts w:hint="eastAsia" w:ascii="宋体" w:hAnsi="宋体" w:cs="宋体"/>
          <w:sz w:val="24"/>
          <w:szCs w:val="21"/>
        </w:rPr>
        <w:t xml:space="preserve">。</w:t>
      </w:r>
      <w:r/>
    </w:p>
    <w:p>
      <w:pPr>
        <w:pStyle w:val="1202"/>
        <w:ind w:firstLine="480"/>
        <w:spacing w:line="440" w:lineRule="exact"/>
        <w:rPr>
          <w:rFonts w:hint="eastAsia" w:ascii="宋体" w:hAnsi="宋体" w:cs="宋体"/>
          <w:sz w:val="24"/>
          <w:szCs w:val="21"/>
        </w:rPr>
      </w:pPr>
      <w:r>
        <w:rPr>
          <w:rFonts w:hint="eastAsia" w:ascii="宋体" w:hAnsi="宋体" w:cs="宋体"/>
          <w:bCs/>
          <w:sz w:val="24"/>
          <w:szCs w:val="21"/>
        </w:rPr>
        <w:t xml:space="preserve">9.2</w:t>
      </w:r>
      <w:r>
        <w:rPr>
          <w:rFonts w:hint="eastAsia" w:ascii="宋体" w:hAnsi="宋体" w:cs="宋体"/>
          <w:sz w:val="24"/>
          <w:szCs w:val="21"/>
        </w:rPr>
        <w:t xml:space="preserve"> 除技术性能另有规定外，响应文件所使用的度量衡单位，均须采用国</w:t>
      </w:r>
      <w:r>
        <w:rPr>
          <w:rFonts w:hint="eastAsia" w:ascii="宋体" w:hAnsi="宋体" w:cs="宋体"/>
          <w:sz w:val="24"/>
          <w:szCs w:val="21"/>
        </w:rPr>
        <w:t xml:space="preserve">家法定计量单位。</w:t>
      </w:r>
      <w:bookmarkStart w:id="88" w:name="_Toc462564074"/>
      <w:r/>
      <w:bookmarkStart w:id="89" w:name="_Toc16938531"/>
      <w:r/>
      <w:bookmarkStart w:id="90" w:name="_Toc20823287"/>
      <w:r/>
      <w:bookmarkStart w:id="91" w:name="_Toc513029215"/>
      <w:r>
        <w:rPr>
          <w:rFonts w:hint="eastAsia" w:ascii="宋体" w:hAnsi="宋体" w:cs="宋体"/>
          <w:sz w:val="24"/>
          <w:szCs w:val="21"/>
        </w:rPr>
      </w:r>
      <w:r/>
    </w:p>
    <w:p>
      <w:pPr>
        <w:pStyle w:val="1202"/>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10.响应文件构成</w:t>
      </w:r>
      <w:bookmarkEnd w:id="88"/>
      <w:r/>
      <w:bookmarkEnd w:id="89"/>
      <w:r/>
      <w:bookmarkEnd w:id="90"/>
      <w:r/>
      <w:bookmarkEnd w:id="91"/>
      <w:r>
        <w:rPr>
          <w:rFonts w:hint="eastAsia" w:ascii="宋体" w:hAnsi="宋体" w:cs="宋体"/>
          <w:b/>
          <w:bCs/>
          <w:sz w:val="24"/>
          <w:szCs w:val="24"/>
        </w:rPr>
      </w:r>
      <w:r/>
    </w:p>
    <w:p>
      <w:pPr>
        <w:pStyle w:val="1202"/>
        <w:ind w:firstLine="480"/>
        <w:spacing w:line="440" w:lineRule="exact"/>
        <w:rPr>
          <w:rFonts w:hint="eastAsia" w:ascii="宋体" w:hAnsi="宋体" w:cs="宋体"/>
          <w:sz w:val="24"/>
          <w:szCs w:val="21"/>
        </w:rPr>
      </w:pPr>
      <w:r>
        <w:rPr>
          <w:rFonts w:hint="eastAsia" w:ascii="宋体" w:hAnsi="宋体" w:cs="宋体"/>
          <w:bCs/>
          <w:sz w:val="24"/>
          <w:szCs w:val="21"/>
        </w:rPr>
        <w:t xml:space="preserve">10.1</w:t>
      </w:r>
      <w:r>
        <w:rPr>
          <w:rFonts w:hint="eastAsia" w:ascii="宋体" w:hAnsi="宋体" w:cs="宋体"/>
          <w:sz w:val="24"/>
          <w:szCs w:val="21"/>
        </w:rPr>
        <w:t xml:space="preserve">供应商编写的响应文件应包括资格证明文件、符合性证明文件、分项报价表、技术要求响应及偏离表、商务要求响应及偏离表、其他证明文件、磋商响应函等部分。  </w:t>
      </w:r>
      <w:r/>
    </w:p>
    <w:p>
      <w:pPr>
        <w:pStyle w:val="1202"/>
        <w:ind w:firstLine="480"/>
        <w:spacing w:line="440" w:lineRule="exact"/>
        <w:rPr>
          <w:rFonts w:hint="eastAsia" w:ascii="宋体" w:hAnsi="宋体" w:cs="宋体"/>
          <w:sz w:val="24"/>
          <w:szCs w:val="21"/>
        </w:rPr>
      </w:pPr>
      <w:r>
        <w:rPr>
          <w:rFonts w:hint="eastAsia" w:ascii="宋体" w:hAnsi="宋体" w:cs="宋体"/>
          <w:sz w:val="24"/>
          <w:szCs w:val="21"/>
        </w:rPr>
        <w:t xml:space="preserve">10.2 如标书制作工具中格式和内容与“江苏政府采购网”发布的磋商文件不一致，请以“江苏政府采购网”发布的磋商文件为准。</w:t>
      </w:r>
      <w:bookmarkStart w:id="92" w:name="_Hlt26668975"/>
      <w:r/>
      <w:bookmarkEnd w:id="92"/>
      <w:r/>
      <w:bookmarkStart w:id="93" w:name="_Hlt26670360"/>
      <w:r/>
      <w:bookmarkEnd w:id="93"/>
      <w:r/>
      <w:bookmarkStart w:id="94" w:name="_Hlt26954838"/>
      <w:r/>
      <w:bookmarkEnd w:id="94"/>
      <w:r/>
      <w:bookmarkStart w:id="95" w:name="_Toc513029216"/>
      <w:r/>
      <w:bookmarkStart w:id="96" w:name="_Toc49090509"/>
      <w:r/>
      <w:bookmarkStart w:id="97" w:name="_Toc49090507"/>
      <w:r/>
      <w:bookmarkStart w:id="98" w:name="_Toc513029219"/>
      <w:r/>
      <w:bookmarkStart w:id="99" w:name="_Toc14577357"/>
      <w:r/>
      <w:bookmarkStart w:id="100" w:name="_Toc14577354"/>
      <w:r/>
      <w:bookmarkStart w:id="101" w:name="_Toc49090508"/>
      <w:r/>
      <w:bookmarkStart w:id="102" w:name="_Toc14577355"/>
      <w:r>
        <w:rPr>
          <w:rFonts w:hint="eastAsia" w:ascii="宋体" w:hAnsi="宋体" w:cs="宋体"/>
          <w:sz w:val="24"/>
          <w:szCs w:val="21"/>
        </w:rPr>
      </w:r>
      <w:r/>
    </w:p>
    <w:p>
      <w:pPr>
        <w:pStyle w:val="1202"/>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11.证明磋商响应标的符合磋商文件规定的文件</w:t>
      </w:r>
      <w:bookmarkEnd w:id="95"/>
      <w:r/>
      <w:bookmarkEnd w:id="96"/>
      <w:r/>
      <w:bookmarkEnd w:id="97"/>
      <w:r/>
      <w:bookmarkEnd w:id="98"/>
      <w:r/>
      <w:bookmarkEnd w:id="99"/>
      <w:r/>
      <w:bookmarkEnd w:id="100"/>
      <w:r>
        <w:rPr>
          <w:rFonts w:hint="eastAsia" w:ascii="宋体" w:hAnsi="宋体" w:cs="宋体"/>
          <w:b/>
          <w:bCs/>
          <w:sz w:val="24"/>
          <w:szCs w:val="24"/>
        </w:rPr>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11.1供应商应按照磋商文件要求提交证明文件，证明其及磋商响应标的符合磋商文件规</w:t>
      </w:r>
      <w:r>
        <w:rPr>
          <w:rFonts w:hint="eastAsia" w:ascii="宋体" w:hAnsi="宋体" w:cs="宋体"/>
          <w:sz w:val="24"/>
          <w:szCs w:val="24"/>
        </w:rPr>
        <w:t xml:space="preserve">定。</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r/>
    </w:p>
    <w:p>
      <w:pPr>
        <w:pStyle w:val="1202"/>
        <w:ind w:firstLine="361"/>
        <w:keepLines/>
        <w:keepNext/>
        <w:spacing w:line="440" w:lineRule="exact"/>
        <w:rPr>
          <w:rFonts w:hint="eastAsia" w:ascii="宋体" w:hAnsi="宋体" w:cs="宋体"/>
          <w:b/>
          <w:bCs/>
          <w:sz w:val="24"/>
          <w:szCs w:val="24"/>
        </w:rPr>
        <w:outlineLvl w:val="3"/>
      </w:pPr>
      <w:r/>
      <w:bookmarkEnd w:id="101"/>
      <w:r/>
      <w:bookmarkEnd w:id="102"/>
      <w:r>
        <w:rPr>
          <w:rFonts w:hint="eastAsia" w:ascii="宋体" w:hAnsi="宋体" w:cs="宋体"/>
          <w:b/>
          <w:bCs/>
          <w:sz w:val="24"/>
          <w:szCs w:val="24"/>
        </w:rPr>
        <w:t xml:space="preserve">12.分项报价表</w:t>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bCs/>
          <w:sz w:val="24"/>
          <w:szCs w:val="21"/>
        </w:rPr>
        <w:t xml:space="preserve">12.1</w:t>
      </w:r>
      <w:r>
        <w:rPr>
          <w:rFonts w:hint="eastAsia" w:ascii="宋体" w:hAnsi="宋体" w:cs="宋体"/>
          <w:sz w:val="24"/>
          <w:szCs w:val="21"/>
        </w:rPr>
        <w:t xml:space="preserve">供应商应按照磋商文件规定格式填报分项报价表。</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sz w:val="24"/>
          <w:szCs w:val="21"/>
        </w:rPr>
        <w:t xml:space="preserve">12.2</w:t>
      </w:r>
      <w:r>
        <w:rPr>
          <w:rFonts w:hint="eastAsia" w:ascii="宋体" w:hAnsi="宋体" w:cs="宋体"/>
          <w:bCs/>
          <w:sz w:val="24"/>
          <w:szCs w:val="21"/>
        </w:rPr>
        <w:t xml:space="preserve">磋商货币。响应文件中的单价和总价无特殊规定的采用人民币报价，以元为单位标注。</w:t>
      </w:r>
      <w:r>
        <w:rPr>
          <w:rFonts w:hint="eastAsia" w:ascii="宋体" w:hAnsi="宋体" w:cs="宋体"/>
          <w:sz w:val="24"/>
          <w:szCs w:val="21"/>
        </w:rPr>
        <w:t xml:space="preserve">磋商文件中另有规定的按规定执行。</w:t>
      </w:r>
      <w:r>
        <w:rPr>
          <w:rFonts w:hint="eastAsia" w:ascii="宋体" w:hAnsi="宋体" w:cs="宋体"/>
          <w:bCs/>
          <w:sz w:val="24"/>
          <w:szCs w:val="21"/>
        </w:rPr>
      </w:r>
      <w:r/>
    </w:p>
    <w:p>
      <w:pPr>
        <w:pStyle w:val="1202"/>
        <w:ind w:firstLine="361"/>
        <w:keepLines/>
        <w:keepNext/>
        <w:spacing w:line="440" w:lineRule="exact"/>
        <w:rPr>
          <w:rFonts w:hint="eastAsia" w:ascii="宋体" w:hAnsi="宋体" w:cs="宋体"/>
          <w:b/>
          <w:bCs/>
          <w:sz w:val="24"/>
          <w:szCs w:val="24"/>
        </w:rPr>
        <w:outlineLvl w:val="3"/>
      </w:pPr>
      <w:r/>
      <w:bookmarkStart w:id="103" w:name="_Hlt26954731"/>
      <w:r/>
      <w:bookmarkEnd w:id="103"/>
      <w:r/>
      <w:bookmarkStart w:id="104" w:name="_Hlt26954848"/>
      <w:r/>
      <w:bookmarkEnd w:id="104"/>
      <w:r/>
      <w:bookmarkStart w:id="105" w:name="_Hlt26954846"/>
      <w:r/>
      <w:bookmarkEnd w:id="105"/>
      <w:r/>
      <w:bookmarkStart w:id="106" w:name="_Hlt26670482"/>
      <w:r/>
      <w:bookmarkEnd w:id="106"/>
      <w:r/>
      <w:bookmarkStart w:id="107" w:name="_Hlt26670486"/>
      <w:r/>
      <w:bookmarkEnd w:id="107"/>
      <w:r>
        <w:rPr>
          <w:rFonts w:hint="eastAsia" w:ascii="宋体" w:hAnsi="宋体" w:cs="宋体"/>
          <w:b/>
          <w:bCs/>
          <w:sz w:val="24"/>
          <w:szCs w:val="24"/>
        </w:rPr>
        <w:t xml:space="preserve">13.技术要求响应及偏离表、商务要求响应及偏离表</w:t>
      </w:r>
      <w:r/>
    </w:p>
    <w:p>
      <w:pPr>
        <w:pStyle w:val="1202"/>
        <w:ind w:firstLine="360"/>
        <w:keepLines/>
        <w:keepNext/>
        <w:spacing w:line="440" w:lineRule="exact"/>
        <w:rPr>
          <w:rFonts w:hint="eastAsia" w:ascii="宋体" w:hAnsi="宋体" w:cs="宋体"/>
          <w:sz w:val="24"/>
          <w:szCs w:val="21"/>
          <w:lang w:val="zh-CN"/>
        </w:rPr>
        <w:outlineLvl w:val="3"/>
      </w:pPr>
      <w:r>
        <w:rPr>
          <w:rFonts w:hint="eastAsia" w:ascii="宋体" w:hAnsi="宋体" w:cs="宋体"/>
          <w:bCs/>
          <w:sz w:val="24"/>
          <w:szCs w:val="21"/>
          <w:lang w:val="zh-CN"/>
        </w:rPr>
        <w:t xml:space="preserve">13.1</w:t>
      </w:r>
      <w:r>
        <w:rPr>
          <w:rFonts w:hint="eastAsia" w:ascii="宋体" w:hAnsi="宋体" w:cs="宋体"/>
          <w:sz w:val="24"/>
          <w:szCs w:val="21"/>
          <w:lang w:val="zh-CN"/>
        </w:rPr>
        <w:t xml:space="preserve">供应商需对磋商文件中的技术要求与商务要求逐项作出响应或偏离，并说明原因。</w:t>
      </w:r>
      <w:r/>
    </w:p>
    <w:p>
      <w:pPr>
        <w:pStyle w:val="1202"/>
        <w:ind w:firstLine="360"/>
        <w:keepLines/>
        <w:keepNext/>
        <w:spacing w:line="440" w:lineRule="exact"/>
        <w:rPr>
          <w:rFonts w:hint="eastAsia" w:ascii="宋体" w:hAnsi="宋体" w:cs="宋体"/>
          <w:sz w:val="24"/>
          <w:szCs w:val="21"/>
          <w:lang w:val="zh-CN"/>
        </w:rPr>
        <w:outlineLvl w:val="3"/>
      </w:pPr>
      <w:r>
        <w:rPr>
          <w:rFonts w:hint="eastAsia" w:ascii="宋体" w:hAnsi="宋体" w:cs="宋体"/>
          <w:sz w:val="24"/>
          <w:szCs w:val="21"/>
          <w:lang w:val="zh-CN"/>
        </w:rPr>
        <w:t xml:space="preserve">13.2供应商可在响应文件中提供认为需要的其他技术文件或说明。</w:t>
      </w:r>
      <w:r/>
    </w:p>
    <w:p>
      <w:pPr>
        <w:pStyle w:val="1202"/>
        <w:ind w:firstLine="361"/>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14.服务承诺、培训计划、人员安排及其他</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bCs/>
          <w:sz w:val="24"/>
          <w:szCs w:val="24"/>
        </w:rPr>
        <w:t xml:space="preserve">14.1</w:t>
      </w:r>
      <w:r>
        <w:rPr>
          <w:rFonts w:hint="eastAsia" w:ascii="宋体" w:hAnsi="宋体" w:cs="宋体"/>
          <w:sz w:val="24"/>
          <w:szCs w:val="24"/>
        </w:rPr>
        <w:t xml:space="preserve">供应商需根据磋商文件要求提供有关售后服务的管理</w:t>
      </w:r>
      <w:r>
        <w:rPr>
          <w:rFonts w:hint="eastAsia" w:ascii="宋体" w:hAnsi="宋体" w:cs="宋体"/>
          <w:sz w:val="24"/>
          <w:szCs w:val="24"/>
        </w:rPr>
        <w:t xml:space="preserve">制度，售后服务机构的分布情况，售后服务人员的数量、素质、技术水平及售后服务的反应能力等。</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14.2供应商需根据磋商文件要求提供培训计划。</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rPr>
          <w:rFonts w:hint="eastAsia" w:ascii="宋体" w:hAnsi="宋体" w:cs="宋体"/>
          <w:sz w:val="24"/>
          <w:szCs w:val="24"/>
        </w:rPr>
      </w:r>
      <w:r/>
    </w:p>
    <w:p>
      <w:pPr>
        <w:pStyle w:val="1202"/>
        <w:ind w:firstLine="361"/>
        <w:keepLines/>
        <w:keepNext/>
        <w:spacing w:line="440" w:lineRule="exact"/>
        <w:rPr>
          <w:rFonts w:hint="eastAsia" w:ascii="宋体" w:hAnsi="宋体" w:cs="宋体"/>
          <w:b/>
          <w:bCs/>
          <w:sz w:val="24"/>
          <w:szCs w:val="24"/>
        </w:rPr>
        <w:outlineLvl w:val="3"/>
      </w:pPr>
      <w:r/>
      <w:bookmarkStart w:id="108" w:name="_Toc14577359"/>
      <w:r/>
      <w:bookmarkStart w:id="109" w:name="_Toc49090510"/>
      <w:r>
        <w:rPr>
          <w:rFonts w:hint="eastAsia" w:ascii="宋体" w:hAnsi="宋体" w:cs="宋体"/>
          <w:b/>
          <w:bCs/>
          <w:sz w:val="24"/>
          <w:szCs w:val="24"/>
        </w:rPr>
        <w:t xml:space="preserve">15.磋商响应函</w:t>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bCs/>
          <w:sz w:val="24"/>
          <w:szCs w:val="21"/>
        </w:rPr>
        <w:t xml:space="preserve">15.1</w:t>
      </w:r>
      <w:r>
        <w:rPr>
          <w:rFonts w:hint="eastAsia" w:ascii="宋体" w:hAnsi="宋体" w:cs="宋体"/>
          <w:sz w:val="24"/>
          <w:szCs w:val="21"/>
        </w:rPr>
        <w:t xml:space="preserve">供应商应按照磋商文件中提供的格式完整、正确填写磋商响应函。</w:t>
      </w:r>
      <w:r/>
    </w:p>
    <w:p>
      <w:pPr>
        <w:pStyle w:val="1202"/>
        <w:ind w:firstLine="361"/>
        <w:keepLines/>
        <w:keepNext/>
        <w:spacing w:line="440" w:lineRule="exact"/>
        <w:rPr>
          <w:rFonts w:hint="eastAsia" w:ascii="宋体" w:hAnsi="宋体" w:cs="宋体"/>
          <w:b/>
          <w:bCs/>
          <w:sz w:val="24"/>
          <w:szCs w:val="24"/>
        </w:rPr>
        <w:outlineLvl w:val="3"/>
      </w:pPr>
      <w:r/>
      <w:bookmarkEnd w:id="108"/>
      <w:r/>
      <w:bookmarkEnd w:id="109"/>
      <w:r/>
      <w:bookmarkStart w:id="110" w:name="_Toc49090511"/>
      <w:r/>
      <w:bookmarkStart w:id="111" w:name="_Toc14577360"/>
      <w:r>
        <w:rPr>
          <w:rFonts w:hint="eastAsia" w:ascii="宋体" w:hAnsi="宋体" w:cs="宋体"/>
          <w:b/>
          <w:bCs/>
          <w:sz w:val="24"/>
          <w:szCs w:val="24"/>
        </w:rPr>
        <w:t xml:space="preserve">16.磋商有效期</w:t>
      </w:r>
      <w:bookmarkEnd w:id="110"/>
      <w:r/>
      <w:bookmarkEnd w:id="111"/>
      <w:r>
        <w:rPr>
          <w:rFonts w:hint="eastAsia" w:ascii="宋体" w:hAnsi="宋体" w:cs="宋体"/>
          <w:b/>
          <w:bCs/>
          <w:sz w:val="24"/>
          <w:szCs w:val="24"/>
        </w:rPr>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16.1磋商有效期为采购人规定的提交响应文件截止之日后</w:t>
      </w:r>
      <w:r>
        <w:rPr>
          <w:rFonts w:hint="eastAsia" w:ascii="宋体" w:hAnsi="宋体" w:cs="宋体"/>
          <w:b/>
          <w:sz w:val="24"/>
          <w:szCs w:val="21"/>
          <w:u w:val="single"/>
        </w:rPr>
        <w:t xml:space="preserve">六十（60）天</w:t>
      </w:r>
      <w:r>
        <w:rPr>
          <w:rFonts w:hint="eastAsia" w:ascii="宋体" w:hAnsi="宋体" w:cs="宋体"/>
          <w:bCs/>
          <w:sz w:val="24"/>
          <w:szCs w:val="21"/>
        </w:rPr>
        <w:t xml:space="preserve">。磋商有效期比规定短的将被视为非实质性响应磋商文件而予以拒绝。</w:t>
      </w:r>
      <w:r/>
    </w:p>
    <w:p>
      <w:pPr>
        <w:pStyle w:val="1202"/>
        <w:ind w:firstLine="361"/>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17.磋商有效期的延长</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cs="宋体"/>
          <w:sz w:val="24"/>
          <w:szCs w:val="24"/>
        </w:rPr>
        <w:t xml:space="preserve">受磋商有效期约束的所有权利与义务均延长至新的有效期</w:t>
      </w:r>
      <w:r>
        <w:rPr>
          <w:rFonts w:hint="eastAsia" w:ascii="宋体" w:hAnsi="宋体" w:cs="宋体"/>
          <w:bCs/>
          <w:sz w:val="24"/>
          <w:szCs w:val="21"/>
        </w:rPr>
        <w:t xml:space="preserve">。</w:t>
      </w:r>
      <w:r/>
    </w:p>
    <w:p>
      <w:pPr>
        <w:pStyle w:val="1202"/>
        <w:ind w:firstLine="422"/>
        <w:keepLines/>
        <w:keepNext/>
        <w:spacing w:line="440" w:lineRule="exact"/>
        <w:rPr>
          <w:rFonts w:hint="eastAsia" w:ascii="宋体" w:hAnsi="宋体" w:cs="宋体"/>
          <w:b/>
          <w:bCs/>
          <w:sz w:val="28"/>
          <w:szCs w:val="28"/>
        </w:rPr>
        <w:outlineLvl w:val="2"/>
      </w:pPr>
      <w:r/>
      <w:bookmarkStart w:id="112" w:name="_Hlt26954739"/>
      <w:r/>
      <w:bookmarkEnd w:id="112"/>
      <w:r/>
      <w:bookmarkStart w:id="113" w:name="_Hlt26954852"/>
      <w:r/>
      <w:bookmarkEnd w:id="113"/>
      <w:r/>
      <w:bookmarkStart w:id="114" w:name="_Toc20823296"/>
      <w:r/>
      <w:bookmarkStart w:id="115" w:name="_Toc120614217"/>
      <w:r/>
      <w:bookmarkStart w:id="116" w:name="_Toc16938540"/>
      <w:r/>
      <w:bookmarkStart w:id="117" w:name="_Toc513029224"/>
      <w:r>
        <w:rPr>
          <w:rFonts w:hint="eastAsia" w:ascii="宋体" w:hAnsi="宋体" w:cs="宋体"/>
          <w:b/>
          <w:bCs/>
          <w:sz w:val="28"/>
          <w:szCs w:val="28"/>
        </w:rPr>
        <w:t xml:space="preserve">四、响应文件的递交</w:t>
      </w:r>
      <w:bookmarkEnd w:id="114"/>
      <w:r/>
      <w:bookmarkEnd w:id="115"/>
      <w:r/>
      <w:bookmarkEnd w:id="116"/>
      <w:r/>
      <w:bookmarkEnd w:id="117"/>
      <w:r/>
      <w:bookmarkStart w:id="118" w:name="_Toc513029225"/>
      <w:r/>
      <w:bookmarkStart w:id="119" w:name="_Toc16938541"/>
      <w:r/>
      <w:bookmarkStart w:id="120" w:name="_Toc462564084"/>
      <w:r/>
      <w:bookmarkStart w:id="121" w:name="_Toc20823297"/>
      <w:r>
        <w:rPr>
          <w:rFonts w:hint="eastAsia" w:ascii="宋体" w:hAnsi="宋体" w:cs="宋体"/>
          <w:b/>
          <w:bCs/>
          <w:sz w:val="28"/>
          <w:szCs w:val="28"/>
        </w:rPr>
      </w:r>
      <w:r/>
    </w:p>
    <w:p>
      <w:pPr>
        <w:pStyle w:val="1202"/>
        <w:ind w:firstLine="361"/>
        <w:keepLines/>
        <w:keepNext/>
        <w:spacing w:line="440" w:lineRule="exact"/>
        <w:rPr>
          <w:rFonts w:hint="eastAsia" w:ascii="宋体" w:hAnsi="宋体" w:cs="宋体"/>
          <w:b/>
          <w:bCs/>
          <w:sz w:val="24"/>
          <w:szCs w:val="24"/>
        </w:rPr>
        <w:outlineLvl w:val="2"/>
      </w:pPr>
      <w:r>
        <w:rPr>
          <w:rFonts w:hint="eastAsia" w:ascii="宋体" w:hAnsi="宋体" w:cs="宋体"/>
          <w:b/>
          <w:bCs/>
          <w:sz w:val="24"/>
          <w:szCs w:val="24"/>
        </w:rPr>
        <w:t xml:space="preserve">18.电子磋商</w:t>
      </w:r>
      <w:bookmarkEnd w:id="118"/>
      <w:r/>
      <w:bookmarkEnd w:id="119"/>
      <w:r/>
      <w:bookmarkEnd w:id="120"/>
      <w:r/>
      <w:bookmarkEnd w:id="121"/>
      <w:r>
        <w:rPr>
          <w:rFonts w:hint="eastAsia" w:ascii="宋体" w:hAnsi="宋体" w:cs="宋体"/>
          <w:b/>
          <w:bCs/>
          <w:sz w:val="24"/>
          <w:szCs w:val="24"/>
        </w:rPr>
        <w:t xml:space="preserve">响应文件的递交</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18.1供应商应当按照《操作手册》规定，在提交响应文件截止时间前制作并上传电子响应文件。</w:t>
      </w:r>
      <w:bookmarkStart w:id="122" w:name="_Toc20823298"/>
      <w:r/>
      <w:bookmarkStart w:id="123" w:name="_Toc16938542"/>
      <w:r/>
      <w:bookmarkStart w:id="124" w:name="_Toc513029226"/>
      <w:r>
        <w:rPr>
          <w:rFonts w:hint="eastAsia" w:ascii="宋体" w:hAnsi="宋体" w:cs="宋体"/>
          <w:bCs/>
          <w:sz w:val="24"/>
          <w:szCs w:val="21"/>
        </w:rPr>
      </w:r>
      <w:r/>
    </w:p>
    <w:p>
      <w:pPr>
        <w:pStyle w:val="1202"/>
        <w:ind w:firstLine="361"/>
        <w:keepLines/>
        <w:keepNext/>
        <w:spacing w:line="440" w:lineRule="exact"/>
        <w:rPr>
          <w:rFonts w:hint="eastAsia" w:ascii="宋体" w:hAnsi="宋体" w:cs="宋体"/>
          <w:b/>
          <w:sz w:val="24"/>
          <w:szCs w:val="24"/>
        </w:rPr>
        <w:outlineLvl w:val="2"/>
      </w:pPr>
      <w:r>
        <w:rPr>
          <w:rFonts w:hint="eastAsia" w:ascii="宋体" w:hAnsi="宋体" w:cs="宋体"/>
          <w:b/>
          <w:sz w:val="24"/>
          <w:szCs w:val="24"/>
        </w:rPr>
        <w:t xml:space="preserve">19.提交响应文件截止时间</w:t>
      </w:r>
      <w:bookmarkEnd w:id="122"/>
      <w:r/>
      <w:bookmarkEnd w:id="123"/>
      <w:r/>
      <w:bookmarkEnd w:id="124"/>
      <w:r>
        <w:rPr>
          <w:rFonts w:hint="eastAsia" w:ascii="宋体" w:hAnsi="宋体" w:cs="宋体"/>
          <w:b/>
          <w:sz w:val="24"/>
          <w:szCs w:val="24"/>
        </w:rPr>
      </w:r>
      <w:r/>
    </w:p>
    <w:p>
      <w:pPr>
        <w:pStyle w:val="1202"/>
        <w:ind w:firstLine="360"/>
        <w:keepLines/>
        <w:keepNext/>
        <w:spacing w:line="440" w:lineRule="exact"/>
        <w:rPr>
          <w:rFonts w:hint="eastAsia" w:ascii="宋体" w:hAnsi="宋体" w:cs="宋体"/>
          <w:bCs/>
          <w:iCs/>
          <w:sz w:val="24"/>
          <w:szCs w:val="21"/>
          <w:u w:val="single"/>
        </w:rPr>
        <w:outlineLvl w:val="2"/>
      </w:pPr>
      <w:r>
        <w:rPr>
          <w:rFonts w:hint="eastAsia" w:ascii="宋体" w:hAnsi="宋体" w:cs="宋体"/>
          <w:iCs/>
          <w:sz w:val="24"/>
          <w:szCs w:val="21"/>
          <w:u w:val="single"/>
        </w:rPr>
        <w:t xml:space="preserve">19.1</w:t>
      </w:r>
      <w:r>
        <w:rPr>
          <w:rFonts w:hint="eastAsia" w:ascii="宋体" w:hAnsi="宋体" w:cs="宋体"/>
          <w:bCs/>
          <w:iCs/>
          <w:sz w:val="24"/>
          <w:szCs w:val="21"/>
          <w:u w:val="single"/>
        </w:rPr>
        <w:t xml:space="preserve">供应商上传电子响应文件的时间不得迟于磋商公告中规定的提交响</w:t>
      </w:r>
      <w:r>
        <w:rPr>
          <w:rFonts w:hint="eastAsia" w:ascii="宋体" w:hAnsi="宋体" w:cs="宋体"/>
          <w:bCs/>
          <w:iCs/>
          <w:sz w:val="24"/>
          <w:szCs w:val="21"/>
          <w:u w:val="single"/>
        </w:rPr>
        <w:t xml:space="preserve">应文件截止时间。</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供应商应充分考虑网络环境、网络带宽等风险因素，如因供应商自身原因造成的电子响应文件上传不成功的按照本磋商文件第二章第26.3.2条规定做无效响应处理。 </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sz w:val="24"/>
          <w:szCs w:val="21"/>
        </w:rPr>
        <w:t xml:space="preserve">19.2</w:t>
      </w:r>
      <w:r>
        <w:rPr>
          <w:rFonts w:hint="eastAsia" w:ascii="宋体" w:hAnsi="宋体" w:cs="宋体"/>
          <w:bCs/>
          <w:sz w:val="24"/>
          <w:szCs w:val="21"/>
        </w:rPr>
        <w:t xml:space="preserve"> 采购人或代理机构可以按照规定，通过修改磋商文件酌情延长提交响应文件截止日期，在此情况下，供应商的所有权利和义务以及供应商受制的截止日期均应以延长后新的截止日期为准。</w:t>
      </w:r>
      <w:r/>
    </w:p>
    <w:p>
      <w:pPr>
        <w:pStyle w:val="1202"/>
        <w:ind w:firstLine="361"/>
        <w:keepLines/>
        <w:keepNext/>
        <w:spacing w:line="440" w:lineRule="exact"/>
        <w:rPr>
          <w:rFonts w:hint="eastAsia" w:ascii="宋体" w:hAnsi="宋体" w:cs="宋体"/>
          <w:b/>
          <w:bCs/>
          <w:sz w:val="24"/>
          <w:szCs w:val="24"/>
        </w:rPr>
        <w:outlineLvl w:val="3"/>
      </w:pPr>
      <w:r/>
      <w:bookmarkStart w:id="125" w:name="_Toc16938543"/>
      <w:r/>
      <w:bookmarkStart w:id="126" w:name="_Toc513029227"/>
      <w:r/>
      <w:bookmarkStart w:id="127" w:name="_Toc20823299"/>
      <w:r>
        <w:rPr>
          <w:rFonts w:hint="eastAsia" w:ascii="宋体" w:hAnsi="宋体" w:cs="宋体"/>
          <w:b/>
          <w:bCs/>
          <w:sz w:val="24"/>
          <w:szCs w:val="24"/>
        </w:rPr>
        <w:t xml:space="preserve">20.响应文件</w:t>
      </w:r>
      <w:bookmarkEnd w:id="125"/>
      <w:r/>
      <w:bookmarkEnd w:id="126"/>
      <w:r/>
      <w:bookmarkEnd w:id="127"/>
      <w:r>
        <w:rPr>
          <w:rFonts w:hint="eastAsia" w:ascii="宋体" w:hAnsi="宋体" w:cs="宋体"/>
          <w:b/>
          <w:bCs/>
          <w:sz w:val="24"/>
          <w:szCs w:val="24"/>
        </w:rPr>
        <w:t xml:space="preserve">的拒收</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20.1 采购人代理机构拒绝接收在其规定的提交响应文件截止时间后上传</w:t>
      </w:r>
      <w:r>
        <w:rPr>
          <w:rFonts w:hint="eastAsia" w:ascii="宋体" w:hAnsi="宋体" w:cs="宋体"/>
          <w:bCs/>
          <w:sz w:val="24"/>
          <w:szCs w:val="21"/>
        </w:rPr>
        <w:t xml:space="preserve">的任何电子响应文件。</w:t>
      </w:r>
      <w:r/>
    </w:p>
    <w:p>
      <w:pPr>
        <w:pStyle w:val="1202"/>
        <w:ind w:firstLine="361"/>
        <w:keepLines/>
        <w:keepNext/>
        <w:spacing w:line="440" w:lineRule="exact"/>
        <w:rPr>
          <w:rFonts w:hint="eastAsia" w:ascii="宋体" w:hAnsi="宋体" w:cs="宋体"/>
          <w:b/>
          <w:bCs/>
          <w:sz w:val="24"/>
          <w:szCs w:val="24"/>
        </w:rPr>
        <w:outlineLvl w:val="3"/>
      </w:pPr>
      <w:r/>
      <w:bookmarkStart w:id="128" w:name="_Toc513029228"/>
      <w:r/>
      <w:bookmarkStart w:id="129" w:name="_Toc16938544"/>
      <w:r/>
      <w:bookmarkStart w:id="130" w:name="_Toc20823300"/>
      <w:r>
        <w:rPr>
          <w:rFonts w:hint="eastAsia" w:ascii="宋体" w:hAnsi="宋体" w:cs="宋体"/>
          <w:b/>
          <w:bCs/>
          <w:sz w:val="24"/>
          <w:szCs w:val="24"/>
        </w:rPr>
        <w:t xml:space="preserve">21.响应文件的撤回和修改</w:t>
      </w:r>
      <w:bookmarkEnd w:id="128"/>
      <w:r/>
      <w:bookmarkEnd w:id="129"/>
      <w:r/>
      <w:bookmarkEnd w:id="130"/>
      <w:r>
        <w:rPr>
          <w:rFonts w:hint="eastAsia" w:ascii="宋体" w:hAnsi="宋体" w:cs="宋体"/>
          <w:b/>
          <w:bCs/>
          <w:sz w:val="24"/>
          <w:szCs w:val="24"/>
        </w:rPr>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sz w:val="24"/>
          <w:szCs w:val="21"/>
        </w:rPr>
        <w:t xml:space="preserve">21.1响应文件的撤回</w:t>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sz w:val="24"/>
          <w:szCs w:val="21"/>
        </w:rPr>
        <w:t xml:space="preserve">21.1.1 电子响应文件的撤回</w:t>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sz w:val="24"/>
          <w:szCs w:val="21"/>
        </w:rPr>
        <w:t xml:space="preserve">供应商可在</w:t>
      </w:r>
      <w:r>
        <w:rPr>
          <w:rFonts w:hint="eastAsia" w:ascii="宋体" w:hAnsi="宋体" w:cs="宋体"/>
          <w:bCs/>
          <w:sz w:val="24"/>
          <w:szCs w:val="21"/>
        </w:rPr>
        <w:t xml:space="preserve">提交响应文件</w:t>
      </w:r>
      <w:r>
        <w:rPr>
          <w:rFonts w:hint="eastAsia" w:ascii="宋体" w:hAnsi="宋体" w:cs="宋体"/>
          <w:sz w:val="24"/>
          <w:szCs w:val="21"/>
        </w:rPr>
        <w:t xml:space="preserve">截止时间前，撤回其电子响应文件，具体操作方法见《操作手册》。</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21.1.2供应商撤回电子响应文件，则认为其不再参与本项目磋商活动。</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21.2响应文件的修改</w:t>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sz w:val="24"/>
          <w:szCs w:val="21"/>
        </w:rPr>
        <w:t xml:space="preserve">供应商可在</w:t>
      </w:r>
      <w:r>
        <w:rPr>
          <w:rFonts w:hint="eastAsia" w:ascii="宋体" w:hAnsi="宋体" w:cs="宋体"/>
          <w:bCs/>
          <w:sz w:val="24"/>
          <w:szCs w:val="21"/>
        </w:rPr>
        <w:t xml:space="preserve">提交响应文件</w:t>
      </w:r>
      <w:r>
        <w:rPr>
          <w:rFonts w:hint="eastAsia" w:ascii="宋体" w:hAnsi="宋体" w:cs="宋体"/>
          <w:sz w:val="24"/>
          <w:szCs w:val="21"/>
        </w:rPr>
        <w:t xml:space="preserve">截止时间前，对其电子响应文件进行修改，具体操作方法见《操作手册》。</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sz w:val="24"/>
          <w:szCs w:val="21"/>
        </w:rPr>
        <w:t xml:space="preserve">21.3</w:t>
      </w:r>
      <w:r>
        <w:rPr>
          <w:rFonts w:hint="eastAsia" w:ascii="宋体" w:hAnsi="宋体" w:cs="宋体"/>
          <w:bCs/>
          <w:sz w:val="24"/>
          <w:szCs w:val="21"/>
        </w:rPr>
        <w:t xml:space="preserve"> 在提交响应文件截止时间之后，供应商不得对其电子响应文件作任何修改。</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sz w:val="24"/>
          <w:szCs w:val="21"/>
        </w:rPr>
        <w:t xml:space="preserve">21.4</w:t>
      </w:r>
      <w:r>
        <w:rPr>
          <w:rFonts w:hint="eastAsia" w:ascii="宋体" w:hAnsi="宋体" w:cs="宋体"/>
          <w:bCs/>
          <w:sz w:val="24"/>
          <w:szCs w:val="21"/>
        </w:rPr>
        <w:t xml:space="preserve"> 在提交响应文件截止时间至磋商文</w:t>
      </w:r>
      <w:r>
        <w:rPr>
          <w:rFonts w:hint="eastAsia" w:ascii="宋体" w:hAnsi="宋体" w:cs="宋体"/>
          <w:bCs/>
          <w:sz w:val="24"/>
          <w:szCs w:val="21"/>
        </w:rPr>
        <w:t xml:space="preserve">件中规定的磋商有效期满之间的这段时间内，供应商不得撤回其响应文件。</w:t>
      </w:r>
      <w:bookmarkStart w:id="131" w:name="_Toc120614218"/>
      <w:r/>
      <w:bookmarkStart w:id="132" w:name="_Toc16938545"/>
      <w:r/>
      <w:bookmarkStart w:id="133" w:name="_Toc513029229"/>
      <w:r/>
      <w:bookmarkStart w:id="134" w:name="_Toc20823301"/>
      <w:r>
        <w:rPr>
          <w:rFonts w:hint="eastAsia" w:ascii="宋体" w:hAnsi="宋体" w:cs="宋体"/>
          <w:bCs/>
          <w:sz w:val="24"/>
          <w:szCs w:val="21"/>
        </w:rPr>
      </w:r>
      <w:r/>
    </w:p>
    <w:p>
      <w:pPr>
        <w:pStyle w:val="1202"/>
        <w:ind w:firstLine="422"/>
        <w:keepLines/>
        <w:keepNext/>
        <w:spacing w:line="440" w:lineRule="exact"/>
        <w:rPr>
          <w:rFonts w:hint="eastAsia" w:ascii="宋体" w:hAnsi="宋体" w:cs="宋体"/>
          <w:b/>
          <w:bCs/>
          <w:sz w:val="28"/>
          <w:szCs w:val="28"/>
        </w:rPr>
        <w:outlineLvl w:val="3"/>
      </w:pPr>
      <w:r>
        <w:rPr>
          <w:rFonts w:hint="eastAsia" w:ascii="宋体" w:hAnsi="宋体" w:cs="宋体"/>
          <w:b/>
          <w:bCs/>
          <w:sz w:val="28"/>
          <w:szCs w:val="28"/>
        </w:rPr>
        <w:t xml:space="preserve">五、响应文件的解密与评审</w:t>
      </w:r>
      <w:bookmarkEnd w:id="131"/>
      <w:r/>
      <w:bookmarkEnd w:id="132"/>
      <w:r/>
      <w:bookmarkEnd w:id="133"/>
      <w:r/>
      <w:bookmarkEnd w:id="134"/>
      <w:r>
        <w:rPr>
          <w:rFonts w:hint="eastAsia" w:ascii="宋体" w:hAnsi="宋体" w:cs="宋体"/>
          <w:b/>
          <w:bCs/>
          <w:sz w:val="28"/>
          <w:szCs w:val="28"/>
        </w:rPr>
      </w:r>
      <w:r/>
    </w:p>
    <w:p>
      <w:pPr>
        <w:pStyle w:val="1202"/>
        <w:ind w:firstLine="361"/>
        <w:keepLines/>
        <w:keepNext/>
        <w:spacing w:line="440" w:lineRule="exact"/>
        <w:rPr>
          <w:rFonts w:hint="eastAsia" w:ascii="宋体" w:hAnsi="宋体" w:cs="宋体"/>
          <w:b/>
          <w:bCs/>
          <w:sz w:val="24"/>
          <w:szCs w:val="24"/>
        </w:rPr>
        <w:outlineLvl w:val="3"/>
      </w:pPr>
      <w:r/>
      <w:bookmarkStart w:id="135" w:name="_Toc20823302"/>
      <w:r/>
      <w:bookmarkStart w:id="136" w:name="_Toc513029230"/>
      <w:r/>
      <w:bookmarkStart w:id="137" w:name="_Toc16938546"/>
      <w:r>
        <w:rPr>
          <w:rFonts w:hint="eastAsia" w:ascii="宋体" w:hAnsi="宋体" w:cs="宋体"/>
          <w:b/>
          <w:bCs/>
          <w:sz w:val="24"/>
          <w:szCs w:val="24"/>
        </w:rPr>
        <w:t xml:space="preserve">22</w:t>
      </w:r>
      <w:bookmarkEnd w:id="135"/>
      <w:r/>
      <w:bookmarkEnd w:id="136"/>
      <w:r/>
      <w:bookmarkEnd w:id="137"/>
      <w:r>
        <w:rPr>
          <w:rFonts w:hint="eastAsia" w:ascii="宋体" w:hAnsi="宋体" w:cs="宋体"/>
          <w:b/>
          <w:bCs/>
          <w:sz w:val="24"/>
          <w:szCs w:val="24"/>
        </w:rPr>
        <w:t xml:space="preserve">.响应文件解密</w:t>
      </w:r>
      <w:r/>
    </w:p>
    <w:p>
      <w:pPr>
        <w:pStyle w:val="1202"/>
        <w:ind w:firstLine="360"/>
        <w:keepLines/>
        <w:keepNext/>
        <w:spacing w:line="440" w:lineRule="exact"/>
        <w:rPr>
          <w:rFonts w:hint="eastAsia" w:ascii="宋体" w:hAnsi="宋体" w:cs="宋体"/>
          <w:sz w:val="24"/>
          <w:szCs w:val="24"/>
        </w:rPr>
      </w:pPr>
      <w:r>
        <w:rPr>
          <w:rFonts w:hint="eastAsia" w:ascii="宋体" w:hAnsi="宋体" w:cs="宋体"/>
          <w:sz w:val="24"/>
          <w:szCs w:val="21"/>
        </w:rPr>
        <w:t xml:space="preserve">22.1</w:t>
      </w:r>
      <w:r>
        <w:rPr>
          <w:rFonts w:hint="eastAsia" w:ascii="宋体" w:hAnsi="宋体" w:cs="宋体"/>
          <w:sz w:val="24"/>
          <w:szCs w:val="24"/>
        </w:rPr>
        <w:t xml:space="preserve">供应商应当按照《操作手册》规定，在苏采云系统规定的时间内对磋商响应文件进行解密。</w:t>
      </w:r>
      <w:bookmarkStart w:id="138" w:name="_Toc513029231"/>
      <w:r/>
      <w:bookmarkStart w:id="139" w:name="_Toc20823303"/>
      <w:r/>
      <w:bookmarkStart w:id="140" w:name="_Toc16938547"/>
      <w:r>
        <w:rPr>
          <w:rFonts w:hint="eastAsia" w:ascii="宋体" w:hAnsi="宋体" w:cs="宋体"/>
          <w:sz w:val="24"/>
          <w:szCs w:val="24"/>
        </w:rPr>
      </w:r>
      <w:r/>
    </w:p>
    <w:p>
      <w:pPr>
        <w:pStyle w:val="1202"/>
        <w:ind w:firstLine="361"/>
        <w:keepLines/>
        <w:keepNext/>
        <w:spacing w:line="440" w:lineRule="exact"/>
        <w:rPr>
          <w:rFonts w:hint="eastAsia" w:ascii="宋体" w:hAnsi="宋体" w:cs="宋体"/>
          <w:b/>
          <w:bCs/>
          <w:sz w:val="24"/>
          <w:szCs w:val="24"/>
        </w:rPr>
      </w:pPr>
      <w:r>
        <w:rPr>
          <w:rFonts w:hint="eastAsia" w:ascii="宋体" w:hAnsi="宋体" w:cs="宋体"/>
          <w:b/>
          <w:bCs/>
          <w:sz w:val="24"/>
          <w:szCs w:val="24"/>
        </w:rPr>
        <w:t xml:space="preserve">23.磋商小组</w:t>
      </w:r>
      <w:r/>
    </w:p>
    <w:p>
      <w:pPr>
        <w:pStyle w:val="1202"/>
        <w:ind w:firstLine="480"/>
        <w:keepLines/>
        <w:keepNext/>
        <w:spacing w:line="440" w:lineRule="exact"/>
        <w:rPr>
          <w:rFonts w:hint="eastAsia" w:ascii="宋体" w:hAnsi="宋体" w:cs="宋体"/>
          <w:sz w:val="24"/>
          <w:szCs w:val="24"/>
        </w:rPr>
      </w:pPr>
      <w:r>
        <w:rPr>
          <w:rFonts w:hint="eastAsia" w:ascii="宋体" w:hAnsi="宋体" w:cs="宋体"/>
          <w:sz w:val="24"/>
          <w:szCs w:val="24"/>
        </w:rPr>
        <w:t xml:space="preserve">23.1采购人将组织磋商小组对响应文件进行评审。磋商小组由采购人代表和有关技术、经济等方面的专家组成，且人员构成符合政府采购有关规定。</w:t>
      </w:r>
      <w:r/>
    </w:p>
    <w:p>
      <w:pPr>
        <w:pStyle w:val="1202"/>
        <w:ind w:firstLine="480"/>
        <w:keepLines/>
        <w:keepNext/>
        <w:spacing w:line="440" w:lineRule="exact"/>
        <w:rPr>
          <w:rFonts w:hint="eastAsia" w:ascii="宋体" w:hAnsi="宋体" w:cs="宋体"/>
          <w:sz w:val="24"/>
          <w:szCs w:val="24"/>
        </w:rPr>
      </w:pPr>
      <w:r>
        <w:rPr>
          <w:rFonts w:hint="eastAsia" w:ascii="宋体" w:hAnsi="宋体" w:cs="宋体"/>
          <w:sz w:val="24"/>
          <w:szCs w:val="24"/>
        </w:rPr>
        <w:t xml:space="preserve">23.2磋商小组独立工作，负责评审所有响应文件并确定成交候选人。</w:t>
      </w:r>
      <w:r/>
    </w:p>
    <w:p>
      <w:pPr>
        <w:pStyle w:val="1202"/>
        <w:ind w:firstLine="482"/>
        <w:keepLines/>
        <w:keepNext/>
        <w:spacing w:line="440" w:lineRule="exact"/>
        <w:rPr>
          <w:rFonts w:hint="eastAsia" w:ascii="宋体" w:hAnsi="宋体" w:cs="宋体"/>
          <w:b/>
          <w:bCs/>
          <w:sz w:val="24"/>
          <w:szCs w:val="24"/>
        </w:rPr>
      </w:pPr>
      <w:r>
        <w:rPr>
          <w:rFonts w:hint="eastAsia" w:ascii="宋体" w:hAnsi="宋体" w:cs="宋体"/>
          <w:b/>
          <w:bCs/>
          <w:sz w:val="24"/>
          <w:szCs w:val="24"/>
        </w:rPr>
        <w:t xml:space="preserve">24.评审过程的保密与公正</w:t>
      </w:r>
      <w:bookmarkEnd w:id="138"/>
      <w:r/>
      <w:bookmarkEnd w:id="139"/>
      <w:r/>
      <w:bookmarkEnd w:id="140"/>
      <w:r>
        <w:rPr>
          <w:rFonts w:hint="eastAsia" w:ascii="宋体" w:hAnsi="宋体" w:cs="宋体"/>
          <w:b/>
          <w:bCs/>
          <w:sz w:val="24"/>
          <w:szCs w:val="24"/>
        </w:rPr>
      </w:r>
      <w:r/>
    </w:p>
    <w:p>
      <w:pPr>
        <w:pStyle w:val="1202"/>
        <w:ind w:firstLine="480"/>
        <w:keepLines/>
        <w:keepNext/>
        <w:spacing w:line="440" w:lineRule="exact"/>
        <w:rPr>
          <w:rFonts w:hint="eastAsia" w:ascii="宋体" w:hAnsi="宋体" w:cs="宋体"/>
          <w:bCs/>
          <w:sz w:val="24"/>
          <w:szCs w:val="21"/>
        </w:rPr>
      </w:pPr>
      <w:r>
        <w:rPr>
          <w:rFonts w:hint="eastAsia" w:ascii="宋体" w:hAnsi="宋体" w:cs="宋体"/>
          <w:sz w:val="24"/>
          <w:szCs w:val="21"/>
        </w:rPr>
        <w:t xml:space="preserve">24.1</w:t>
      </w:r>
      <w:r>
        <w:rPr>
          <w:rFonts w:hint="eastAsia" w:ascii="宋体" w:hAnsi="宋体" w:cs="宋体"/>
          <w:bCs/>
          <w:sz w:val="24"/>
          <w:szCs w:val="21"/>
        </w:rPr>
        <w:t xml:space="preserve">磋商小组、采购人和交易中心工作人员、相关监督人员等与评审工作有关的人员，对评</w:t>
      </w:r>
      <w:r>
        <w:rPr>
          <w:rFonts w:hint="eastAsia" w:ascii="宋体" w:hAnsi="宋体" w:cs="宋体"/>
          <w:bCs/>
          <w:sz w:val="24"/>
          <w:szCs w:val="21"/>
        </w:rPr>
        <w:t xml:space="preserve">审情况以及在评审过程中获悉的国家秘密、商业秘密负有保密责任。</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1"/>
        </w:rPr>
        <w:t xml:space="preserve">24.2</w:t>
      </w:r>
      <w:r>
        <w:rPr>
          <w:rFonts w:hint="eastAsia" w:ascii="宋体" w:hAnsi="宋体" w:cs="宋体"/>
          <w:sz w:val="24"/>
          <w:szCs w:val="24"/>
        </w:rPr>
        <w:t xml:space="preserve">在评审过程中，供应商不得以任何行为影响磋商评审过程，否则其响应文件将被作为无效响应文件。</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1"/>
        </w:rPr>
        <w:t xml:space="preserve">24.3</w:t>
      </w:r>
      <w:r>
        <w:rPr>
          <w:rFonts w:hint="eastAsia" w:ascii="宋体" w:hAnsi="宋体" w:cs="宋体"/>
          <w:sz w:val="24"/>
          <w:szCs w:val="24"/>
        </w:rPr>
        <w:t xml:space="preserve">在项目评审期间，代理机构将设专门人员与供应商联系。</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24.4 代理机构和磋商小组不向未成交的供应商解释未成交原因，也不公布评审过程中的相关细节。</w:t>
      </w:r>
      <w:r/>
    </w:p>
    <w:p>
      <w:pPr>
        <w:pStyle w:val="1202"/>
        <w:ind w:firstLine="361"/>
        <w:keepLines/>
        <w:keepNext/>
        <w:spacing w:line="440" w:lineRule="exact"/>
        <w:rPr>
          <w:rFonts w:hint="eastAsia" w:ascii="宋体" w:hAnsi="宋体" w:cs="宋体"/>
          <w:b/>
          <w:bCs/>
          <w:sz w:val="24"/>
          <w:szCs w:val="24"/>
        </w:rPr>
        <w:outlineLvl w:val="3"/>
      </w:pPr>
      <w:r/>
      <w:bookmarkStart w:id="141" w:name="_Toc16938548"/>
      <w:r/>
      <w:bookmarkStart w:id="142" w:name="_Toc513029232"/>
      <w:r/>
      <w:bookmarkStart w:id="143" w:name="_Toc20823304"/>
      <w:r>
        <w:rPr>
          <w:rFonts w:hint="eastAsia" w:ascii="宋体" w:hAnsi="宋体" w:cs="宋体"/>
          <w:b/>
          <w:bCs/>
          <w:sz w:val="24"/>
          <w:szCs w:val="24"/>
        </w:rPr>
        <w:t xml:space="preserve">25.评审过程中的澄清</w:t>
      </w:r>
      <w:bookmarkEnd w:id="141"/>
      <w:r/>
      <w:bookmarkEnd w:id="142"/>
      <w:r/>
      <w:bookmarkEnd w:id="143"/>
      <w:r>
        <w:rPr>
          <w:rFonts w:hint="eastAsia" w:ascii="宋体" w:hAnsi="宋体" w:cs="宋体"/>
          <w:b/>
          <w:bCs/>
          <w:sz w:val="24"/>
          <w:szCs w:val="24"/>
        </w:rPr>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202"/>
        <w:ind w:firstLine="480"/>
        <w:keepLines/>
        <w:keepNext/>
        <w:spacing w:line="440" w:lineRule="exact"/>
        <w:rPr>
          <w:rFonts w:hint="eastAsia" w:ascii="宋体" w:hAnsi="宋体" w:cs="宋体"/>
          <w:sz w:val="24"/>
          <w:szCs w:val="24"/>
        </w:rPr>
      </w:pPr>
      <w:r>
        <w:rPr>
          <w:rFonts w:hint="eastAsia" w:ascii="宋体" w:hAnsi="宋体" w:cs="宋体"/>
          <w:sz w:val="24"/>
          <w:szCs w:val="24"/>
        </w:rPr>
        <w:t xml:space="preserve">磋商小组并非对每</w:t>
      </w:r>
      <w:r>
        <w:rPr>
          <w:rFonts w:hint="eastAsia" w:ascii="宋体" w:hAnsi="宋体" w:cs="宋体"/>
          <w:sz w:val="24"/>
          <w:szCs w:val="24"/>
        </w:rPr>
        <w:t xml:space="preserve">个供应商都做澄清要求。</w:t>
      </w:r>
      <w:r/>
    </w:p>
    <w:p>
      <w:pPr>
        <w:pStyle w:val="1202"/>
        <w:ind w:firstLine="480"/>
        <w:keepLines/>
        <w:keepNext/>
        <w:spacing w:line="440" w:lineRule="exact"/>
        <w:rPr>
          <w:rFonts w:hint="eastAsia" w:ascii="宋体" w:hAnsi="宋体" w:cs="宋体"/>
          <w:sz w:val="24"/>
          <w:szCs w:val="24"/>
        </w:rPr>
      </w:pPr>
      <w:r>
        <w:rPr>
          <w:rFonts w:hint="eastAsia" w:ascii="宋体" w:hAnsi="宋体" w:cs="宋体"/>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202"/>
        <w:ind w:firstLine="480"/>
        <w:keepLines/>
        <w:keepNext/>
        <w:spacing w:line="440" w:lineRule="exact"/>
        <w:rPr>
          <w:rFonts w:hint="eastAsia" w:ascii="宋体" w:hAnsi="宋体" w:cs="宋体"/>
          <w:sz w:val="24"/>
          <w:szCs w:val="24"/>
        </w:rPr>
      </w:pPr>
      <w:r>
        <w:rPr>
          <w:rFonts w:hint="eastAsia" w:ascii="宋体" w:hAnsi="宋体" w:cs="宋体"/>
          <w:sz w:val="24"/>
          <w:szCs w:val="24"/>
        </w:rPr>
        <w:t xml:space="preserve">25.3 接到磋商小组澄清、说明和更正要求的供应商如未按规定作出澄清、说明和 更正，其风险由供应商自行承担。</w:t>
      </w:r>
      <w:r/>
    </w:p>
    <w:p>
      <w:pPr>
        <w:pStyle w:val="1202"/>
        <w:ind w:firstLine="361"/>
        <w:keepLines/>
        <w:keepNext/>
        <w:spacing w:line="440" w:lineRule="exact"/>
        <w:rPr>
          <w:rFonts w:hint="eastAsia" w:ascii="宋体" w:hAnsi="宋体" w:cs="宋体"/>
          <w:b/>
          <w:bCs/>
          <w:sz w:val="24"/>
          <w:szCs w:val="24"/>
        </w:rPr>
        <w:outlineLvl w:val="3"/>
      </w:pPr>
      <w:r/>
      <w:bookmarkStart w:id="144" w:name="_Toc20823305"/>
      <w:r/>
      <w:bookmarkStart w:id="145" w:name="_Toc513029233"/>
      <w:r/>
      <w:bookmarkStart w:id="146" w:name="_Toc16938549"/>
      <w:r>
        <w:rPr>
          <w:rFonts w:hint="eastAsia" w:ascii="宋体" w:hAnsi="宋体" w:cs="宋体"/>
          <w:b/>
          <w:bCs/>
          <w:sz w:val="24"/>
          <w:szCs w:val="24"/>
        </w:rPr>
        <w:t xml:space="preserve">26.对响应文件的审</w:t>
      </w:r>
      <w:bookmarkEnd w:id="144"/>
      <w:r/>
      <w:bookmarkEnd w:id="145"/>
      <w:r/>
      <w:bookmarkEnd w:id="146"/>
      <w:r>
        <w:rPr>
          <w:rFonts w:hint="eastAsia" w:ascii="宋体" w:hAnsi="宋体" w:cs="宋体"/>
          <w:b/>
          <w:bCs/>
          <w:sz w:val="24"/>
          <w:szCs w:val="24"/>
        </w:rPr>
        <w:t xml:space="preserve">查</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sz w:val="24"/>
          <w:szCs w:val="21"/>
        </w:rPr>
        <w:t xml:space="preserve">26.1</w:t>
      </w:r>
      <w:r>
        <w:rPr>
          <w:rFonts w:hint="eastAsia" w:ascii="宋体" w:hAnsi="宋体" w:cs="宋体"/>
          <w:bCs/>
          <w:sz w:val="24"/>
          <w:szCs w:val="21"/>
        </w:rPr>
        <w:t xml:space="preserve">响应文件审查分为资格审查和符合性审查。</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26.1.1 资格审查：由磋商小组依据法律法规和磋商文件的规定，对响应文件中的资格证明文件进行审查，以确定供应商是否具备参加磋商的资格。</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磋商小组在进行资格审查的同时，将在“信用中国”网站（www.creditchina.gov.cn）查询供应商的信用记录，以确定供应商是否具备磋商资格，查询结果留存并归档。</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26.1.2 符合性审查：依据磋商文件的规定，由磋商小组从响应文件的</w:t>
      </w:r>
      <w:r>
        <w:rPr>
          <w:rFonts w:hint="eastAsia" w:ascii="宋体" w:hAnsi="宋体" w:cs="宋体"/>
          <w:bCs/>
          <w:sz w:val="24"/>
          <w:szCs w:val="21"/>
        </w:rPr>
        <w:t xml:space="preserve">有效性、完整性和对磋商文件的响应程度进行审查，以确定是否对磋商文件的实质性要求作出响应。</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26.1.3 未通过资格审查或符合性审查的供应商，磋商小组将在</w:t>
      </w:r>
      <w:r>
        <w:rPr>
          <w:rFonts w:hint="eastAsia" w:ascii="宋体" w:hAnsi="宋体" w:cs="宋体"/>
          <w:sz w:val="24"/>
          <w:szCs w:val="24"/>
        </w:rPr>
        <w:t xml:space="preserve">苏采云系统</w:t>
      </w:r>
      <w:r>
        <w:rPr>
          <w:rFonts w:hint="eastAsia" w:ascii="宋体" w:hAnsi="宋体" w:cs="宋体"/>
          <w:bCs/>
          <w:sz w:val="24"/>
          <w:szCs w:val="21"/>
        </w:rPr>
        <w:t xml:space="preserve">中告知未通过资格审查或符合性审查的原因，评审结束后，磋商小组将不再告知未通过资格审查或符合性审查的原因。</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1"/>
        </w:rPr>
        <w:t xml:space="preserve">26.2</w:t>
      </w:r>
      <w:r>
        <w:rPr>
          <w:rFonts w:hint="eastAsia" w:ascii="宋体" w:hAnsi="宋体" w:cs="宋体"/>
          <w:sz w:val="24"/>
          <w:szCs w:val="24"/>
        </w:rPr>
        <w:t xml:space="preserve">在详细评审之前，磋商小组将首先审查每份响应文件是否实质性响应了磋商文件的要求。实质性响应的响应文件应该与磋商文件要求的条款、条件和规格相符，没有重大偏离或保留。</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26.3未实质性响应磋商文件的情形。</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26.3.1供应商在</w:t>
      </w:r>
      <w:r>
        <w:rPr>
          <w:rFonts w:hint="eastAsia" w:ascii="宋体" w:hAnsi="宋体" w:cs="宋体"/>
          <w:sz w:val="24"/>
          <w:szCs w:val="24"/>
        </w:rPr>
        <w:t xml:space="preserve">苏采云系统</w:t>
      </w:r>
      <w:r>
        <w:rPr>
          <w:rFonts w:hint="eastAsia" w:ascii="宋体" w:hAnsi="宋体" w:cs="宋体"/>
          <w:bCs/>
          <w:sz w:val="24"/>
          <w:szCs w:val="21"/>
        </w:rPr>
        <w:t xml:space="preserve">规定的时间内未成功解密电子响应文件的。</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26.3.2供应商未按照磋商文件要求上传电子响应文件的。</w:t>
      </w:r>
      <w:r>
        <w:rPr>
          <w:rFonts w:hint="eastAsia" w:ascii="宋体" w:hAnsi="宋体" w:cs="宋体"/>
          <w:bCs/>
          <w:sz w:val="24"/>
          <w:szCs w:val="21"/>
        </w:rPr>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26.3.3同一供应商提交两个（含两个）以上不同的响应文件或者最后报价的。</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w:t>
      </w:r>
      <w:r>
        <w:rPr>
          <w:rFonts w:hint="eastAsia" w:ascii="宋体" w:hAnsi="宋体" w:cs="宋体"/>
          <w:bCs/>
          <w:sz w:val="24"/>
          <w:szCs w:val="21"/>
        </w:rPr>
        <w:t xml:space="preserve">6.3.4供应商不具备磋商文件中规定资格要求的。</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26.3.5供应商的最后报价超过了采购预算。</w:t>
      </w:r>
      <w:r/>
    </w:p>
    <w:p>
      <w:pPr>
        <w:pStyle w:val="1202"/>
        <w:ind w:firstLine="360"/>
        <w:keepLines/>
        <w:keepNext/>
        <w:spacing w:line="440" w:lineRule="exact"/>
        <w:rPr>
          <w:rFonts w:hint="eastAsia" w:ascii="宋体" w:hAnsi="宋体" w:cs="宋体"/>
          <w:bCs/>
          <w:i/>
          <w:sz w:val="24"/>
          <w:szCs w:val="21"/>
          <w:u w:val="single"/>
        </w:rPr>
        <w:outlineLvl w:val="3"/>
      </w:pPr>
      <w:r>
        <w:rPr>
          <w:rFonts w:hint="eastAsia" w:ascii="宋体" w:hAnsi="宋体" w:cs="宋体"/>
          <w:bCs/>
          <w:sz w:val="24"/>
          <w:szCs w:val="21"/>
        </w:rPr>
        <w:t xml:space="preserve">26.3.6不符合磋商文件中规定的实质性要求和条件的</w:t>
      </w:r>
      <w:r>
        <w:rPr>
          <w:rFonts w:hint="eastAsia" w:ascii="宋体" w:hAnsi="宋体" w:cs="宋体"/>
          <w:bCs/>
          <w:i/>
          <w:sz w:val="24"/>
          <w:szCs w:val="21"/>
          <w:u w:val="single"/>
        </w:rPr>
        <w:t xml:space="preserve">（本磋商文件中斜体且有下划线部分为实质性要求和条件）。</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26.3.8  响应文件含有采购人不能接受的附加条件的。</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26.3.10响应文件未按照磋商文件要求加盖CA电子公章的。</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bCs/>
          <w:sz w:val="24"/>
          <w:szCs w:val="21"/>
        </w:rPr>
        <w:t xml:space="preserve">26.4未实质性响应磋商文件的响应文件按无效响应处理。</w:t>
      </w:r>
      <w:r/>
    </w:p>
    <w:p>
      <w:pPr>
        <w:pStyle w:val="1202"/>
        <w:ind w:firstLine="360"/>
        <w:keepLines/>
        <w:keepNext/>
        <w:spacing w:line="440" w:lineRule="exact"/>
        <w:rPr>
          <w:rFonts w:hint="eastAsia" w:ascii="宋体" w:hAnsi="宋体" w:cs="宋体"/>
          <w:bCs/>
          <w:sz w:val="24"/>
          <w:szCs w:val="21"/>
        </w:rPr>
        <w:outlineLvl w:val="3"/>
      </w:pPr>
      <w:r>
        <w:rPr>
          <w:rFonts w:hint="eastAsia" w:ascii="宋体" w:hAnsi="宋体" w:cs="宋体"/>
          <w:sz w:val="24"/>
          <w:szCs w:val="21"/>
        </w:rPr>
        <w:t xml:space="preserve">26.5</w:t>
      </w:r>
      <w:r>
        <w:rPr>
          <w:rFonts w:hint="eastAsia" w:ascii="宋体" w:hAnsi="宋体" w:cs="宋体"/>
          <w:bCs/>
          <w:sz w:val="24"/>
          <w:szCs w:val="21"/>
        </w:rPr>
        <w:t xml:space="preserve">如果响应文件实质上没有响应磋商文件的要求，磋商小组将</w:t>
      </w:r>
      <w:r>
        <w:rPr>
          <w:rFonts w:hint="eastAsia" w:ascii="宋体" w:hAnsi="宋体" w:cs="宋体"/>
          <w:bCs/>
          <w:sz w:val="24"/>
          <w:szCs w:val="21"/>
        </w:rPr>
        <w:t xml:space="preserve">予以拒绝，供应商不得通过修改或撤销不符合要求的偏离或保留而使其成为实质性响应的文件。</w:t>
      </w:r>
      <w:bookmarkStart w:id="147" w:name="_Toc20823306"/>
      <w:r/>
      <w:bookmarkStart w:id="148" w:name="_Toc513029234"/>
      <w:r/>
      <w:bookmarkStart w:id="149" w:name="_Toc16938550"/>
      <w:r>
        <w:rPr>
          <w:rFonts w:hint="eastAsia" w:ascii="宋体" w:hAnsi="宋体" w:cs="宋体"/>
          <w:bCs/>
          <w:sz w:val="24"/>
          <w:szCs w:val="21"/>
        </w:rPr>
      </w:r>
      <w:r/>
    </w:p>
    <w:p>
      <w:pPr>
        <w:pStyle w:val="1202"/>
        <w:ind w:firstLine="360"/>
        <w:keepLines/>
        <w:keepNext/>
        <w:spacing w:line="440" w:lineRule="exact"/>
        <w:rPr>
          <w:rFonts w:hint="eastAsia" w:ascii="宋体" w:hAnsi="宋体" w:cs="宋体"/>
          <w:sz w:val="24"/>
          <w:szCs w:val="21"/>
        </w:rPr>
        <w:outlineLvl w:val="3"/>
      </w:pPr>
      <w:r>
        <w:rPr>
          <w:rFonts w:hint="eastAsia" w:ascii="宋体" w:hAnsi="宋体" w:cs="宋体"/>
          <w:sz w:val="24"/>
          <w:szCs w:val="21"/>
        </w:rPr>
        <w:t xml:space="preserve">26.6供应商在项目评审全过程中应保持通讯畅通，并安排专人与代理机构及磋商小组联系。</w:t>
      </w:r>
      <w:r/>
    </w:p>
    <w:p>
      <w:pPr>
        <w:pStyle w:val="1202"/>
        <w:ind w:firstLine="361"/>
        <w:keepLines/>
        <w:keepNext/>
        <w:spacing w:line="440" w:lineRule="exact"/>
        <w:rPr>
          <w:rFonts w:hint="eastAsia" w:ascii="宋体" w:hAnsi="宋体" w:cs="宋体"/>
          <w:b/>
          <w:bCs/>
          <w:sz w:val="24"/>
          <w:szCs w:val="24"/>
        </w:rPr>
        <w:outlineLvl w:val="3"/>
      </w:pPr>
      <w:r>
        <w:rPr>
          <w:rFonts w:hint="eastAsia" w:ascii="宋体" w:hAnsi="宋体" w:cs="宋体"/>
          <w:b/>
          <w:bCs/>
          <w:sz w:val="24"/>
          <w:szCs w:val="24"/>
        </w:rPr>
        <w:t xml:space="preserve">27</w:t>
      </w:r>
      <w:bookmarkEnd w:id="147"/>
      <w:r/>
      <w:bookmarkEnd w:id="148"/>
      <w:r/>
      <w:bookmarkEnd w:id="149"/>
      <w:r>
        <w:rPr>
          <w:rFonts w:hint="eastAsia" w:ascii="宋体" w:hAnsi="宋体" w:cs="宋体"/>
          <w:b/>
          <w:bCs/>
          <w:sz w:val="24"/>
          <w:szCs w:val="24"/>
        </w:rPr>
        <w:t xml:space="preserve">.磋商程序及评审方法和评审标准</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27.1磋商程序</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磋商文件不能详细列明采购标的的技术、服务要求，需经磋商由供应商提</w:t>
      </w:r>
      <w:r>
        <w:rPr>
          <w:rFonts w:hint="eastAsia" w:ascii="宋体" w:hAnsi="宋体" w:cs="宋体"/>
          <w:sz w:val="24"/>
          <w:szCs w:val="24"/>
        </w:rPr>
        <w:t xml:space="preserve">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27.2 评审方法和评审标准</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本磋商文件所述综合评分法，是指响应文件满足磋商文件全部实质性要求且按评审因素的量化指标评审得分最高</w:t>
      </w:r>
      <w:r>
        <w:rPr>
          <w:rFonts w:hint="eastAsia" w:ascii="宋体" w:hAnsi="宋体" w:cs="宋体"/>
          <w:sz w:val="24"/>
          <w:szCs w:val="24"/>
        </w:rPr>
        <w:t xml:space="preserve">的供应商为成交候选供应商的评审方法。评审时，磋商小组各成员独立对每个有效响应的文件进行评价、打分，然后汇总每个供应商每项评分因素的得分。</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27.2.2评审标准</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见本磋商文件第五章规定。</w:t>
      </w:r>
      <w:r/>
    </w:p>
    <w:p>
      <w:pPr>
        <w:pStyle w:val="1202"/>
        <w:ind w:firstLine="36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27.3采购活动终止的情况</w:t>
      </w:r>
      <w:r/>
    </w:p>
    <w:p>
      <w:pPr>
        <w:pStyle w:val="1202"/>
        <w:ind w:firstLine="360"/>
        <w:keepLines/>
        <w:keepNext/>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出现下列情形之一的，本次竞争性磋商采购活动将被终止：</w:t>
      </w:r>
      <w:r/>
    </w:p>
    <w:p>
      <w:pPr>
        <w:pStyle w:val="1202"/>
        <w:ind w:firstLine="360"/>
        <w:keepLines/>
        <w:keepNext/>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27.3.1因情况变化，不再符合规定的竞争性磋商采购方式适用情形的。</w:t>
      </w:r>
      <w:r/>
    </w:p>
    <w:p>
      <w:pPr>
        <w:pStyle w:val="1202"/>
        <w:ind w:firstLine="360"/>
        <w:keepLines/>
        <w:keepNext/>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27.3.2出现影响采购公正的违法、违规行为的。</w:t>
      </w:r>
      <w:r/>
    </w:p>
    <w:p>
      <w:pPr>
        <w:pStyle w:val="1202"/>
        <w:ind w:firstLine="360"/>
        <w:keepLines/>
        <w:keepNext/>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27.3.3除本磋商文件第二章第</w:t>
      </w:r>
      <w:r>
        <w:rPr>
          <w:rFonts w:hint="eastAsia" w:ascii="宋体" w:hAnsi="宋体" w:cs="宋体"/>
          <w:sz w:val="24"/>
          <w:szCs w:val="24"/>
        </w:rPr>
        <w:t xml:space="preserve">27.1.2条第三款规定的情形外，在采购过程中符合要求的供应商或者最后报价未超过采购预算的供应商不足3家的。</w:t>
      </w:r>
      <w:r/>
    </w:p>
    <w:p>
      <w:pPr>
        <w:pStyle w:val="1202"/>
        <w:ind w:firstLine="360"/>
        <w:keepLines/>
        <w:keepNext/>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27.3.4在苏采云系统规定时间内成功解密电子响应文件的供应商不足3家的。</w:t>
      </w:r>
      <w:r/>
    </w:p>
    <w:p>
      <w:pPr>
        <w:pStyle w:val="1202"/>
        <w:ind w:firstLine="422"/>
        <w:keepLines/>
        <w:keepNext/>
        <w:spacing w:line="440" w:lineRule="exact"/>
        <w:rPr>
          <w:rFonts w:hint="eastAsia" w:ascii="宋体" w:hAnsi="宋体" w:cs="宋体"/>
          <w:b/>
          <w:bCs/>
          <w:sz w:val="28"/>
          <w:szCs w:val="28"/>
        </w:rPr>
        <w:outlineLvl w:val="2"/>
      </w:pPr>
      <w:r/>
      <w:bookmarkStart w:id="150" w:name="_Toc120614219"/>
      <w:r/>
      <w:bookmarkStart w:id="151" w:name="_Toc513029235"/>
      <w:r/>
      <w:bookmarkStart w:id="152" w:name="_Toc20823307"/>
      <w:r/>
      <w:bookmarkStart w:id="153" w:name="_Toc16938551"/>
      <w:r>
        <w:rPr>
          <w:rFonts w:hint="eastAsia" w:ascii="宋体" w:hAnsi="宋体" w:cs="宋体"/>
          <w:b/>
          <w:bCs/>
          <w:sz w:val="28"/>
          <w:szCs w:val="28"/>
        </w:rPr>
        <w:t xml:space="preserve">六、</w:t>
      </w:r>
      <w:bookmarkEnd w:id="150"/>
      <w:r/>
      <w:bookmarkEnd w:id="151"/>
      <w:r/>
      <w:bookmarkEnd w:id="152"/>
      <w:r/>
      <w:bookmarkEnd w:id="153"/>
      <w:r>
        <w:rPr>
          <w:rFonts w:hint="eastAsia" w:ascii="宋体" w:hAnsi="宋体" w:cs="宋体"/>
          <w:b/>
          <w:bCs/>
          <w:sz w:val="28"/>
          <w:szCs w:val="28"/>
        </w:rPr>
        <w:t xml:space="preserve">成交</w:t>
      </w:r>
      <w:bookmarkStart w:id="154" w:name="_Toc513029238"/>
      <w:r/>
      <w:bookmarkStart w:id="155" w:name="_Toc16938554"/>
      <w:r/>
      <w:bookmarkStart w:id="156" w:name="_Toc20823310"/>
      <w:r>
        <w:rPr>
          <w:rFonts w:hint="eastAsia" w:ascii="宋体" w:hAnsi="宋体" w:cs="宋体"/>
          <w:b/>
          <w:bCs/>
          <w:sz w:val="28"/>
          <w:szCs w:val="28"/>
        </w:rPr>
      </w:r>
      <w:r/>
    </w:p>
    <w:p>
      <w:pPr>
        <w:pStyle w:val="1202"/>
        <w:ind w:firstLine="361"/>
        <w:keepLines/>
        <w:keepNext/>
        <w:spacing w:line="440" w:lineRule="exact"/>
        <w:rPr>
          <w:rFonts w:hint="eastAsia" w:ascii="宋体" w:hAnsi="宋体" w:cs="宋体"/>
          <w:b/>
          <w:sz w:val="24"/>
          <w:szCs w:val="24"/>
        </w:rPr>
        <w:outlineLvl w:val="2"/>
      </w:pPr>
      <w:r>
        <w:rPr>
          <w:rFonts w:hint="eastAsia" w:ascii="宋体" w:hAnsi="宋体" w:cs="宋体"/>
          <w:b/>
          <w:sz w:val="24"/>
          <w:szCs w:val="24"/>
        </w:rPr>
        <w:t xml:space="preserve">28</w:t>
      </w:r>
      <w:bookmarkEnd w:id="154"/>
      <w:r>
        <w:rPr>
          <w:rFonts w:hint="eastAsia" w:ascii="宋体" w:hAnsi="宋体" w:cs="宋体"/>
          <w:b/>
          <w:sz w:val="24"/>
          <w:szCs w:val="24"/>
        </w:rPr>
        <w:t xml:space="preserve">.确定</w:t>
      </w:r>
      <w:bookmarkEnd w:id="155"/>
      <w:r/>
      <w:bookmarkEnd w:id="156"/>
      <w:r>
        <w:rPr>
          <w:rFonts w:hint="eastAsia" w:ascii="宋体" w:hAnsi="宋体" w:cs="宋体"/>
          <w:b/>
          <w:sz w:val="24"/>
          <w:szCs w:val="24"/>
        </w:rPr>
        <w:t xml:space="preserve">成交单位</w:t>
      </w:r>
      <w:r/>
    </w:p>
    <w:p>
      <w:pPr>
        <w:pStyle w:val="1202"/>
        <w:ind w:firstLine="360"/>
        <w:keepLines/>
        <w:keepNext/>
        <w:spacing w:line="440" w:lineRule="exact"/>
        <w:rPr>
          <w:rFonts w:hint="eastAsia" w:ascii="宋体" w:hAnsi="宋体" w:cs="宋体"/>
          <w:sz w:val="24"/>
          <w:szCs w:val="21"/>
        </w:rPr>
        <w:outlineLvl w:val="2"/>
      </w:pPr>
      <w:r>
        <w:rPr>
          <w:rFonts w:hint="eastAsia" w:ascii="宋体" w:hAnsi="宋体" w:cs="宋体"/>
          <w:bCs/>
          <w:sz w:val="24"/>
          <w:szCs w:val="21"/>
        </w:rPr>
        <w:t xml:space="preserve">28.1</w:t>
      </w:r>
      <w:r>
        <w:rPr>
          <w:rFonts w:hint="eastAsia" w:ascii="宋体" w:hAnsi="宋体" w:cs="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202"/>
        <w:ind w:firstLine="360"/>
        <w:keepLines/>
        <w:keepNext/>
        <w:spacing w:line="440" w:lineRule="exact"/>
        <w:rPr>
          <w:rFonts w:hint="eastAsia" w:ascii="宋体" w:hAnsi="宋体" w:cs="宋体"/>
          <w:sz w:val="24"/>
          <w:szCs w:val="21"/>
        </w:rPr>
        <w:outlineLvl w:val="2"/>
      </w:pPr>
      <w:r>
        <w:rPr>
          <w:rFonts w:hint="eastAsia" w:ascii="宋体" w:hAnsi="宋体" w:cs="宋体"/>
          <w:sz w:val="24"/>
          <w:szCs w:val="21"/>
        </w:rPr>
        <w:t xml:space="preserve">提供相同品牌相同</w:t>
      </w:r>
      <w:r>
        <w:rPr>
          <w:rFonts w:hint="eastAsia" w:ascii="宋体" w:hAnsi="宋体" w:cs="宋体"/>
          <w:sz w:val="24"/>
          <w:szCs w:val="21"/>
        </w:rPr>
        <w:t xml:space="preserve">型号产品且通过资格审查、符合性审查的不同供应商参加同一合同项下响应的，按一家供应商计算，评审后得分最</w:t>
      </w:r>
      <w:r>
        <w:rPr>
          <w:rFonts w:hint="eastAsia" w:ascii="宋体" w:hAnsi="宋体" w:cs="宋体"/>
          <w:sz w:val="24"/>
          <w:szCs w:val="21"/>
        </w:rPr>
        <w:t xml:space="preserve">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28.2采购人从评审报告提出的成交候选供应商中，按照排序由高到低的原则确定成交供应商。采购人确定成交供应商后，采购人将在“江苏政府采购网”发布成交结果公告，公告期限为1个工作日。</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28.3若有充分证据证明，成交供应商出现下列情况之一的，一经查实，将被取消成交资格：</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28.3.1提供虚假材料谋取成交的。</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28.3.2与评审专家、采购人、其他供应商或者交易中心工作人员恶意串通的。</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28.3.3向评审专家、采购人或交易中心工作人员行贿或者提供其他不正当利益的。</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28.3.4恶意竞争，最后报价明显低于其自身合理成本且又无法提供证明的。</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28.3.5不满足本磋商文件规定的实质性要求，但在评审过程中又未被磋商小组发现的。</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28.3.6成交后无正当理由拒不与采购人签订政府采购合同或者未按照磋商文件确定的事项签订政府采购合同的。</w:t>
      </w:r>
      <w:r/>
    </w:p>
    <w:p>
      <w:pPr>
        <w:pStyle w:val="1202"/>
        <w:ind w:firstLine="360"/>
        <w:keepLines/>
        <w:keepNext/>
        <w:spacing w:line="440" w:lineRule="exact"/>
        <w:rPr>
          <w:rFonts w:hint="eastAsia" w:ascii="宋体" w:hAnsi="宋体" w:cs="宋体"/>
          <w:bCs/>
          <w:sz w:val="24"/>
          <w:szCs w:val="21"/>
        </w:rPr>
        <w:outlineLvl w:val="2"/>
      </w:pPr>
      <w:r>
        <w:rPr>
          <w:rFonts w:hint="eastAsia" w:ascii="宋体" w:hAnsi="宋体" w:cs="宋体"/>
          <w:bCs/>
          <w:sz w:val="24"/>
          <w:szCs w:val="21"/>
        </w:rPr>
        <w:t xml:space="preserve">28.3.7将政府采购合同转包的。</w:t>
      </w:r>
      <w:bookmarkStart w:id="157" w:name="_Toc200451960"/>
      <w:r>
        <w:rPr>
          <w:rFonts w:hint="eastAsia" w:ascii="宋体" w:hAnsi="宋体" w:cs="宋体"/>
          <w:bCs/>
          <w:sz w:val="24"/>
          <w:szCs w:val="21"/>
        </w:rPr>
      </w:r>
      <w:r/>
    </w:p>
    <w:p>
      <w:pPr>
        <w:pStyle w:val="1202"/>
        <w:ind w:firstLine="361"/>
        <w:keepLines/>
        <w:keepNext/>
        <w:spacing w:line="440" w:lineRule="exact"/>
        <w:rPr>
          <w:rFonts w:hint="eastAsia" w:ascii="宋体" w:hAnsi="宋体" w:cs="宋体"/>
          <w:b/>
          <w:sz w:val="24"/>
          <w:szCs w:val="24"/>
        </w:rPr>
        <w:outlineLvl w:val="2"/>
      </w:pPr>
      <w:r>
        <w:rPr>
          <w:rFonts w:hint="eastAsia" w:ascii="宋体" w:hAnsi="宋体" w:cs="宋体"/>
          <w:b/>
          <w:sz w:val="24"/>
          <w:szCs w:val="24"/>
        </w:rPr>
        <w:t xml:space="preserve">29.质疑处理</w:t>
      </w:r>
      <w:bookmarkEnd w:id="157"/>
      <w:r>
        <w:rPr>
          <w:rFonts w:hint="eastAsia" w:ascii="宋体" w:hAnsi="宋体" w:cs="宋体"/>
          <w:b/>
          <w:sz w:val="24"/>
          <w:szCs w:val="24"/>
        </w:rPr>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29.1提出质疑</w:t>
      </w:r>
      <w:r>
        <w:rPr>
          <w:rFonts w:hint="eastAsia" w:ascii="宋体" w:hAnsi="宋体" w:cs="宋体"/>
          <w:sz w:val="24"/>
          <w:szCs w:val="24"/>
        </w:rPr>
        <w:t xml:space="preserve">的供应商应当是参与所质疑项目采购活动的供应商。潜在供应商依法获取其可质疑的采购文件的，可以对采购文件提出质疑。</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29.2.1</w:t>
      </w:r>
      <w:r>
        <w:rPr>
          <w:rFonts w:hint="eastAsia" w:ascii="宋体" w:hAnsi="宋体" w:cs="宋体"/>
          <w:sz w:val="24"/>
          <w:szCs w:val="24"/>
        </w:rPr>
        <w:t xml:space="preserve">对可以质疑的采购文件提出质疑的，为收到采购文件之日或者采购文件公告期限届满之日。</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29.2.3</w:t>
      </w:r>
      <w:r>
        <w:rPr>
          <w:rFonts w:hint="eastAsia" w:ascii="宋体" w:hAnsi="宋体" w:cs="宋体"/>
          <w:sz w:val="24"/>
          <w:szCs w:val="24"/>
        </w:rPr>
        <w:t xml:space="preserve">对成交结果提出质疑的，为成交结果公告期限届满之日。</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29.4 供应商（含潜在供应商）对与本项目有关的所有询问、质疑均请向采购人提出，由采购人负责答复。</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采购人及代理</w:t>
      </w:r>
      <w:r>
        <w:rPr>
          <w:rFonts w:hint="eastAsia" w:ascii="宋体" w:hAnsi="宋体" w:cs="宋体"/>
          <w:sz w:val="24"/>
          <w:szCs w:val="24"/>
        </w:rPr>
        <w:t xml:space="preserve">机构只接收以纸质原件形式送达的质疑，建议供应商尽量通过邮寄方式提交质疑。</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采购人质疑接收人及联系方式见本磋商文件第一章。</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29.5以下情形的质疑不予受理。</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29.5.1 内容不符合《政府采购质疑和投诉办法》第十二条规定的质疑。</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29.5.2 超出政府采购法定期限的质疑。</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29.5.3 以传真、电子邮件等方式递交的非原件形式的质疑。</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29.5.4 未参加磋商活动的供应商或在磋商活动中自身权益未受到损害的供应商所提出的质疑。</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29.5.5供应商组成联合体参加磋商，联合体中任何一方或多方未按要求签字、盖章、加盖公章的质疑。</w:t>
      </w:r>
      <w:r/>
    </w:p>
    <w:p>
      <w:pPr>
        <w:pStyle w:val="1202"/>
        <w:ind w:firstLine="360"/>
        <w:keepLines/>
        <w:keepNext/>
        <w:spacing w:line="440" w:lineRule="exact"/>
        <w:rPr>
          <w:rFonts w:hint="eastAsia" w:ascii="宋体" w:hAnsi="宋体" w:cs="宋体"/>
          <w:sz w:val="24"/>
          <w:szCs w:val="24"/>
        </w:rPr>
        <w:outlineLvl w:val="2"/>
      </w:pPr>
      <w:r>
        <w:rPr>
          <w:rFonts w:hint="eastAsia" w:ascii="宋体" w:hAnsi="宋体" w:cs="宋体"/>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202"/>
        <w:ind w:firstLine="482"/>
        <w:keepLines/>
        <w:keepNext/>
        <w:spacing w:line="440" w:lineRule="exact"/>
        <w:rPr>
          <w:rFonts w:hint="eastAsia" w:ascii="宋体" w:hAnsi="宋体" w:cs="宋体"/>
          <w:b/>
          <w:sz w:val="24"/>
          <w:szCs w:val="24"/>
        </w:rPr>
        <w:outlineLvl w:val="3"/>
      </w:pPr>
      <w:r>
        <w:rPr>
          <w:rFonts w:hint="eastAsia" w:ascii="宋体" w:hAnsi="宋体" w:cs="宋体"/>
          <w:b/>
          <w:sz w:val="24"/>
          <w:szCs w:val="24"/>
        </w:rPr>
        <w:t xml:space="preserve">30.成交通知书</w:t>
      </w:r>
      <w:r/>
    </w:p>
    <w:p>
      <w:pPr>
        <w:pStyle w:val="1202"/>
        <w:ind w:firstLine="48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30.1成交结果确定后，交易中心将向成交供应商发出成交通知书。请成交供应商在成交结果公告届满之日起30日内，使用CA数字证书登录苏采云系统及时下载成交通知书（并至交易中心现场领取纸质成交通知书）。因系统存储空间有限，自成交结果公告届满之日起30日后，苏采云系统不再保证提供下</w:t>
      </w:r>
      <w:r>
        <w:rPr>
          <w:rFonts w:hint="eastAsia" w:ascii="宋体" w:hAnsi="宋体" w:cs="宋体"/>
          <w:sz w:val="24"/>
          <w:szCs w:val="24"/>
        </w:rPr>
        <w:t xml:space="preserve">载成交通知书服务，因未及时下载而造成的不利后果由成交供应商自行承担。</w:t>
      </w:r>
      <w:r/>
    </w:p>
    <w:p>
      <w:pPr>
        <w:pStyle w:val="1202"/>
        <w:ind w:firstLine="48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bookmarkStart w:id="158" w:name="_Toc513029236"/>
      <w:r/>
      <w:bookmarkStart w:id="159" w:name="_Toc16938552"/>
      <w:r/>
      <w:bookmarkStart w:id="160" w:name="_Toc20823308"/>
      <w:r/>
      <w:bookmarkStart w:id="161" w:name="_Toc120614220"/>
      <w:r>
        <w:rPr>
          <w:rFonts w:hint="eastAsia" w:ascii="宋体" w:hAnsi="宋体" w:cs="宋体"/>
          <w:sz w:val="24"/>
          <w:szCs w:val="24"/>
        </w:rPr>
      </w:r>
      <w:r/>
    </w:p>
    <w:p>
      <w:pPr>
        <w:pStyle w:val="1202"/>
        <w:ind w:firstLine="562"/>
        <w:keepLines/>
        <w:keepNext/>
        <w:spacing w:line="440" w:lineRule="exact"/>
        <w:rPr>
          <w:rFonts w:hint="eastAsia" w:ascii="宋体" w:hAnsi="宋体" w:cs="宋体"/>
          <w:b/>
          <w:bCs/>
          <w:sz w:val="28"/>
          <w:szCs w:val="28"/>
        </w:rPr>
        <w:outlineLvl w:val="3"/>
      </w:pPr>
      <w:r>
        <w:rPr>
          <w:rFonts w:hint="eastAsia" w:ascii="宋体" w:hAnsi="宋体" w:cs="宋体"/>
          <w:b/>
          <w:bCs/>
          <w:sz w:val="28"/>
          <w:szCs w:val="28"/>
        </w:rPr>
        <w:t xml:space="preserve">七、授予合同</w:t>
      </w:r>
      <w:bookmarkEnd w:id="158"/>
      <w:r/>
      <w:bookmarkEnd w:id="159"/>
      <w:r/>
      <w:bookmarkEnd w:id="160"/>
      <w:r/>
      <w:bookmarkEnd w:id="161"/>
      <w:r/>
      <w:bookmarkStart w:id="162" w:name="_Toc20823309"/>
      <w:r/>
      <w:bookmarkStart w:id="163" w:name="_Toc513029237"/>
      <w:r/>
      <w:bookmarkStart w:id="164" w:name="_Toc16938553"/>
      <w:r>
        <w:rPr>
          <w:rFonts w:hint="eastAsia" w:ascii="宋体" w:hAnsi="宋体" w:cs="宋体"/>
          <w:b/>
          <w:bCs/>
          <w:sz w:val="28"/>
          <w:szCs w:val="28"/>
        </w:rPr>
      </w:r>
      <w:r/>
    </w:p>
    <w:p>
      <w:pPr>
        <w:pStyle w:val="1202"/>
        <w:ind w:firstLine="482"/>
        <w:keepLines/>
        <w:keepNext/>
        <w:spacing w:line="440" w:lineRule="exact"/>
        <w:rPr>
          <w:rFonts w:hint="eastAsia" w:ascii="宋体" w:hAnsi="宋体" w:cs="宋体"/>
          <w:b/>
          <w:sz w:val="24"/>
          <w:szCs w:val="24"/>
        </w:rPr>
        <w:outlineLvl w:val="3"/>
      </w:pPr>
      <w:r>
        <w:rPr>
          <w:rFonts w:hint="eastAsia" w:ascii="宋体" w:hAnsi="宋体" w:cs="宋体"/>
          <w:b/>
          <w:sz w:val="24"/>
          <w:szCs w:val="24"/>
        </w:rPr>
        <w:t xml:space="preserve">31. 签订合同</w:t>
      </w:r>
      <w:r/>
    </w:p>
    <w:p>
      <w:pPr>
        <w:pStyle w:val="1202"/>
        <w:ind w:firstLine="480"/>
        <w:keepLines/>
        <w:keepNext/>
        <w:spacing w:line="440" w:lineRule="exact"/>
        <w:rPr>
          <w:rFonts w:hint="eastAsia" w:ascii="宋体" w:hAnsi="宋体" w:cs="宋体"/>
          <w:sz w:val="24"/>
          <w:szCs w:val="24"/>
        </w:rPr>
        <w:outlineLvl w:val="3"/>
      </w:pPr>
      <w:r>
        <w:rPr>
          <w:rFonts w:hint="eastAsia" w:ascii="宋体" w:hAnsi="宋体" w:cs="宋体"/>
          <w:bCs/>
          <w:sz w:val="24"/>
          <w:szCs w:val="24"/>
        </w:rPr>
        <w:t xml:space="preserve">31</w:t>
      </w:r>
      <w:r>
        <w:rPr>
          <w:rFonts w:hint="eastAsia" w:ascii="宋体" w:hAnsi="宋体" w:cs="宋体"/>
          <w:sz w:val="24"/>
          <w:szCs w:val="24"/>
        </w:rPr>
        <w:t xml:space="preserve">.l成交供应商应当在成交通知书发出之日起三十日内，按照磋商文件确定的事项与采购人签订政府采购合同。</w:t>
      </w:r>
      <w:r/>
    </w:p>
    <w:p>
      <w:pPr>
        <w:pStyle w:val="1202"/>
        <w:ind w:firstLine="48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31.2磋商文件、成交供应商的响应文件及磋商过程中有</w:t>
      </w:r>
      <w:r>
        <w:rPr>
          <w:rFonts w:hint="eastAsia" w:ascii="宋体" w:hAnsi="宋体" w:cs="宋体"/>
          <w:sz w:val="24"/>
          <w:szCs w:val="24"/>
        </w:rPr>
        <w:t xml:space="preserve">关澄清、承诺文件均应作为合同附件。</w:t>
      </w:r>
      <w:r/>
    </w:p>
    <w:p>
      <w:pPr>
        <w:pStyle w:val="1202"/>
        <w:ind w:firstLine="480"/>
        <w:keepLines/>
        <w:keepNext/>
        <w:spacing w:line="440" w:lineRule="exact"/>
        <w:rPr>
          <w:rFonts w:hint="eastAsia" w:ascii="宋体" w:hAnsi="宋体" w:cs="宋体"/>
          <w:sz w:val="24"/>
          <w:szCs w:val="24"/>
        </w:rPr>
        <w:outlineLvl w:val="3"/>
      </w:pPr>
      <w:r>
        <w:rPr>
          <w:rFonts w:hint="eastAsia" w:ascii="宋体" w:hAnsi="宋体" w:cs="宋体"/>
          <w:sz w:val="24"/>
          <w:szCs w:val="24"/>
        </w:rPr>
        <w:t xml:space="preserve">31.3 签订合同后，</w:t>
      </w:r>
      <w:r>
        <w:rPr>
          <w:rFonts w:hint="eastAsia" w:ascii="宋体" w:hAnsi="宋体" w:cs="宋体"/>
          <w:i/>
          <w:sz w:val="24"/>
          <w:szCs w:val="24"/>
          <w:u w:val="single"/>
        </w:rPr>
        <w:t xml:space="preserve">成交供应商不得将合同标的进行转包</w:t>
      </w:r>
      <w:r>
        <w:rPr>
          <w:rFonts w:hint="eastAsia" w:ascii="宋体" w:hAnsi="宋体" w:cs="宋体"/>
          <w:sz w:val="24"/>
          <w:szCs w:val="24"/>
        </w:rPr>
        <w:t xml:space="preserve">。未经采购人同意，成交供应商也不得采用分包形式履行合同，否则采购人有权终止合同。转包或分包造成采购人损失的，成交供应商应承担相应赔偿责任。</w:t>
      </w:r>
      <w:r/>
    </w:p>
    <w:p>
      <w:pPr>
        <w:pStyle w:val="1202"/>
        <w:ind w:firstLine="482"/>
        <w:keepLines/>
        <w:keepNext/>
        <w:spacing w:line="440" w:lineRule="exact"/>
        <w:rPr>
          <w:rFonts w:hint="eastAsia" w:ascii="宋体" w:hAnsi="宋体" w:cs="宋体"/>
          <w:b/>
          <w:sz w:val="24"/>
          <w:szCs w:val="24"/>
        </w:rPr>
        <w:outlineLvl w:val="3"/>
      </w:pPr>
      <w:r>
        <w:rPr>
          <w:rFonts w:hint="eastAsia" w:ascii="宋体" w:hAnsi="宋体" w:cs="宋体"/>
          <w:b/>
          <w:sz w:val="24"/>
          <w:szCs w:val="24"/>
        </w:rPr>
        <w:t xml:space="preserve">32.标的物的追加</w:t>
      </w:r>
      <w:r/>
    </w:p>
    <w:p>
      <w:pPr>
        <w:pStyle w:val="1202"/>
        <w:ind w:firstLine="480"/>
        <w:keepLines/>
        <w:keepNext/>
        <w:spacing w:line="440" w:lineRule="exact"/>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202"/>
        <w:ind w:firstLine="482"/>
        <w:keepLines/>
        <w:keepNext/>
        <w:spacing w:line="440" w:lineRule="exact"/>
        <w:rPr>
          <w:rFonts w:hint="eastAsia" w:ascii="宋体" w:hAnsi="宋体" w:cs="宋体"/>
          <w:b/>
          <w:sz w:val="24"/>
          <w:szCs w:val="24"/>
        </w:rPr>
        <w:outlineLvl w:val="3"/>
      </w:pPr>
      <w:r/>
      <w:bookmarkEnd w:id="162"/>
      <w:r/>
      <w:bookmarkEnd w:id="163"/>
      <w:r/>
      <w:bookmarkEnd w:id="164"/>
      <w:r/>
      <w:bookmarkStart w:id="165" w:name="_Toc513029242"/>
      <w:r/>
      <w:bookmarkStart w:id="166" w:name="_Toc20823314"/>
      <w:r/>
      <w:bookmarkStart w:id="167" w:name="_Toc16938558"/>
      <w:r/>
      <w:bookmarkStart w:id="168" w:name="_Toc120614221"/>
      <w:r/>
      <w:bookmarkStart w:id="169" w:name="_Toc479757207"/>
      <w:r>
        <w:rPr>
          <w:rFonts w:hint="eastAsia" w:ascii="宋体" w:hAnsi="宋体" w:cs="宋体"/>
          <w:b/>
          <w:sz w:val="24"/>
          <w:szCs w:val="24"/>
        </w:rPr>
        <w:t xml:space="preserve">33.政府采购履约资</w:t>
      </w:r>
      <w:r>
        <w:rPr>
          <w:rFonts w:hint="eastAsia" w:ascii="宋体" w:hAnsi="宋体" w:cs="宋体"/>
          <w:b/>
          <w:sz w:val="24"/>
          <w:szCs w:val="24"/>
        </w:rPr>
        <w:t xml:space="preserve">金扶持政策</w:t>
      </w:r>
      <w:r/>
    </w:p>
    <w:p>
      <w:pPr>
        <w:pStyle w:val="1202"/>
        <w:ind w:firstLine="480"/>
        <w:keepLines/>
        <w:keepNext/>
        <w:spacing w:line="440" w:lineRule="exact"/>
        <w:rPr>
          <w:rFonts w:hint="eastAsia" w:ascii="宋体" w:hAnsi="宋体" w:cs="宋体"/>
          <w:bCs/>
          <w:sz w:val="24"/>
          <w:szCs w:val="24"/>
        </w:rPr>
        <w:outlineLvl w:val="3"/>
      </w:pPr>
      <w:r>
        <w:rPr>
          <w:rFonts w:hint="eastAsia" w:ascii="宋体" w:hAnsi="宋体" w:cs="宋体"/>
          <w:bCs/>
          <w:sz w:val="24"/>
          <w:szCs w:val="24"/>
        </w:rPr>
        <w:t xml:space="preserve">成交供应商可凭政府采购合同办理融资贷款，详情请见江苏政府采购网“政采贷”专栏。</w:t>
      </w:r>
      <w:r/>
    </w:p>
    <w:p>
      <w:pPr>
        <w:pStyle w:val="1202"/>
        <w:ind w:firstLine="2640"/>
        <w:keepNext/>
        <w:spacing w:line="440" w:lineRule="exact"/>
        <w:rPr>
          <w:rFonts w:hint="eastAsia" w:ascii="宋体" w:hAnsi="宋体" w:cs="宋体"/>
          <w:bCs/>
          <w:sz w:val="44"/>
          <w:szCs w:val="28"/>
        </w:rPr>
        <w:sectPr>
          <w:footerReference w:type="default" r:id="rId19"/>
          <w:footerReference w:type="first" r:id="rId20"/>
          <w:footnotePr/>
          <w:endnotePr/>
          <w:type w:val="nextPage"/>
          <w:pgSz w:w="11906" w:h="16838" w:orient="portrait"/>
          <w:pgMar w:top="1418" w:right="1588" w:bottom="1418" w:left="1365" w:header="851" w:footer="907" w:gutter="0"/>
          <w:pgNumType w:start="1"/>
          <w:cols w:num="1" w:sep="0" w:space="720" w:equalWidth="1"/>
          <w:docGrid w:linePitch="360"/>
          <w:titlePg/>
        </w:sectPr>
        <w:outlineLvl w:val="0"/>
      </w:pPr>
      <w:r>
        <w:rPr>
          <w:rFonts w:hint="eastAsia" w:ascii="宋体" w:hAnsi="宋体" w:cs="宋体"/>
          <w:bCs/>
          <w:sz w:val="44"/>
          <w:szCs w:val="28"/>
        </w:rPr>
      </w:r>
      <w:r/>
    </w:p>
    <w:p>
      <w:pPr>
        <w:pStyle w:val="1202"/>
        <w:jc w:val="center"/>
        <w:keepNext/>
        <w:spacing w:line="440" w:lineRule="exact"/>
        <w:rPr>
          <w:rFonts w:hint="eastAsia" w:ascii="宋体" w:hAnsi="宋体" w:cs="宋体"/>
          <w:b/>
          <w:sz w:val="36"/>
        </w:rPr>
        <w:outlineLvl w:val="0"/>
      </w:pPr>
      <w:r>
        <w:rPr>
          <w:rFonts w:hint="eastAsia" w:ascii="宋体" w:hAnsi="宋体" w:cs="宋体"/>
          <w:b/>
          <w:sz w:val="36"/>
        </w:rPr>
        <w:t xml:space="preserve">第三</w:t>
      </w:r>
      <w:r>
        <w:rPr>
          <w:rFonts w:hint="eastAsia" w:ascii="宋体" w:hAnsi="宋体" w:cs="宋体"/>
          <w:b/>
          <w:sz w:val="36"/>
        </w:rPr>
        <w:t xml:space="preserve">章  合同</w:t>
      </w:r>
      <w:bookmarkEnd w:id="165"/>
      <w:r/>
      <w:bookmarkEnd w:id="166"/>
      <w:r/>
      <w:bookmarkEnd w:id="167"/>
      <w:r/>
      <w:bookmarkEnd w:id="168"/>
      <w:r/>
      <w:bookmarkEnd w:id="169"/>
      <w:r>
        <w:rPr>
          <w:rFonts w:hint="eastAsia" w:ascii="宋体" w:hAnsi="宋体" w:cs="宋体"/>
          <w:b/>
          <w:sz w:val="36"/>
        </w:rPr>
        <w:t xml:space="preserve">文本</w:t>
      </w:r>
      <w:r/>
    </w:p>
    <w:p>
      <w:pPr>
        <w:pStyle w:val="1202"/>
        <w:ind w:firstLine="560"/>
        <w:jc w:val="center"/>
        <w:spacing w:line="440" w:lineRule="exact"/>
        <w:widowControl/>
        <w:rPr>
          <w:rFonts w:hint="eastAsia" w:ascii="宋体" w:hAnsi="宋体" w:cs="宋体"/>
          <w:sz w:val="24"/>
          <w:szCs w:val="24"/>
        </w:rPr>
      </w:pPr>
      <w:r/>
      <w:bookmarkStart w:id="170" w:name="_Hlt16619369"/>
      <w:r/>
      <w:bookmarkEnd w:id="170"/>
      <w:r/>
      <w:bookmarkStart w:id="171" w:name="_Toc462564139"/>
      <w:r/>
      <w:bookmarkStart w:id="172" w:name="_Toc479757211"/>
      <w:r/>
      <w:bookmarkStart w:id="173" w:name="_Hlt16619350"/>
      <w:r/>
      <w:bookmarkStart w:id="174" w:name="_Toc120614244"/>
      <w:r/>
      <w:bookmarkStart w:id="175" w:name="_Toc20823346"/>
      <w:r/>
      <w:bookmarkStart w:id="176" w:name="_Toc16938590"/>
      <w:r>
        <w:rPr>
          <w:rFonts w:hint="eastAsia" w:ascii="宋体" w:hAnsi="宋体" w:cs="宋体"/>
          <w:sz w:val="28"/>
          <w:szCs w:val="28"/>
        </w:rPr>
        <w:t xml:space="preserve"> </w:t>
      </w:r>
      <w:r>
        <w:rPr>
          <w:rFonts w:hint="eastAsia" w:ascii="宋体" w:hAnsi="宋体" w:cs="宋体"/>
          <w:sz w:val="24"/>
          <w:szCs w:val="24"/>
        </w:rPr>
      </w:r>
      <w:r/>
    </w:p>
    <w:p>
      <w:pPr>
        <w:pStyle w:val="1202"/>
        <w:jc w:val="center"/>
        <w:rPr>
          <w:rFonts w:hint="eastAsia" w:ascii="宋体" w:hAnsi="宋体" w:cs="宋体"/>
          <w:b/>
          <w:bCs/>
          <w:sz w:val="72"/>
          <w:szCs w:val="72"/>
        </w:rPr>
      </w:pPr>
      <w:r>
        <w:rPr>
          <w:rFonts w:hint="eastAsia" w:ascii="宋体" w:hAnsi="宋体" w:cs="宋体"/>
          <w:b/>
          <w:bCs/>
          <w:sz w:val="72"/>
          <w:szCs w:val="72"/>
        </w:rPr>
      </w:r>
      <w:r/>
    </w:p>
    <w:p>
      <w:pPr>
        <w:pStyle w:val="1202"/>
        <w:jc w:val="center"/>
        <w:rPr>
          <w:rFonts w:hint="eastAsia" w:ascii="宋体" w:hAnsi="宋体" w:cs="宋体"/>
          <w:b/>
          <w:bCs/>
          <w:sz w:val="72"/>
          <w:szCs w:val="72"/>
        </w:rPr>
      </w:pPr>
      <w:r>
        <w:rPr>
          <w:rFonts w:hint="eastAsia" w:ascii="宋体" w:hAnsi="宋体" w:cs="宋体"/>
          <w:b/>
          <w:bCs/>
          <w:sz w:val="72"/>
          <w:szCs w:val="72"/>
        </w:rPr>
      </w:r>
      <w:r/>
    </w:p>
    <w:p>
      <w:pPr>
        <w:pStyle w:val="1202"/>
        <w:jc w:val="center"/>
        <w:rPr>
          <w:rFonts w:hint="eastAsia" w:ascii="宋体" w:hAnsi="宋体" w:cs="宋体"/>
          <w:b/>
          <w:bCs/>
          <w:sz w:val="72"/>
          <w:szCs w:val="72"/>
        </w:rPr>
      </w:pPr>
      <w:r>
        <w:rPr>
          <w:rFonts w:hint="eastAsia" w:ascii="宋体" w:hAnsi="宋体" w:cs="宋体"/>
          <w:b/>
          <w:bCs/>
          <w:sz w:val="72"/>
          <w:szCs w:val="72"/>
        </w:rPr>
      </w:r>
      <w:r/>
    </w:p>
    <w:p>
      <w:pPr>
        <w:pStyle w:val="1202"/>
        <w:jc w:val="center"/>
        <w:rPr>
          <w:rFonts w:hint="eastAsia" w:ascii="宋体" w:hAnsi="宋体" w:cs="宋体"/>
          <w:b/>
          <w:bCs/>
          <w:sz w:val="72"/>
          <w:szCs w:val="72"/>
        </w:rPr>
      </w:pPr>
      <w:r>
        <w:rPr>
          <w:rFonts w:hint="eastAsia" w:ascii="宋体" w:hAnsi="宋体" w:cs="宋体"/>
          <w:b/>
          <w:bCs/>
          <w:sz w:val="72"/>
          <w:szCs w:val="72"/>
        </w:rPr>
      </w:r>
      <w:r/>
    </w:p>
    <w:p>
      <w:pPr>
        <w:pStyle w:val="1351"/>
        <w:jc w:val="center"/>
        <w:rPr>
          <w:rFonts w:hint="eastAsia" w:ascii="宋体" w:hAnsi="宋体" w:cs="宋体"/>
        </w:rPr>
      </w:pPr>
      <w:r>
        <w:rPr>
          <w:rFonts w:hint="eastAsia" w:ascii="宋体" w:hAnsi="宋体" w:cs="宋体"/>
          <w:b/>
          <w:bCs/>
          <w:sz w:val="72"/>
          <w:szCs w:val="72"/>
        </w:rPr>
        <w:t xml:space="preserve">建设工程施工合同</w:t>
      </w:r>
      <w:r>
        <w:rPr>
          <w:rFonts w:hint="eastAsia" w:ascii="宋体" w:hAnsi="宋体" w:cs="宋体"/>
        </w:rPr>
      </w:r>
      <w:r/>
    </w:p>
    <w:p>
      <w:pPr>
        <w:pStyle w:val="1351"/>
        <w:jc w:val="center"/>
        <w:rPr>
          <w:rFonts w:hint="eastAsia" w:ascii="宋体" w:hAnsi="宋体" w:cs="宋体"/>
          <w:b/>
          <w:bCs/>
          <w:sz w:val="52"/>
          <w:szCs w:val="52"/>
        </w:rPr>
      </w:pPr>
      <w:r>
        <w:rPr>
          <w:rFonts w:hint="eastAsia" w:ascii="宋体" w:hAnsi="宋体" w:cs="宋体"/>
          <w:b/>
          <w:bCs/>
          <w:sz w:val="52"/>
          <w:szCs w:val="52"/>
        </w:rPr>
        <w:t xml:space="preserve">（示范文本）</w:t>
      </w:r>
      <w:r/>
    </w:p>
    <w:p>
      <w:pPr>
        <w:pStyle w:val="1351"/>
        <w:jc w:val="center"/>
        <w:rPr>
          <w:rFonts w:hint="eastAsia" w:ascii="宋体" w:hAnsi="宋体" w:cs="宋体"/>
          <w:sz w:val="32"/>
          <w:szCs w:val="32"/>
        </w:rPr>
      </w:pPr>
      <w:r>
        <w:rPr>
          <w:rFonts w:hint="eastAsia" w:ascii="宋体" w:hAnsi="宋体" w:cs="宋体"/>
          <w:sz w:val="32"/>
          <w:szCs w:val="32"/>
        </w:rPr>
        <w:t xml:space="preserve">(GF—2017—0201)</w:t>
      </w:r>
      <w:r/>
    </w:p>
    <w:p>
      <w:pPr>
        <w:pStyle w:val="1202"/>
        <w:jc w:val="center"/>
        <w:widowControl/>
        <w:rPr>
          <w:rFonts w:hint="eastAsia" w:ascii="宋体" w:hAnsi="宋体" w:cs="宋体"/>
          <w:b/>
          <w:bCs/>
          <w:sz w:val="28"/>
          <w:szCs w:val="28"/>
        </w:rPr>
      </w:pPr>
      <w:r>
        <w:rPr>
          <w:rFonts w:hint="eastAsia" w:ascii="宋体" w:hAnsi="宋体" w:cs="宋体"/>
          <w:b/>
          <w:bCs/>
          <w:sz w:val="28"/>
          <w:szCs w:val="28"/>
        </w:rPr>
      </w:r>
      <w:r/>
    </w:p>
    <w:p>
      <w:pPr>
        <w:pStyle w:val="1202"/>
        <w:jc w:val="center"/>
        <w:widowControl/>
        <w:rPr>
          <w:rFonts w:hint="eastAsia" w:ascii="宋体" w:hAnsi="宋体" w:cs="宋体"/>
          <w:b/>
          <w:bCs/>
          <w:sz w:val="28"/>
          <w:szCs w:val="28"/>
        </w:rPr>
      </w:pPr>
      <w:r>
        <w:rPr>
          <w:rFonts w:hint="eastAsia" w:ascii="宋体" w:hAnsi="宋体" w:cs="宋体"/>
          <w:b/>
          <w:bCs/>
          <w:sz w:val="28"/>
          <w:szCs w:val="28"/>
        </w:rPr>
      </w:r>
      <w:r/>
    </w:p>
    <w:p>
      <w:pPr>
        <w:pStyle w:val="1202"/>
        <w:jc w:val="center"/>
        <w:rPr>
          <w:rFonts w:hint="eastAsia" w:ascii="华文中宋" w:hAnsi="华文中宋" w:eastAsia="华文中宋"/>
          <w:b/>
          <w:sz w:val="44"/>
          <w:szCs w:val="44"/>
        </w:rPr>
        <w:sectPr>
          <w:headerReference w:type="default" r:id="rId10"/>
          <w:headerReference w:type="even" r:id="rId11"/>
          <w:headerReference w:type="first" r:id="rId12"/>
          <w:footerReference w:type="default" r:id="rId21"/>
          <w:footerReference w:type="even" r:id="rId22"/>
          <w:footerReference w:type="first" r:id="rId23"/>
          <w:footnotePr/>
          <w:endnotePr/>
          <w:type w:val="nextPage"/>
          <w:pgSz w:w="11906" w:h="16838" w:orient="portrait"/>
          <w:pgMar w:top="2098" w:right="1757" w:bottom="1984" w:left="1757" w:header="851" w:footer="992" w:gutter="0"/>
          <w:cols w:num="1" w:sep="0" w:space="720" w:equalWidth="1"/>
          <w:docGrid w:linePitch="360"/>
          <w:titlePg/>
        </w:sectPr>
      </w:pPr>
      <w:r>
        <w:rPr>
          <w:rFonts w:hint="eastAsia" w:ascii="华文中宋" w:hAnsi="华文中宋" w:eastAsia="华文中宋"/>
          <w:b/>
          <w:sz w:val="44"/>
          <w:szCs w:val="44"/>
        </w:rPr>
      </w:r>
      <w:r/>
    </w:p>
    <w:p>
      <w:pPr>
        <w:pStyle w:val="1202"/>
        <w:jc w:val="center"/>
        <w:keepLines/>
        <w:keepNext/>
        <w:spacing w:line="360" w:lineRule="auto"/>
        <w:rPr>
          <w:rFonts w:ascii="宋体"/>
          <w:sz w:val="32"/>
          <w:szCs w:val="32"/>
        </w:rPr>
        <w:outlineLvl w:val="2"/>
      </w:pPr>
      <w:r>
        <w:rPr>
          <w:rFonts w:hint="eastAsia" w:ascii="宋体" w:hAnsi="宋体" w:cs="宋体"/>
          <w:b/>
          <w:bCs/>
          <w:sz w:val="32"/>
          <w:szCs w:val="32"/>
        </w:rPr>
        <w:t xml:space="preserve">第一部分 合同协议书</w:t>
      </w:r>
      <w:r>
        <w:rPr>
          <w:rFonts w:ascii="宋体"/>
          <w:sz w:val="32"/>
          <w:szCs w:val="32"/>
        </w:rPr>
      </w:r>
      <w:r/>
    </w:p>
    <w:p>
      <w:pPr>
        <w:pStyle w:val="1202"/>
        <w:spacing w:line="440" w:lineRule="exact"/>
        <w:rPr>
          <w:rFonts w:ascii="宋体"/>
          <w:b/>
          <w:bCs/>
          <w:u w:val="single"/>
        </w:rPr>
      </w:pPr>
      <w:r>
        <w:rPr>
          <w:rFonts w:hint="eastAsia" w:ascii="宋体" w:hAnsi="宋体" w:cs="宋体"/>
          <w:b/>
          <w:bCs/>
        </w:rPr>
        <w:t xml:space="preserve">发包人（全称）：</w:t>
      </w:r>
      <w:r>
        <w:rPr>
          <w:rFonts w:hint="eastAsia" w:ascii="宋体" w:hAnsi="宋体" w:cs="宋体"/>
          <w:b/>
          <w:bCs/>
          <w:szCs w:val="21"/>
          <w:u w:val="single"/>
        </w:rPr>
        <w:t xml:space="preserve">南通市通州区应急管理服务中心、</w:t>
      </w:r>
      <w:r>
        <w:rPr>
          <w:rFonts w:hint="eastAsia" w:ascii="宋体" w:hAnsi="宋体" w:cs="宋体"/>
          <w:b/>
          <w:bCs/>
          <w:u w:val="single"/>
        </w:rPr>
        <w:t xml:space="preserve">南通神辉置业有限公司</w:t>
      </w:r>
      <w:r>
        <w:rPr>
          <w:rFonts w:ascii="宋体"/>
          <w:b/>
          <w:bCs/>
          <w:u w:val="single"/>
        </w:rPr>
      </w:r>
      <w:r/>
    </w:p>
    <w:p>
      <w:pPr>
        <w:pStyle w:val="1202"/>
        <w:spacing w:line="440" w:lineRule="exact"/>
        <w:rPr>
          <w:rFonts w:ascii="宋体"/>
          <w:u w:val="single"/>
        </w:rPr>
      </w:pPr>
      <w:r>
        <w:rPr>
          <w:rFonts w:hint="eastAsia" w:ascii="宋体" w:hAnsi="宋体" w:cs="宋体"/>
          <w:b/>
          <w:bCs/>
        </w:rPr>
        <w:t xml:space="preserve">承包人（全称）：</w:t>
      </w:r>
      <w:r>
        <w:rPr>
          <w:rFonts w:hint="eastAsia" w:ascii="宋体" w:hAnsi="宋体" w:cs="宋体"/>
          <w:u w:val="single"/>
        </w:rPr>
        <w:t xml:space="preserve">                  </w:t>
      </w:r>
      <w:r>
        <w:rPr>
          <w:rFonts w:ascii="宋体"/>
          <w:u w:val="single"/>
        </w:rPr>
      </w:r>
      <w:r/>
    </w:p>
    <w:p>
      <w:pPr>
        <w:pStyle w:val="1202"/>
        <w:ind w:firstLine="420"/>
        <w:spacing w:line="440" w:lineRule="exact"/>
        <w:rPr>
          <w:rFonts w:ascii="宋体"/>
        </w:rPr>
      </w:pPr>
      <w:r>
        <w:rPr>
          <w:rFonts w:hint="eastAsia" w:ascii="宋体" w:hAnsi="宋体" w:cs="宋体"/>
        </w:rPr>
        <w:t xml:space="preserve">根据《中华人民共和国民法典》《中华人民共和国建筑法》及有关法律规定，遵循平等、自愿、公平和诚实信用的原则，双方就</w:t>
      </w:r>
      <w:r>
        <w:rPr>
          <w:rFonts w:hint="eastAsia" w:ascii="宋体" w:hAnsi="宋体" w:cs="宋体"/>
          <w:u w:val="single"/>
        </w:rPr>
        <w:t xml:space="preserve">通州区应急管理服务中心供配电工程（二次）</w:t>
      </w:r>
      <w:r>
        <w:rPr>
          <w:rFonts w:hint="eastAsia" w:ascii="宋体" w:hAnsi="宋体" w:cs="宋体"/>
        </w:rPr>
        <w:t xml:space="preserve">及有关事项协商一致，</w:t>
      </w:r>
      <w:r>
        <w:rPr>
          <w:rFonts w:hint="eastAsia" w:ascii="宋体" w:hAnsi="宋体" w:cs="宋体"/>
        </w:rPr>
        <w:t xml:space="preserve">共同达成如下协议：</w:t>
      </w:r>
      <w:r>
        <w:rPr>
          <w:rFonts w:ascii="宋体"/>
        </w:rPr>
      </w:r>
      <w:r/>
    </w:p>
    <w:p>
      <w:pPr>
        <w:pStyle w:val="1202"/>
        <w:keepLines/>
        <w:keepNext/>
        <w:spacing w:line="440" w:lineRule="exact"/>
        <w:rPr>
          <w:rFonts w:ascii="宋体"/>
          <w:b/>
          <w:bCs/>
        </w:rPr>
        <w:outlineLvl w:val="3"/>
      </w:pPr>
      <w:r/>
      <w:bookmarkStart w:id="177" w:name="_Toc351203481"/>
      <w:r>
        <w:rPr>
          <w:rFonts w:hint="eastAsia" w:ascii="宋体" w:hAnsi="宋体" w:cs="宋体"/>
        </w:rPr>
        <w:t xml:space="preserve">一、工程概况</w:t>
      </w:r>
      <w:bookmarkEnd w:id="177"/>
      <w:r>
        <w:rPr>
          <w:rFonts w:ascii="宋体"/>
          <w:b/>
          <w:bCs/>
        </w:rPr>
      </w:r>
      <w:r/>
    </w:p>
    <w:p>
      <w:pPr>
        <w:pStyle w:val="1202"/>
        <w:ind w:left="1567" w:hanging="1155"/>
        <w:spacing w:line="440" w:lineRule="exact"/>
        <w:rPr>
          <w:rFonts w:ascii="宋体"/>
          <w:u w:val="single"/>
        </w:rPr>
      </w:pPr>
      <w:r>
        <w:rPr>
          <w:rFonts w:ascii="宋体" w:hAnsi="宋体" w:cs="宋体"/>
        </w:rPr>
        <w:t xml:space="preserve">1.</w:t>
      </w:r>
      <w:r>
        <w:rPr>
          <w:rFonts w:hint="eastAsia" w:ascii="宋体" w:hAnsi="宋体" w:cs="宋体"/>
        </w:rPr>
        <w:t xml:space="preserve">工程名称：</w:t>
      </w:r>
      <w:r>
        <w:rPr>
          <w:rFonts w:hint="eastAsia" w:ascii="宋体" w:hAnsi="宋体" w:cs="宋体"/>
          <w:u w:val="single"/>
        </w:rPr>
        <w:t xml:space="preserve">通州区应急管理服务中心供配电工程（二次）</w:t>
      </w:r>
      <w:r>
        <w:rPr>
          <w:rFonts w:ascii="宋体"/>
          <w:u w:val="single"/>
        </w:rPr>
      </w:r>
      <w:r/>
    </w:p>
    <w:p>
      <w:pPr>
        <w:pStyle w:val="1202"/>
        <w:ind w:firstLine="412"/>
        <w:spacing w:line="440" w:lineRule="exact"/>
        <w:rPr>
          <w:rFonts w:ascii="宋体" w:hAnsi="宋体" w:cs="宋体"/>
          <w:u w:val="single"/>
        </w:rPr>
      </w:pPr>
      <w:r>
        <w:rPr>
          <w:rFonts w:ascii="宋体" w:hAnsi="宋体" w:cs="宋体"/>
        </w:rPr>
        <w:t xml:space="preserve">2.</w:t>
      </w:r>
      <w:r>
        <w:rPr>
          <w:rFonts w:hint="eastAsia" w:ascii="宋体" w:hAnsi="宋体" w:cs="宋体"/>
        </w:rPr>
        <w:t xml:space="preserve">工程地点：</w:t>
      </w:r>
      <w:r>
        <w:rPr>
          <w:rFonts w:hint="eastAsia" w:ascii="宋体" w:hAnsi="宋体" w:cs="宋体"/>
          <w:u w:val="single"/>
        </w:rPr>
        <w:t xml:space="preserve">位于南通市通州区文盛路南侧、金海东路东侧</w:t>
      </w:r>
      <w:r>
        <w:rPr>
          <w:rFonts w:ascii="宋体" w:hAnsi="宋体" w:cs="宋体"/>
          <w:u w:val="single"/>
        </w:rPr>
      </w:r>
      <w:r/>
    </w:p>
    <w:p>
      <w:pPr>
        <w:pStyle w:val="1202"/>
        <w:ind w:firstLine="412"/>
        <w:spacing w:line="440" w:lineRule="exact"/>
        <w:rPr>
          <w:rFonts w:ascii="宋体"/>
        </w:rPr>
      </w:pPr>
      <w:r>
        <w:rPr>
          <w:rFonts w:ascii="宋体" w:hAnsi="宋体" w:cs="宋体"/>
        </w:rPr>
        <w:t xml:space="preserve">3.</w:t>
      </w:r>
      <w:r>
        <w:rPr>
          <w:rFonts w:hint="eastAsia" w:ascii="宋体" w:hAnsi="宋体" w:cs="宋体"/>
        </w:rPr>
        <w:t xml:space="preserve">工程立项批准文号：</w:t>
      </w:r>
      <w:r>
        <w:rPr>
          <w:rFonts w:hint="eastAsia" w:ascii="宋体" w:hAnsi="宋体" w:cs="宋体"/>
          <w:u w:val="single"/>
        </w:rPr>
        <w:t xml:space="preserve">通行审投审〔2024〕44号</w:t>
      </w:r>
      <w:r>
        <w:rPr>
          <w:rFonts w:ascii="宋体"/>
        </w:rPr>
      </w:r>
      <w:r/>
    </w:p>
    <w:p>
      <w:pPr>
        <w:pStyle w:val="1202"/>
        <w:ind w:firstLine="412"/>
        <w:spacing w:line="440" w:lineRule="exact"/>
        <w:rPr>
          <w:rFonts w:ascii="宋体"/>
        </w:rPr>
      </w:pPr>
      <w:r>
        <w:rPr>
          <w:rFonts w:ascii="宋体" w:hAnsi="宋体" w:cs="宋体"/>
        </w:rPr>
        <w:t xml:space="preserve">4.</w:t>
      </w:r>
      <w:r>
        <w:rPr>
          <w:rFonts w:hint="eastAsia" w:ascii="宋体" w:hAnsi="宋体" w:cs="宋体"/>
        </w:rPr>
        <w:t xml:space="preserve">资金来源：</w:t>
      </w:r>
      <w:r>
        <w:rPr>
          <w:rFonts w:hint="eastAsia" w:ascii="宋体" w:hAnsi="宋体" w:cs="宋体"/>
          <w:u w:val="single"/>
        </w:rPr>
        <w:t xml:space="preserve">财政</w:t>
      </w:r>
      <w:r>
        <w:rPr>
          <w:rFonts w:ascii="宋体"/>
        </w:rPr>
      </w:r>
      <w:r/>
    </w:p>
    <w:p>
      <w:pPr>
        <w:pStyle w:val="1202"/>
        <w:ind w:firstLine="420"/>
        <w:jc w:val="left"/>
        <w:spacing w:line="440" w:lineRule="exact"/>
        <w:rPr>
          <w:rFonts w:ascii="宋体" w:hAnsi="宋体" w:cs="宋体"/>
        </w:rPr>
      </w:pPr>
      <w:r>
        <w:rPr>
          <w:rFonts w:ascii="宋体" w:hAnsi="宋体" w:cs="宋体"/>
        </w:rPr>
        <w:t xml:space="preserve">5.</w:t>
      </w:r>
      <w:r>
        <w:rPr>
          <w:rFonts w:hint="eastAsia" w:ascii="宋体" w:hAnsi="宋体" w:cs="宋体"/>
        </w:rPr>
        <w:t xml:space="preserve">工程内容：</w:t>
      </w:r>
      <w:r>
        <w:rPr>
          <w:rFonts w:hint="eastAsia" w:ascii="宋体" w:hAnsi="宋体" w:cs="宋体"/>
          <w:u w:val="single"/>
        </w:rPr>
        <w:t xml:space="preserve">包括但不限于土建、安装、外线接入等，详见图纸及工程量清单</w:t>
      </w:r>
      <w:r>
        <w:rPr>
          <w:rFonts w:hint="eastAsia" w:ascii="宋体" w:hAnsi="宋体" w:cs="宋体"/>
        </w:rPr>
        <w:t xml:space="preserve">。</w:t>
      </w:r>
      <w:r>
        <w:rPr>
          <w:rFonts w:ascii="宋体" w:hAnsi="宋体" w:cs="宋体"/>
        </w:rPr>
      </w:r>
      <w:r/>
    </w:p>
    <w:p>
      <w:pPr>
        <w:pStyle w:val="1202"/>
        <w:ind w:firstLine="412"/>
        <w:spacing w:line="440" w:lineRule="exact"/>
        <w:rPr>
          <w:rFonts w:ascii="宋体"/>
          <w:u w:val="single"/>
        </w:rPr>
      </w:pPr>
      <w:r>
        <w:rPr>
          <w:rFonts w:ascii="宋体" w:hAnsi="宋体" w:cs="宋体"/>
        </w:rPr>
        <w:t xml:space="preserve">6.</w:t>
      </w:r>
      <w:r>
        <w:rPr>
          <w:rFonts w:hint="eastAsia" w:ascii="宋体" w:hAnsi="宋体" w:cs="宋体"/>
        </w:rPr>
        <w:t xml:space="preserve">工程承包范围：</w:t>
      </w:r>
      <w:bookmarkStart w:id="178" w:name="_Toc351203482"/>
      <w:r>
        <w:rPr>
          <w:rFonts w:hint="eastAsia" w:ascii="宋体" w:hAnsi="宋体" w:cs="宋体"/>
          <w:u w:val="single"/>
        </w:rPr>
        <w:t xml:space="preserve">同工程内容</w:t>
      </w:r>
      <w:r>
        <w:rPr>
          <w:rFonts w:hint="eastAsia" w:ascii="宋体" w:hAnsi="宋体" w:cs="宋体"/>
        </w:rPr>
        <w:t xml:space="preserve">。</w:t>
      </w:r>
      <w:r>
        <w:rPr>
          <w:rFonts w:ascii="宋体"/>
          <w:u w:val="single"/>
        </w:rPr>
      </w:r>
      <w:r/>
    </w:p>
    <w:p>
      <w:pPr>
        <w:pStyle w:val="1202"/>
        <w:spacing w:line="440" w:lineRule="exact"/>
        <w:rPr>
          <w:rFonts w:ascii="宋体"/>
        </w:rPr>
      </w:pPr>
      <w:r>
        <w:rPr>
          <w:rFonts w:hint="eastAsia" w:ascii="宋体" w:hAnsi="宋体" w:cs="宋体"/>
        </w:rPr>
        <w:t xml:space="preserve">二、合同工期</w:t>
      </w:r>
      <w:bookmarkEnd w:id="178"/>
      <w:r>
        <w:rPr>
          <w:rFonts w:ascii="宋体"/>
        </w:rPr>
      </w:r>
      <w:r/>
    </w:p>
    <w:p>
      <w:pPr>
        <w:pStyle w:val="1202"/>
        <w:ind w:firstLine="420"/>
        <w:spacing w:line="440" w:lineRule="exact"/>
        <w:rPr>
          <w:rFonts w:ascii="宋体"/>
        </w:rPr>
      </w:pPr>
      <w:r/>
      <w:bookmarkStart w:id="179" w:name="_Toc351203483"/>
      <w:r>
        <w:rPr>
          <w:rFonts w:hint="eastAsia" w:ascii="宋体" w:hAnsi="宋体" w:cs="宋体"/>
        </w:rPr>
        <w:t xml:space="preserve">总工期</w:t>
      </w:r>
      <w:r>
        <w:rPr>
          <w:rFonts w:hint="eastAsia" w:ascii="宋体" w:hAnsi="宋体" w:cs="宋体"/>
          <w:b/>
          <w:bCs/>
          <w:u w:val="single"/>
        </w:rPr>
        <w:t xml:space="preserve">60</w:t>
      </w:r>
      <w:r>
        <w:rPr>
          <w:rFonts w:hint="eastAsia" w:ascii="宋体" w:hAnsi="宋体" w:cs="宋体"/>
        </w:rPr>
        <w:t xml:space="preserve">日历天。</w:t>
      </w:r>
      <w:r>
        <w:rPr>
          <w:rFonts w:ascii="宋体"/>
        </w:rPr>
      </w:r>
      <w:r/>
    </w:p>
    <w:p>
      <w:pPr>
        <w:pStyle w:val="1202"/>
        <w:ind w:firstLine="420"/>
        <w:spacing w:line="440" w:lineRule="exact"/>
        <w:rPr>
          <w:rFonts w:ascii="宋体"/>
          <w:u w:val="single"/>
        </w:rPr>
      </w:pPr>
      <w:r>
        <w:rPr>
          <w:rFonts w:hint="eastAsia" w:ascii="宋体" w:hAnsi="宋体" w:cs="宋体"/>
        </w:rPr>
        <w:t xml:space="preserve">计划开工日期：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日，计划竣工日期：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日，实际开工日期以监理单位发出的开工通知中载明的开工日期起算。</w:t>
      </w:r>
      <w:r>
        <w:rPr>
          <w:rFonts w:ascii="宋体"/>
          <w:u w:val="single"/>
        </w:rPr>
      </w:r>
      <w:r/>
    </w:p>
    <w:p>
      <w:pPr>
        <w:pStyle w:val="1202"/>
        <w:keepLines/>
        <w:keepNext/>
        <w:spacing w:line="440" w:lineRule="exact"/>
        <w:rPr>
          <w:rFonts w:ascii="宋体"/>
          <w:b/>
          <w:bCs/>
        </w:rPr>
        <w:outlineLvl w:val="3"/>
      </w:pPr>
      <w:r>
        <w:rPr>
          <w:rFonts w:hint="eastAsia" w:ascii="宋体" w:hAnsi="宋体" w:cs="宋体"/>
        </w:rPr>
        <w:t xml:space="preserve">三、质量标准</w:t>
      </w:r>
      <w:bookmarkEnd w:id="179"/>
      <w:r>
        <w:rPr>
          <w:rFonts w:ascii="宋体"/>
          <w:b/>
          <w:bCs/>
        </w:rPr>
      </w:r>
      <w:r/>
    </w:p>
    <w:p>
      <w:pPr>
        <w:pStyle w:val="1202"/>
        <w:ind w:firstLine="420"/>
        <w:spacing w:line="440" w:lineRule="exact"/>
        <w:rPr>
          <w:rFonts w:ascii="宋体" w:hAnsi="宋体" w:cs="宋体"/>
        </w:rPr>
      </w:pPr>
      <w:r>
        <w:rPr>
          <w:rFonts w:hint="eastAsia" w:ascii="宋体" w:hAnsi="宋体" w:cs="宋体"/>
        </w:rPr>
        <w:t xml:space="preserve">合格。工程质量符合现行国家及电力行业规范标准；符合国家电网相关标准和省、南通市供电公司相关要求及发包人提供</w:t>
      </w:r>
      <w:r>
        <w:rPr>
          <w:rFonts w:hint="eastAsia" w:ascii="宋体" w:hAnsi="宋体" w:cs="宋体"/>
        </w:rPr>
        <w:t xml:space="preserve">的技术规范等；通过发包人、供电部门及相关部门验收。</w:t>
      </w:r>
      <w:r>
        <w:rPr>
          <w:rFonts w:ascii="宋体" w:hAnsi="宋体" w:cs="宋体"/>
        </w:rPr>
      </w:r>
      <w:r/>
    </w:p>
    <w:p>
      <w:pPr>
        <w:pStyle w:val="1202"/>
        <w:spacing w:line="440" w:lineRule="exact"/>
        <w:rPr>
          <w:rFonts w:ascii="宋体" w:hAnsi="宋体" w:cs="宋体"/>
        </w:rPr>
      </w:pPr>
      <w:r/>
      <w:bookmarkStart w:id="180" w:name="_Toc351203484"/>
      <w:r>
        <w:rPr>
          <w:rFonts w:hint="eastAsia" w:ascii="宋体" w:hAnsi="宋体" w:cs="宋体"/>
        </w:rPr>
        <w:t xml:space="preserve">四、签约合同价与合同价格形式</w:t>
      </w:r>
      <w:bookmarkEnd w:id="180"/>
      <w:r>
        <w:rPr>
          <w:rFonts w:hint="eastAsia" w:ascii="宋体" w:hAnsi="宋体" w:cs="宋体"/>
        </w:rPr>
        <w:tab/>
      </w:r>
      <w:r>
        <w:rPr>
          <w:rFonts w:ascii="宋体" w:hAnsi="宋体" w:cs="宋体"/>
        </w:rPr>
      </w:r>
      <w:r/>
    </w:p>
    <w:p>
      <w:pPr>
        <w:pStyle w:val="1202"/>
        <w:ind w:firstLine="420"/>
        <w:spacing w:line="440" w:lineRule="exact"/>
        <w:rPr>
          <w:rFonts w:ascii="宋体"/>
        </w:rPr>
      </w:pPr>
      <w:r>
        <w:rPr>
          <w:rFonts w:ascii="宋体" w:hAnsi="宋体" w:cs="宋体"/>
        </w:rPr>
        <w:t xml:space="preserve">1.</w:t>
      </w:r>
      <w:r>
        <w:rPr>
          <w:rFonts w:hint="eastAsia" w:ascii="宋体" w:hAnsi="宋体" w:cs="宋体"/>
        </w:rPr>
        <w:t xml:space="preserve">签约合同价为：</w:t>
      </w:r>
      <w:r>
        <w:rPr>
          <w:rFonts w:ascii="宋体"/>
        </w:rPr>
      </w:r>
      <w:r/>
    </w:p>
    <w:p>
      <w:pPr>
        <w:pStyle w:val="1202"/>
        <w:ind w:firstLine="525"/>
        <w:spacing w:line="440" w:lineRule="exact"/>
        <w:rPr>
          <w:rFonts w:ascii="宋体"/>
        </w:rPr>
      </w:pPr>
      <w:r>
        <w:rPr>
          <w:rFonts w:hint="eastAsia" w:ascii="宋体" w:hAnsi="宋体" w:cs="宋体"/>
        </w:rPr>
        <w:t xml:space="preserve">人民币（大写）（</w:t>
      </w:r>
      <w:r>
        <w:rPr>
          <w:rFonts w:ascii="宋体"/>
        </w:rPr>
        <w:t xml:space="preserve">¥</w:t>
      </w:r>
      <w:r>
        <w:rPr>
          <w:rFonts w:hint="eastAsia" w:ascii="宋体" w:hAnsi="宋体" w:cs="宋体"/>
        </w:rPr>
        <w:t xml:space="preserve">元）；</w:t>
      </w:r>
      <w:r>
        <w:rPr>
          <w:rFonts w:ascii="宋体"/>
        </w:rPr>
      </w:r>
      <w:r/>
    </w:p>
    <w:p>
      <w:pPr>
        <w:pStyle w:val="1202"/>
        <w:ind w:firstLine="420"/>
        <w:spacing w:line="440" w:lineRule="exact"/>
        <w:rPr>
          <w:rFonts w:ascii="宋体"/>
        </w:rPr>
      </w:pPr>
      <w:r>
        <w:rPr>
          <w:rFonts w:hint="eastAsia" w:ascii="宋体" w:hAnsi="宋体" w:cs="宋体"/>
        </w:rPr>
        <w:t xml:space="preserve">其中：</w:t>
      </w:r>
      <w:r>
        <w:rPr>
          <w:rFonts w:ascii="宋体"/>
        </w:rPr>
      </w:r>
      <w:r/>
    </w:p>
    <w:p>
      <w:pPr>
        <w:pStyle w:val="1202"/>
        <w:ind w:firstLine="420"/>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）安全文明施工费：</w:t>
      </w:r>
      <w:r>
        <w:rPr>
          <w:rFonts w:ascii="宋体"/>
        </w:rPr>
      </w:r>
      <w:r/>
    </w:p>
    <w:p>
      <w:pPr>
        <w:pStyle w:val="1202"/>
        <w:ind w:firstLine="945"/>
        <w:spacing w:line="440" w:lineRule="exact"/>
        <w:rPr>
          <w:rFonts w:ascii="宋体"/>
        </w:rPr>
      </w:pPr>
      <w:r>
        <w:rPr>
          <w:rFonts w:hint="eastAsia" w:ascii="宋体" w:hAnsi="宋体" w:cs="宋体"/>
        </w:rPr>
        <w:t xml:space="preserve">人民币（大写）</w:t>
      </w:r>
      <w:r>
        <w:rPr>
          <w:rFonts w:ascii="宋体" w:hAnsi="宋体" w:cs="宋体"/>
        </w:rPr>
        <w:t xml:space="preserve"> </w:t>
      </w:r>
      <w:r>
        <w:rPr>
          <w:rFonts w:hint="eastAsia" w:ascii="宋体" w:hAnsi="宋体" w:cs="宋体"/>
        </w:rPr>
        <w:t xml:space="preserve">（</w:t>
      </w:r>
      <w:r>
        <w:rPr>
          <w:rFonts w:ascii="宋体"/>
        </w:rPr>
        <w:t xml:space="preserve">¥</w:t>
      </w:r>
      <w:r>
        <w:rPr>
          <w:rFonts w:hint="eastAsia" w:ascii="宋体" w:hAnsi="宋体" w:cs="宋体"/>
        </w:rPr>
        <w:t xml:space="preserve">元）；</w:t>
      </w:r>
      <w:r>
        <w:rPr>
          <w:rFonts w:ascii="宋体"/>
        </w:rPr>
      </w:r>
      <w:r/>
    </w:p>
    <w:p>
      <w:pPr>
        <w:pStyle w:val="1202"/>
        <w:ind w:firstLine="420"/>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）材料和工程设备暂估价金额：</w:t>
      </w:r>
      <w:r>
        <w:rPr>
          <w:rFonts w:ascii="宋体"/>
        </w:rPr>
      </w:r>
      <w:r/>
    </w:p>
    <w:p>
      <w:pPr>
        <w:pStyle w:val="1202"/>
        <w:ind w:firstLine="945"/>
        <w:spacing w:line="440" w:lineRule="exact"/>
        <w:rPr>
          <w:rFonts w:ascii="宋体"/>
        </w:rPr>
      </w:pPr>
      <w:r>
        <w:rPr>
          <w:rFonts w:hint="eastAsia" w:ascii="宋体" w:hAnsi="宋体" w:cs="宋体"/>
        </w:rPr>
        <w:t xml:space="preserve">人民币（大写）</w:t>
      </w:r>
      <w:r>
        <w:rPr>
          <w:rFonts w:ascii="宋体" w:hAnsi="宋体" w:cs="宋体"/>
        </w:rPr>
        <w:t xml:space="preserve"> </w:t>
      </w:r>
      <w:r>
        <w:rPr>
          <w:rFonts w:hint="eastAsia" w:ascii="宋体" w:hAnsi="宋体" w:cs="宋体"/>
        </w:rPr>
        <w:t xml:space="preserve">（</w:t>
      </w:r>
      <w:r>
        <w:rPr>
          <w:rFonts w:ascii="宋体"/>
        </w:rPr>
        <w:t xml:space="preserve">¥</w:t>
      </w:r>
      <w:r>
        <w:rPr>
          <w:rFonts w:hint="eastAsia" w:ascii="宋体" w:hAnsi="宋体" w:cs="宋体"/>
        </w:rPr>
        <w:t xml:space="preserve">元）；</w:t>
      </w:r>
      <w:r>
        <w:rPr>
          <w:rFonts w:ascii="宋体"/>
        </w:rPr>
      </w:r>
      <w:r/>
    </w:p>
    <w:p>
      <w:pPr>
        <w:pStyle w:val="1202"/>
        <w:ind w:firstLine="420"/>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）专业工程暂估价金额：</w:t>
      </w:r>
      <w:r>
        <w:rPr>
          <w:rFonts w:ascii="宋体"/>
        </w:rPr>
      </w:r>
      <w:r/>
    </w:p>
    <w:p>
      <w:pPr>
        <w:pStyle w:val="1202"/>
        <w:ind w:firstLine="945"/>
        <w:spacing w:line="440" w:lineRule="exact"/>
        <w:rPr>
          <w:rFonts w:ascii="宋体"/>
        </w:rPr>
      </w:pPr>
      <w:r>
        <w:rPr>
          <w:rFonts w:hint="eastAsia" w:ascii="宋体" w:hAnsi="宋体" w:cs="宋体"/>
        </w:rPr>
        <w:t xml:space="preserve">人民币（大写）</w:t>
      </w:r>
      <w:r>
        <w:rPr>
          <w:rFonts w:ascii="宋体" w:hAnsi="宋体" w:cs="宋体"/>
        </w:rPr>
        <w:t xml:space="preserve"> </w:t>
      </w:r>
      <w:r>
        <w:rPr>
          <w:rFonts w:hint="eastAsia" w:ascii="宋体" w:hAnsi="宋体" w:cs="宋体"/>
        </w:rPr>
        <w:t xml:space="preserve">（</w:t>
      </w:r>
      <w:r>
        <w:rPr>
          <w:rFonts w:ascii="宋体"/>
        </w:rPr>
        <w:t xml:space="preserve">¥</w:t>
      </w:r>
      <w:r>
        <w:rPr>
          <w:rFonts w:hint="eastAsia" w:ascii="宋体" w:hAnsi="宋体" w:cs="宋体"/>
        </w:rPr>
        <w:t xml:space="preserve">元）；</w:t>
      </w:r>
      <w:r>
        <w:rPr>
          <w:rFonts w:ascii="宋体"/>
        </w:rPr>
      </w:r>
      <w:r/>
    </w:p>
    <w:p>
      <w:pPr>
        <w:pStyle w:val="1202"/>
        <w:ind w:firstLine="420"/>
        <w:spacing w:line="440" w:lineRule="exact"/>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）暂列金额：</w:t>
      </w:r>
      <w:r>
        <w:rPr>
          <w:rFonts w:ascii="宋体"/>
        </w:rPr>
      </w:r>
      <w:r/>
    </w:p>
    <w:p>
      <w:pPr>
        <w:pStyle w:val="1202"/>
        <w:ind w:firstLine="945"/>
        <w:spacing w:line="440" w:lineRule="exact"/>
        <w:rPr>
          <w:rFonts w:ascii="宋体"/>
        </w:rPr>
      </w:pPr>
      <w:r>
        <w:rPr>
          <w:rFonts w:hint="eastAsia" w:ascii="宋体" w:hAnsi="宋体" w:cs="宋体"/>
        </w:rPr>
        <w:t xml:space="preserve">人民币（大写）</w:t>
      </w:r>
      <w:r>
        <w:rPr>
          <w:rFonts w:ascii="宋体" w:hAnsi="宋体" w:cs="宋体"/>
        </w:rPr>
        <w:t xml:space="preserve"> </w:t>
      </w:r>
      <w:r>
        <w:rPr>
          <w:rFonts w:hint="eastAsia" w:ascii="宋体" w:hAnsi="宋体" w:cs="宋体"/>
        </w:rPr>
        <w:t xml:space="preserve">（</w:t>
      </w:r>
      <w:r>
        <w:rPr>
          <w:rFonts w:ascii="宋体"/>
        </w:rPr>
        <w:t xml:space="preserve">¥</w:t>
      </w:r>
      <w:r>
        <w:rPr>
          <w:rFonts w:hint="eastAsia" w:ascii="宋体" w:hAnsi="宋体" w:cs="宋体"/>
        </w:rPr>
        <w:t xml:space="preserve">元）。</w:t>
      </w:r>
      <w:r>
        <w:rPr>
          <w:rFonts w:ascii="宋体"/>
        </w:rPr>
      </w:r>
      <w:r/>
    </w:p>
    <w:p>
      <w:pPr>
        <w:pStyle w:val="1202"/>
        <w:ind w:firstLine="420"/>
        <w:spacing w:line="440" w:lineRule="exact"/>
        <w:rPr>
          <w:rFonts w:ascii="宋体"/>
        </w:rPr>
      </w:pPr>
      <w:r>
        <w:rPr>
          <w:rFonts w:ascii="宋体" w:hAnsi="宋体" w:cs="宋体"/>
        </w:rPr>
        <w:t xml:space="preserve">2.</w:t>
      </w:r>
      <w:r>
        <w:rPr>
          <w:rFonts w:hint="eastAsia" w:ascii="宋体" w:hAnsi="宋体" w:cs="宋体"/>
        </w:rPr>
        <w:t xml:space="preserve">合同价格形式：</w:t>
      </w:r>
      <w:r>
        <w:rPr>
          <w:rFonts w:hint="eastAsia" w:ascii="宋体" w:hAnsi="宋体" w:cs="宋体"/>
          <w:u w:val="single"/>
        </w:rPr>
        <w:t xml:space="preserve">固定单价合同</w:t>
      </w:r>
      <w:r>
        <w:rPr>
          <w:rFonts w:hint="eastAsia" w:ascii="宋体" w:hAnsi="宋体" w:cs="宋体"/>
        </w:rPr>
        <w:t xml:space="preserve">。</w:t>
      </w:r>
      <w:r>
        <w:rPr>
          <w:rFonts w:ascii="宋体"/>
        </w:rPr>
      </w:r>
      <w:r/>
    </w:p>
    <w:p>
      <w:pPr>
        <w:pStyle w:val="1202"/>
        <w:keepLines/>
        <w:keepNext/>
        <w:spacing w:line="440" w:lineRule="exact"/>
        <w:rPr>
          <w:rFonts w:ascii="宋体"/>
        </w:rPr>
        <w:outlineLvl w:val="3"/>
      </w:pPr>
      <w:r/>
      <w:bookmarkStart w:id="181" w:name="_Toc351203485"/>
      <w:r>
        <w:rPr>
          <w:rFonts w:hint="eastAsia" w:ascii="宋体" w:hAnsi="宋体" w:cs="宋体"/>
        </w:rPr>
        <w:t xml:space="preserve">五、</w:t>
      </w:r>
      <w:bookmarkEnd w:id="181"/>
      <w:r>
        <w:rPr>
          <w:rFonts w:hint="eastAsia" w:ascii="宋体" w:hAnsi="宋体" w:cs="宋体"/>
        </w:rPr>
        <w:t xml:space="preserve">项目经理</w:t>
      </w:r>
      <w:r>
        <w:rPr>
          <w:rFonts w:ascii="宋体"/>
        </w:rPr>
      </w:r>
      <w:r/>
    </w:p>
    <w:p>
      <w:pPr>
        <w:pStyle w:val="1202"/>
        <w:ind w:firstLine="420"/>
        <w:spacing w:line="440" w:lineRule="exact"/>
        <w:rPr>
          <w:rFonts w:ascii="宋体"/>
        </w:rPr>
      </w:pPr>
      <w:r>
        <w:rPr>
          <w:rFonts w:hint="eastAsia" w:ascii="宋体" w:hAnsi="宋体" w:cs="宋体"/>
        </w:rPr>
        <w:t xml:space="preserve">承包</w:t>
      </w:r>
      <w:r>
        <w:rPr>
          <w:rFonts w:hint="eastAsia" w:ascii="宋体" w:hAnsi="宋体" w:cs="宋体"/>
        </w:rPr>
        <w:t xml:space="preserve">人项目经理：</w:t>
      </w:r>
      <w:r>
        <w:rPr>
          <w:rFonts w:hint="eastAsia" w:ascii="宋体" w:hAnsi="宋体" w:cs="宋体"/>
          <w:u w:val="single"/>
        </w:rPr>
        <w:t xml:space="preserve">  </w:t>
      </w:r>
      <w:r>
        <w:rPr>
          <w:rFonts w:hint="eastAsia" w:ascii="宋体" w:hAnsi="宋体" w:cs="宋体"/>
        </w:rPr>
        <w:t xml:space="preserve">，联系方式：</w:t>
      </w:r>
      <w:r>
        <w:rPr>
          <w:rFonts w:hint="eastAsia" w:ascii="宋体" w:hAnsi="宋体" w:cs="宋体"/>
          <w:u w:val="single"/>
        </w:rPr>
        <w:t xml:space="preserve">  </w:t>
      </w:r>
      <w:r>
        <w:rPr>
          <w:rFonts w:hint="eastAsia" w:ascii="宋体" w:hAnsi="宋体" w:cs="宋体"/>
        </w:rPr>
        <w:t xml:space="preserve">。</w:t>
      </w:r>
      <w:r>
        <w:rPr>
          <w:rFonts w:ascii="宋体"/>
        </w:rPr>
      </w:r>
      <w:r/>
    </w:p>
    <w:p>
      <w:pPr>
        <w:pStyle w:val="1202"/>
        <w:keepLines/>
        <w:keepNext/>
        <w:spacing w:line="440" w:lineRule="exact"/>
        <w:rPr>
          <w:rFonts w:ascii="宋体"/>
          <w:b/>
          <w:bCs/>
        </w:rPr>
        <w:outlineLvl w:val="3"/>
      </w:pPr>
      <w:r/>
      <w:bookmarkStart w:id="182" w:name="_Toc351203486"/>
      <w:r>
        <w:rPr>
          <w:rFonts w:hint="eastAsia" w:ascii="宋体" w:hAnsi="宋体" w:cs="宋体"/>
        </w:rPr>
        <w:t xml:space="preserve">六、合同文件构成</w:t>
      </w:r>
      <w:bookmarkEnd w:id="182"/>
      <w:r>
        <w:rPr>
          <w:rFonts w:ascii="宋体"/>
          <w:b/>
          <w:bCs/>
        </w:rPr>
      </w:r>
      <w:r/>
    </w:p>
    <w:p>
      <w:pPr>
        <w:pStyle w:val="1202"/>
        <w:ind w:firstLine="420"/>
        <w:spacing w:line="440" w:lineRule="exact"/>
        <w:rPr>
          <w:rFonts w:ascii="宋体"/>
        </w:rPr>
      </w:pPr>
      <w:r>
        <w:rPr>
          <w:rFonts w:hint="eastAsia" w:ascii="宋体" w:hAnsi="宋体" w:cs="宋体"/>
        </w:rPr>
        <w:t xml:space="preserve">本协议书与下列文件一起构成合同文件：</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）中标通知书（如果有）；</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）投标函及其附录（如果有）；</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）专用合同条款及其附件；</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）通用合同条款；</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）技术标准和要求；</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）图纸；</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）已标价工程量清单或预算书；</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）其他合同文件。</w:t>
      </w:r>
      <w:r>
        <w:rPr>
          <w:rFonts w:ascii="宋体"/>
        </w:rPr>
      </w:r>
      <w:r/>
    </w:p>
    <w:p>
      <w:pPr>
        <w:pStyle w:val="1202"/>
        <w:ind w:firstLine="420"/>
        <w:jc w:val="left"/>
        <w:spacing w:line="440" w:lineRule="exact"/>
        <w:rPr>
          <w:rFonts w:ascii="宋体"/>
        </w:rPr>
      </w:pPr>
      <w:r>
        <w:rPr>
          <w:rFonts w:hint="eastAsia" w:ascii="宋体" w:hAnsi="宋体" w:cs="宋体"/>
        </w:rPr>
        <w:t xml:space="preserve">在合同订立及履行过程中形成的与合同有关的文件均构成合同文件组成部分。</w:t>
      </w:r>
      <w:r>
        <w:rPr>
          <w:rFonts w:ascii="宋体"/>
        </w:rPr>
      </w:r>
      <w:r/>
    </w:p>
    <w:p>
      <w:pPr>
        <w:pStyle w:val="1202"/>
        <w:ind w:firstLine="420"/>
        <w:jc w:val="left"/>
        <w:spacing w:line="440" w:lineRule="exact"/>
        <w:rPr>
          <w:rFonts w:ascii="宋体"/>
        </w:rPr>
      </w:pPr>
      <w:r>
        <w:rPr>
          <w:rFonts w:hint="eastAsia" w:ascii="宋体" w:hAnsi="宋体" w:cs="宋体"/>
        </w:rPr>
        <w:t xml:space="preserve">上述各项合同文件包括合同当事人就该项合同文件所作出的补充和修改，属于同一类内容的文件，应以最新签署的为准。专用合同条款及其附件须经合同当事人签字并加盖公章。</w:t>
      </w:r>
      <w:r>
        <w:rPr>
          <w:rFonts w:ascii="宋体"/>
        </w:rPr>
      </w:r>
      <w:r/>
    </w:p>
    <w:p>
      <w:pPr>
        <w:pStyle w:val="1202"/>
        <w:keepLines/>
        <w:keepNext/>
        <w:spacing w:line="440" w:lineRule="exact"/>
        <w:rPr>
          <w:rFonts w:ascii="宋体"/>
        </w:rPr>
        <w:outlineLvl w:val="3"/>
      </w:pPr>
      <w:r/>
      <w:bookmarkStart w:id="183" w:name="_Toc351203487"/>
      <w:r>
        <w:rPr>
          <w:rFonts w:hint="eastAsia" w:ascii="宋体" w:hAnsi="宋体" w:cs="宋体"/>
        </w:rPr>
        <w:t xml:space="preserve">七、承诺</w:t>
      </w:r>
      <w:bookmarkEnd w:id="183"/>
      <w:r>
        <w:rPr>
          <w:rFonts w:ascii="宋体"/>
        </w:rPr>
      </w:r>
      <w:r/>
    </w:p>
    <w:p>
      <w:pPr>
        <w:pStyle w:val="1202"/>
        <w:ind w:firstLine="420"/>
        <w:spacing w:line="440" w:lineRule="exact"/>
        <w:rPr>
          <w:rFonts w:ascii="宋体"/>
        </w:rPr>
      </w:pPr>
      <w:r>
        <w:rPr>
          <w:rFonts w:ascii="宋体" w:hAnsi="宋体" w:cs="宋体"/>
        </w:rPr>
        <w:t xml:space="preserve">1.</w:t>
      </w:r>
      <w:r>
        <w:rPr>
          <w:rFonts w:hint="eastAsia" w:ascii="宋体" w:hAnsi="宋体" w:cs="宋体"/>
        </w:rPr>
        <w:t xml:space="preserve">发包人承诺按照法律规定履行项目审批手续、筹集工程建设资金并按照合同约定</w:t>
      </w:r>
      <w:r>
        <w:rPr>
          <w:rFonts w:hint="eastAsia" w:ascii="宋体" w:hAnsi="宋体" w:cs="宋体"/>
        </w:rPr>
        <w:t xml:space="preserve">的期限和方式支付合同价款。</w:t>
      </w:r>
      <w:r>
        <w:rPr>
          <w:rFonts w:ascii="宋体"/>
        </w:rPr>
      </w:r>
      <w:r/>
    </w:p>
    <w:p>
      <w:pPr>
        <w:pStyle w:val="1202"/>
        <w:ind w:firstLine="420"/>
        <w:spacing w:line="440" w:lineRule="exact"/>
        <w:rPr>
          <w:rFonts w:ascii="宋体"/>
        </w:rPr>
      </w:pPr>
      <w:r>
        <w:rPr>
          <w:rFonts w:ascii="宋体" w:hAnsi="宋体" w:cs="宋体"/>
        </w:rPr>
        <w:t xml:space="preserve">2.</w:t>
      </w:r>
      <w:r>
        <w:rPr>
          <w:rFonts w:hint="eastAsia" w:ascii="宋体" w:hAnsi="宋体" w:cs="宋体"/>
        </w:rPr>
        <w:t xml:space="preserve">承包人承诺按照法律规定及合同约定组织完成工程施工，确保工程质量和安全，不进行转包及违法分包，并在缺陷责任期及保修期内承担相应的工程维修责任。</w:t>
      </w:r>
      <w:r>
        <w:rPr>
          <w:rFonts w:ascii="宋体"/>
        </w:rPr>
      </w:r>
      <w:r/>
    </w:p>
    <w:p>
      <w:pPr>
        <w:pStyle w:val="1202"/>
        <w:ind w:firstLine="420"/>
        <w:spacing w:line="440" w:lineRule="exact"/>
        <w:rPr>
          <w:rFonts w:ascii="宋体"/>
        </w:rPr>
      </w:pPr>
      <w:r>
        <w:rPr>
          <w:rFonts w:ascii="宋体" w:hAnsi="宋体" w:cs="宋体"/>
        </w:rPr>
        <w:t xml:space="preserve">3.</w:t>
      </w:r>
      <w:r>
        <w:rPr>
          <w:rFonts w:hint="eastAsia" w:ascii="宋体" w:hAnsi="宋体" w:cs="宋体"/>
        </w:rPr>
        <w:t xml:space="preserve">发包人和承包人通过招投标形式签订合同的，双方理解并承诺不再就同一工程另行签订与合同实质性内容相背离的协议。</w:t>
      </w:r>
      <w:r>
        <w:rPr>
          <w:rFonts w:ascii="宋体"/>
        </w:rPr>
      </w:r>
      <w:r/>
    </w:p>
    <w:p>
      <w:pPr>
        <w:pStyle w:val="1202"/>
        <w:keepLines/>
        <w:keepNext/>
        <w:spacing w:line="440" w:lineRule="exact"/>
        <w:rPr>
          <w:rFonts w:ascii="宋体"/>
        </w:rPr>
        <w:outlineLvl w:val="3"/>
      </w:pPr>
      <w:r/>
      <w:bookmarkStart w:id="184" w:name="_Toc351203488"/>
      <w:r>
        <w:rPr>
          <w:rFonts w:hint="eastAsia" w:ascii="宋体" w:hAnsi="宋体" w:cs="宋体"/>
        </w:rPr>
        <w:t xml:space="preserve">八、词语含义</w:t>
      </w:r>
      <w:bookmarkEnd w:id="184"/>
      <w:r>
        <w:rPr>
          <w:rFonts w:ascii="宋体"/>
        </w:rPr>
      </w:r>
      <w:r/>
    </w:p>
    <w:p>
      <w:pPr>
        <w:pStyle w:val="1202"/>
        <w:ind w:firstLine="420"/>
        <w:spacing w:line="440" w:lineRule="exact"/>
        <w:rPr>
          <w:rFonts w:ascii="宋体"/>
        </w:rPr>
      </w:pPr>
      <w:r>
        <w:rPr>
          <w:rFonts w:hint="eastAsia" w:ascii="宋体" w:hAnsi="宋体" w:cs="宋体"/>
        </w:rPr>
        <w:t xml:space="preserve">本协议书中词语含义与第二部分通用合同条款中赋予的含义相同。</w:t>
      </w:r>
      <w:r>
        <w:rPr>
          <w:rFonts w:ascii="宋体"/>
        </w:rPr>
      </w:r>
      <w:r/>
    </w:p>
    <w:p>
      <w:pPr>
        <w:pStyle w:val="1202"/>
        <w:keepLines/>
        <w:keepNext/>
        <w:spacing w:line="440" w:lineRule="exact"/>
        <w:rPr>
          <w:rFonts w:ascii="宋体"/>
          <w:b/>
          <w:bCs/>
        </w:rPr>
        <w:outlineLvl w:val="3"/>
      </w:pPr>
      <w:r/>
      <w:bookmarkStart w:id="185" w:name="_Toc351203489"/>
      <w:r>
        <w:rPr>
          <w:rFonts w:hint="eastAsia" w:ascii="宋体" w:hAnsi="宋体" w:cs="宋体"/>
        </w:rPr>
        <w:t xml:space="preserve">九、签订时间</w:t>
      </w:r>
      <w:bookmarkEnd w:id="185"/>
      <w:r>
        <w:rPr>
          <w:rFonts w:ascii="宋体"/>
          <w:b/>
          <w:bCs/>
        </w:rPr>
      </w:r>
      <w:r/>
    </w:p>
    <w:p>
      <w:pPr>
        <w:pStyle w:val="1202"/>
        <w:ind w:firstLine="420"/>
        <w:spacing w:line="440" w:lineRule="exact"/>
        <w:rPr>
          <w:rFonts w:ascii="宋体"/>
        </w:rPr>
      </w:pPr>
      <w:r>
        <w:rPr>
          <w:rFonts w:hint="eastAsia" w:ascii="宋体" w:hAnsi="宋体" w:cs="宋体"/>
        </w:rPr>
        <w:t xml:space="preserve">本合同于2026年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日签</w:t>
      </w:r>
      <w:r>
        <w:rPr>
          <w:rFonts w:hint="eastAsia" w:ascii="宋体" w:hAnsi="宋体" w:cs="宋体"/>
        </w:rPr>
        <w:t xml:space="preserve">订。</w:t>
      </w:r>
      <w:r>
        <w:rPr>
          <w:rFonts w:ascii="宋体"/>
        </w:rPr>
      </w:r>
      <w:r/>
    </w:p>
    <w:p>
      <w:pPr>
        <w:pStyle w:val="1202"/>
        <w:keepLines/>
        <w:keepNext/>
        <w:spacing w:line="440" w:lineRule="exact"/>
        <w:rPr>
          <w:rFonts w:ascii="宋体"/>
          <w:b/>
          <w:bCs/>
        </w:rPr>
        <w:outlineLvl w:val="3"/>
      </w:pPr>
      <w:r/>
      <w:bookmarkStart w:id="186" w:name="_Toc351203490"/>
      <w:r>
        <w:rPr>
          <w:rFonts w:hint="eastAsia" w:ascii="宋体" w:hAnsi="宋体" w:cs="宋体"/>
        </w:rPr>
        <w:t xml:space="preserve">十、签订地点</w:t>
      </w:r>
      <w:bookmarkEnd w:id="186"/>
      <w:r>
        <w:rPr>
          <w:rFonts w:ascii="宋体"/>
          <w:b/>
          <w:bCs/>
        </w:rPr>
      </w:r>
      <w:r/>
    </w:p>
    <w:p>
      <w:pPr>
        <w:pStyle w:val="1202"/>
        <w:ind w:firstLine="420"/>
        <w:spacing w:line="440" w:lineRule="exact"/>
        <w:rPr>
          <w:rFonts w:ascii="宋体"/>
        </w:rPr>
      </w:pPr>
      <w:r>
        <w:rPr>
          <w:rFonts w:hint="eastAsia" w:ascii="宋体" w:hAnsi="宋体" w:cs="宋体"/>
        </w:rPr>
        <w:t xml:space="preserve">本合同在</w:t>
      </w:r>
      <w:r>
        <w:rPr>
          <w:rFonts w:hint="eastAsia" w:ascii="宋体" w:hAnsi="宋体" w:cs="宋体"/>
          <w:u w:val="single"/>
        </w:rPr>
        <w:t xml:space="preserve">南通市通州区</w:t>
      </w:r>
      <w:r>
        <w:rPr>
          <w:rFonts w:hint="eastAsia" w:ascii="宋体" w:hAnsi="宋体" w:cs="宋体"/>
        </w:rPr>
        <w:t xml:space="preserve">签订。</w:t>
      </w:r>
      <w:r>
        <w:rPr>
          <w:rFonts w:ascii="宋体"/>
        </w:rPr>
      </w:r>
      <w:r/>
    </w:p>
    <w:p>
      <w:pPr>
        <w:pStyle w:val="1202"/>
        <w:keepLines/>
        <w:keepNext/>
        <w:spacing w:line="440" w:lineRule="exact"/>
        <w:rPr>
          <w:rFonts w:ascii="宋体"/>
          <w:b/>
          <w:bCs/>
        </w:rPr>
        <w:outlineLvl w:val="3"/>
      </w:pPr>
      <w:r/>
      <w:bookmarkStart w:id="187" w:name="_Toc351203491"/>
      <w:r>
        <w:rPr>
          <w:rFonts w:hint="eastAsia" w:ascii="宋体" w:hAnsi="宋体" w:cs="宋体"/>
        </w:rPr>
        <w:t xml:space="preserve">十一、补充协议</w:t>
      </w:r>
      <w:bookmarkEnd w:id="187"/>
      <w:r>
        <w:rPr>
          <w:rFonts w:ascii="宋体"/>
          <w:b/>
          <w:bCs/>
        </w:rPr>
      </w:r>
      <w:r/>
    </w:p>
    <w:p>
      <w:pPr>
        <w:pStyle w:val="1202"/>
        <w:ind w:firstLine="420"/>
        <w:spacing w:line="440" w:lineRule="exact"/>
        <w:rPr>
          <w:rFonts w:ascii="宋体"/>
          <w:b/>
          <w:bCs/>
        </w:rPr>
      </w:pPr>
      <w:r>
        <w:rPr>
          <w:rFonts w:hint="eastAsia" w:ascii="宋体" w:hAnsi="宋体" w:cs="宋体"/>
        </w:rPr>
        <w:t xml:space="preserve">合同未尽事宜，合同当事人另行签订补充协议，补充协议是合同的组成部分。</w:t>
      </w:r>
      <w:r>
        <w:rPr>
          <w:rFonts w:ascii="宋体"/>
          <w:b/>
          <w:bCs/>
        </w:rPr>
      </w:r>
      <w:r/>
    </w:p>
    <w:p>
      <w:pPr>
        <w:pStyle w:val="1202"/>
        <w:keepLines/>
        <w:keepNext/>
        <w:spacing w:line="440" w:lineRule="exact"/>
        <w:rPr>
          <w:rFonts w:ascii="宋体"/>
          <w:b/>
          <w:bCs/>
        </w:rPr>
        <w:outlineLvl w:val="3"/>
      </w:pPr>
      <w:r/>
      <w:bookmarkStart w:id="188" w:name="_Toc351203492"/>
      <w:r>
        <w:rPr>
          <w:rFonts w:hint="eastAsia" w:ascii="宋体" w:hAnsi="宋体" w:cs="宋体"/>
        </w:rPr>
        <w:t xml:space="preserve">十二、合同生效</w:t>
      </w:r>
      <w:bookmarkEnd w:id="188"/>
      <w:r>
        <w:rPr>
          <w:rFonts w:ascii="宋体"/>
          <w:b/>
          <w:bCs/>
        </w:rPr>
      </w:r>
      <w:r/>
    </w:p>
    <w:p>
      <w:pPr>
        <w:pStyle w:val="1202"/>
        <w:ind w:firstLine="420"/>
        <w:spacing w:line="440" w:lineRule="exact"/>
        <w:rPr>
          <w:rFonts w:ascii="宋体"/>
        </w:rPr>
      </w:pPr>
      <w:r>
        <w:rPr>
          <w:rFonts w:hint="eastAsia" w:ascii="宋体" w:hAnsi="宋体" w:cs="宋体"/>
        </w:rPr>
        <w:t xml:space="preserve">本合同自</w:t>
      </w:r>
      <w:r>
        <w:rPr>
          <w:rFonts w:hint="eastAsia" w:ascii="宋体" w:hAnsi="宋体" w:cs="宋体"/>
          <w:b/>
          <w:bCs/>
          <w:u w:val="single"/>
        </w:rPr>
        <w:t xml:space="preserve">承包人提交全部履约保证金且承、发包双方法定代表人或委托代理人签字并加盖公章后</w:t>
      </w:r>
      <w:r>
        <w:rPr>
          <w:rFonts w:hint="eastAsia" w:ascii="宋体" w:hAnsi="宋体" w:cs="宋体"/>
        </w:rPr>
        <w:t xml:space="preserve">生效。</w:t>
      </w:r>
      <w:r>
        <w:rPr>
          <w:rFonts w:ascii="宋体"/>
        </w:rPr>
      </w:r>
      <w:r/>
    </w:p>
    <w:p>
      <w:pPr>
        <w:pStyle w:val="1202"/>
        <w:keepLines/>
        <w:keepNext/>
        <w:spacing w:line="440" w:lineRule="exact"/>
        <w:rPr>
          <w:rFonts w:ascii="宋体"/>
          <w:b/>
          <w:bCs/>
        </w:rPr>
        <w:outlineLvl w:val="3"/>
      </w:pPr>
      <w:r/>
      <w:bookmarkStart w:id="189" w:name="_Toc351203493"/>
      <w:r>
        <w:rPr>
          <w:rFonts w:hint="eastAsia" w:ascii="宋体" w:hAnsi="宋体" w:cs="宋体"/>
        </w:rPr>
        <w:t xml:space="preserve">十三、合同份数</w:t>
      </w:r>
      <w:bookmarkEnd w:id="189"/>
      <w:r>
        <w:rPr>
          <w:rFonts w:ascii="宋体"/>
          <w:b/>
          <w:bCs/>
        </w:rPr>
      </w:r>
      <w:r/>
    </w:p>
    <w:p>
      <w:pPr>
        <w:pStyle w:val="1202"/>
        <w:ind w:firstLine="420"/>
        <w:spacing w:line="440" w:lineRule="exact"/>
        <w:rPr>
          <w:rFonts w:ascii="宋体"/>
        </w:rPr>
      </w:pPr>
      <w:r>
        <w:rPr>
          <w:rFonts w:hint="eastAsia" w:ascii="宋体" w:hAnsi="宋体" w:cs="宋体"/>
        </w:rPr>
        <w:t xml:space="preserve">本合同一式</w:t>
      </w:r>
      <w:r>
        <w:rPr>
          <w:rFonts w:hint="eastAsia" w:ascii="宋体" w:hAnsi="宋体" w:cs="宋体"/>
          <w:u w:val="single"/>
        </w:rPr>
        <w:t xml:space="preserve">壹拾贰</w:t>
      </w:r>
      <w:r>
        <w:rPr>
          <w:rFonts w:hint="eastAsia" w:ascii="宋体" w:hAnsi="宋体" w:cs="宋体"/>
        </w:rPr>
        <w:t xml:space="preserve">份，均具有同等法律效力，建设单位执</w:t>
      </w:r>
      <w:r>
        <w:rPr>
          <w:rFonts w:hint="eastAsia" w:ascii="宋体" w:hAnsi="宋体" w:cs="宋体"/>
          <w:u w:val="single"/>
        </w:rPr>
        <w:t xml:space="preserve">肆</w:t>
      </w:r>
      <w:r>
        <w:rPr>
          <w:rFonts w:hint="eastAsia" w:ascii="宋体" w:hAnsi="宋体" w:cs="宋体"/>
        </w:rPr>
        <w:t xml:space="preserve">份，集中建设单位执</w:t>
      </w:r>
      <w:r>
        <w:rPr>
          <w:rFonts w:hint="eastAsia" w:ascii="宋体" w:hAnsi="宋体" w:cs="宋体"/>
          <w:u w:val="single"/>
        </w:rPr>
        <w:t xml:space="preserve">肆</w:t>
      </w:r>
      <w:r>
        <w:rPr>
          <w:rFonts w:hint="eastAsia" w:ascii="宋体" w:hAnsi="宋体" w:cs="宋体"/>
        </w:rPr>
        <w:t xml:space="preserve">份，承包人执</w:t>
      </w:r>
      <w:r>
        <w:rPr>
          <w:rFonts w:hint="eastAsia" w:ascii="宋体" w:hAnsi="宋体" w:cs="宋体"/>
          <w:u w:val="single"/>
        </w:rPr>
        <w:t xml:space="preserve">肆</w:t>
      </w:r>
      <w:r>
        <w:rPr>
          <w:rFonts w:hint="eastAsia" w:ascii="宋体" w:hAnsi="宋体" w:cs="宋体"/>
        </w:rPr>
        <w:t xml:space="preserve">份。</w:t>
      </w:r>
      <w:r>
        <w:rPr>
          <w:rFonts w:ascii="宋体"/>
        </w:rPr>
      </w:r>
      <w:r/>
    </w:p>
    <w:p>
      <w:pPr>
        <w:pStyle w:val="1202"/>
        <w:ind w:firstLine="420"/>
        <w:jc w:val="left"/>
        <w:spacing w:line="440" w:lineRule="exact"/>
        <w:rPr>
          <w:rFonts w:ascii="宋体"/>
        </w:rPr>
      </w:pPr>
      <w:r>
        <w:rPr>
          <w:rFonts w:asci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11"/>
        <w:gridCol w:w="4493"/>
      </w:tblGrid>
      <w:tr>
        <w:trPr/>
        <w:tc>
          <w:tcPr>
            <w:tcBorders>
              <w:top w:val="none" w:color="000000" w:sz="4" w:space="0"/>
              <w:left w:val="none" w:color="000000" w:sz="4" w:space="0"/>
              <w:bottom w:val="none" w:color="000000" w:sz="4" w:space="0"/>
              <w:right w:val="none" w:color="000000" w:sz="4" w:space="0"/>
            </w:tcBorders>
            <w:tcW w:w="4618" w:type="dxa"/>
            <w:vAlign w:val="top"/>
            <w:textDirection w:val="lrTb"/>
            <w:noWrap w:val="false"/>
          </w:tcPr>
          <w:p>
            <w:pPr>
              <w:pStyle w:val="1202"/>
              <w:spacing w:line="440" w:lineRule="exact"/>
              <w:rPr>
                <w:rFonts w:ascii="宋体" w:hAnsi="宋体"/>
                <w:szCs w:val="30"/>
                <w:u w:val="single"/>
              </w:rPr>
            </w:pPr>
            <w:r>
              <w:rPr>
                <w:rFonts w:hint="eastAsia" w:ascii="宋体" w:hAnsi="宋体"/>
                <w:szCs w:val="30"/>
              </w:rPr>
              <w:t xml:space="preserve">发包人（项目使用单位）：</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ascii="宋体" w:hAnsi="宋体"/>
                <w:szCs w:val="30"/>
                <w:u w:val="single"/>
              </w:rPr>
            </w:r>
            <w:r/>
          </w:p>
          <w:p>
            <w:pPr>
              <w:pStyle w:val="1202"/>
              <w:jc w:val="left"/>
              <w:spacing w:line="440" w:lineRule="exact"/>
              <w:rPr>
                <w:rFonts w:ascii="宋体" w:hAnsi="宋体"/>
                <w:szCs w:val="30"/>
              </w:rPr>
            </w:pPr>
            <w:r>
              <w:rPr>
                <w:rFonts w:hint="eastAsia" w:ascii="宋体" w:hAnsi="宋体"/>
                <w:szCs w:val="30"/>
              </w:rPr>
              <w:t xml:space="preserve">法定代表人或其委托代理人：</w:t>
            </w:r>
            <w:r>
              <w:rPr>
                <w:rFonts w:ascii="宋体" w:hAnsi="宋体"/>
                <w:szCs w:val="30"/>
              </w:rPr>
              <w:t xml:space="preserve"> </w:t>
            </w:r>
            <w:r>
              <w:rPr>
                <w:rFonts w:ascii="宋体" w:hAnsi="宋体"/>
                <w:szCs w:val="30"/>
              </w:rPr>
              <w:t xml:space="preserve">                    </w:t>
            </w:r>
            <w:r>
              <w:rPr>
                <w:rFonts w:hint="eastAsia" w:ascii="宋体" w:hAnsi="宋体"/>
                <w:szCs w:val="30"/>
              </w:rPr>
              <w:t xml:space="preserve">（签字）</w:t>
            </w:r>
            <w:r>
              <w:rPr>
                <w:rFonts w:ascii="宋体" w:hAnsi="宋体"/>
                <w:szCs w:val="30"/>
              </w:rPr>
            </w:r>
            <w:r/>
          </w:p>
          <w:p>
            <w:pPr>
              <w:pStyle w:val="1202"/>
              <w:spacing w:line="440" w:lineRule="exact"/>
              <w:rPr>
                <w:rFonts w:eastAsia="仿宋_GB2312"/>
                <w:szCs w:val="30"/>
                <w:u w:val="single"/>
              </w:rPr>
            </w:pPr>
            <w:r>
              <w:rPr>
                <w:rFonts w:eastAsia="仿宋_GB2312"/>
                <w:szCs w:val="30"/>
                <w:u w:val="single"/>
              </w:rPr>
            </w:r>
            <w:r/>
          </w:p>
          <w:p>
            <w:pPr>
              <w:pStyle w:val="1202"/>
              <w:spacing w:line="440" w:lineRule="exact"/>
              <w:rPr>
                <w:rFonts w:ascii="宋体" w:hAnsi="宋体"/>
                <w:szCs w:val="30"/>
              </w:rPr>
            </w:pPr>
            <w:r>
              <w:rPr>
                <w:rFonts w:hint="eastAsia" w:ascii="宋体" w:hAnsi="宋体"/>
                <w:szCs w:val="30"/>
              </w:rPr>
              <w:t xml:space="preserve">组织机构代码：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邮政编码：</w:t>
            </w:r>
            <w:r>
              <w:rPr>
                <w:rFonts w:eastAsia="仿宋_GB2312"/>
                <w:szCs w:val="30"/>
                <w:u w:val="single"/>
              </w:rPr>
              <w:t xml:space="preserve">  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法定代表人：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委托代理人：</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eastAsia="仿宋_GB2312"/>
                <w:szCs w:val="30"/>
                <w:u w:val="single"/>
              </w:rPr>
              <w:t xml:space="preserve">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eastAsia="仿宋_GB2312"/>
                <w:szCs w:val="30"/>
                <w:u w:val="single"/>
              </w:rPr>
              <w:t xml:space="preserve">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电子信箱：</w:t>
            </w:r>
            <w:r>
              <w:rPr>
                <w:rFonts w:eastAsia="仿宋_GB2312"/>
                <w:szCs w:val="30"/>
                <w:u w:val="single"/>
              </w:rPr>
              <w:t xml:space="preserve">   </w:t>
            </w:r>
            <w:r>
              <w:rPr>
                <w:rFonts w:ascii="宋体" w:hAnsi="宋体"/>
                <w:szCs w:val="30"/>
              </w:rPr>
            </w:r>
            <w:r/>
          </w:p>
          <w:p>
            <w:pPr>
              <w:pStyle w:val="1202"/>
              <w:spacing w:line="440" w:lineRule="exact"/>
              <w:rPr>
                <w:rFonts w:ascii="宋体" w:hAnsi="宋体" w:cs="宋体"/>
                <w:b/>
                <w:bCs/>
                <w:u w:val="single"/>
              </w:rPr>
            </w:pPr>
            <w:r>
              <w:rPr>
                <w:rFonts w:hint="eastAsia" w:ascii="宋体" w:hAnsi="宋体"/>
                <w:szCs w:val="30"/>
              </w:rPr>
              <w:t xml:space="preserve">开户银行：</w:t>
            </w:r>
            <w:r>
              <w:rPr>
                <w:rFonts w:eastAsia="仿宋_GB2312"/>
                <w:szCs w:val="30"/>
                <w:u w:val="single"/>
              </w:rPr>
              <w:t xml:space="preserve"></w:t>
            </w:r>
            <w:r>
              <w:rPr>
                <w:rFonts w:hint="eastAsia" w:ascii="宋体" w:hAnsi="宋体" w:cs="宋体"/>
                <w:b/>
                <w:bCs/>
                <w:u w:val="single"/>
              </w:rPr>
              <w:t xml:space="preserve">           </w:t>
            </w:r>
            <w:r>
              <w:rPr>
                <w:rFonts w:ascii="宋体" w:hAnsi="宋体" w:cs="宋体"/>
                <w:b/>
                <w:bCs/>
                <w:u w:val="single"/>
              </w:rPr>
            </w:r>
            <w:r/>
          </w:p>
          <w:p>
            <w:pPr>
              <w:pStyle w:val="1202"/>
              <w:spacing w:line="440" w:lineRule="exact"/>
              <w:rPr>
                <w:rFonts w:ascii="宋体" w:hAnsi="宋体" w:cs="宋体"/>
                <w:b/>
                <w:bCs/>
                <w:u w:val="single"/>
              </w:rPr>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w:t>
            </w:r>
            <w:r>
              <w:rPr>
                <w:rFonts w:ascii="宋体" w:hAnsi="宋体" w:cs="宋体"/>
                <w:b/>
                <w:bCs/>
                <w:u w:val="single"/>
              </w:rPr>
            </w:r>
            <w:r/>
          </w:p>
          <w:p>
            <w:pPr>
              <w:pStyle w:val="1293"/>
              <w:jc w:val="both"/>
              <w:spacing w:line="440" w:lineRule="exact"/>
              <w:rPr>
                <w:color w:val="000000"/>
              </w:rPr>
            </w:pPr>
            <w:r>
              <w:rPr>
                <w:color w:val="000000"/>
              </w:rPr>
            </w:r>
            <w:r/>
          </w:p>
        </w:tc>
        <w:tc>
          <w:tcPr>
            <w:tcBorders>
              <w:top w:val="none" w:color="000000" w:sz="4" w:space="0"/>
              <w:left w:val="none" w:color="000000" w:sz="4" w:space="0"/>
              <w:bottom w:val="none" w:color="000000" w:sz="4" w:space="0"/>
              <w:right w:val="none" w:color="000000" w:sz="4" w:space="0"/>
            </w:tcBorders>
            <w:tcW w:w="4618" w:type="dxa"/>
            <w:vAlign w:val="top"/>
            <w:textDirection w:val="lrTb"/>
            <w:noWrap w:val="false"/>
          </w:tcPr>
          <w:p>
            <w:pPr>
              <w:pStyle w:val="1202"/>
              <w:spacing w:line="440" w:lineRule="exact"/>
              <w:rPr>
                <w:rFonts w:ascii="宋体" w:hAnsi="宋体"/>
                <w:szCs w:val="30"/>
              </w:rPr>
            </w:pPr>
            <w:r>
              <w:rPr>
                <w:rFonts w:hint="eastAsia" w:ascii="宋体" w:hAnsi="宋体"/>
                <w:szCs w:val="30"/>
              </w:rPr>
              <w:t xml:space="preserve">发包人（集中建设单位）：</w:t>
            </w:r>
            <w:r>
              <w:rPr>
                <w:rFonts w:ascii="宋体" w:hAnsi="宋体"/>
                <w:szCs w:val="30"/>
              </w:rPr>
              <w:t xml:space="preserve">  </w:t>
            </w:r>
            <w:r>
              <w:rPr>
                <w:rFonts w:hint="eastAsia" w:ascii="宋体" w:hAnsi="宋体"/>
                <w:szCs w:val="30"/>
              </w:rPr>
              <w:t xml:space="preserve">（公章）</w:t>
            </w:r>
            <w:r>
              <w:rPr>
                <w:rFonts w:ascii="宋体" w:hAnsi="宋体"/>
                <w:szCs w:val="30"/>
              </w:rPr>
            </w:r>
            <w:r/>
          </w:p>
          <w:p>
            <w:pPr>
              <w:pStyle w:val="1202"/>
              <w:jc w:val="left"/>
              <w:spacing w:line="440" w:lineRule="exact"/>
              <w:rPr>
                <w:rFonts w:ascii="宋体" w:hAnsi="宋体"/>
                <w:szCs w:val="30"/>
              </w:rPr>
            </w:pPr>
            <w:r>
              <w:rPr>
                <w:rFonts w:hint="eastAsia" w:ascii="宋体" w:hAnsi="宋体"/>
                <w:szCs w:val="30"/>
              </w:rPr>
              <w:t xml:space="preserve">法定</w:t>
            </w:r>
            <w:r>
              <w:rPr>
                <w:rFonts w:hint="eastAsia" w:ascii="宋体" w:hAnsi="宋体"/>
                <w:szCs w:val="30"/>
              </w:rPr>
              <w:t xml:space="preserve">代表人或其委托代理人：</w:t>
            </w:r>
            <w:r>
              <w:rPr>
                <w:rFonts w:ascii="宋体" w:hAnsi="宋体"/>
                <w:szCs w:val="30"/>
              </w:rPr>
              <w:t xml:space="preserve">                     </w:t>
            </w:r>
            <w:r>
              <w:rPr>
                <w:rFonts w:hint="eastAsia" w:ascii="宋体" w:hAnsi="宋体"/>
                <w:szCs w:val="30"/>
              </w:rPr>
              <w:t xml:space="preserve">（签字）</w:t>
            </w:r>
            <w:r>
              <w:rPr>
                <w:rFonts w:ascii="宋体" w:hAnsi="宋体"/>
                <w:szCs w:val="30"/>
              </w:rPr>
            </w:r>
            <w:r/>
          </w:p>
          <w:p>
            <w:pPr>
              <w:pStyle w:val="1202"/>
              <w:spacing w:line="440" w:lineRule="exact"/>
              <w:rPr>
                <w:rFonts w:eastAsia="仿宋_GB2312"/>
                <w:szCs w:val="30"/>
                <w:u w:val="single"/>
              </w:rPr>
            </w:pPr>
            <w:r>
              <w:rPr>
                <w:rFonts w:eastAsia="仿宋_GB2312"/>
                <w:szCs w:val="30"/>
                <w:u w:val="single"/>
              </w:rPr>
            </w:r>
            <w:r/>
          </w:p>
          <w:p>
            <w:pPr>
              <w:pStyle w:val="1202"/>
              <w:spacing w:line="440" w:lineRule="exact"/>
              <w:rPr>
                <w:rFonts w:ascii="宋体" w:hAnsi="宋体"/>
                <w:szCs w:val="30"/>
              </w:rPr>
            </w:pPr>
            <w:r>
              <w:rPr>
                <w:rFonts w:hint="eastAsia" w:ascii="宋体" w:hAnsi="宋体"/>
                <w:szCs w:val="30"/>
              </w:rPr>
              <w:t xml:space="preserve">组织机构代码：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邮政编码：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法定代表人：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委托代理人：</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电子信箱：</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开户银行：</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p>
          <w:p>
            <w:pPr>
              <w:pStyle w:val="1202"/>
              <w:spacing w:line="440" w:lineRule="exact"/>
            </w:pPr>
            <w:r>
              <w:rPr>
                <w:rFonts w:hint="eastAsia" w:ascii="宋体" w:hAnsi="宋体"/>
                <w:szCs w:val="30"/>
              </w:rPr>
              <w:t xml:space="preserve">账  号：</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w:t>
            </w:r>
            <w:r>
              <w:rPr>
                <w:rFonts w:hint="eastAsia" w:ascii="宋体" w:hAnsi="宋体"/>
                <w:szCs w:val="30"/>
              </w:rPr>
              <w:t xml:space="preserve">  </w:t>
            </w:r>
            <w:r/>
          </w:p>
        </w:tc>
      </w:tr>
      <w:tr>
        <w:trPr/>
        <w:tc>
          <w:tcPr>
            <w:tcBorders>
              <w:top w:val="none" w:color="000000" w:sz="4" w:space="0"/>
              <w:left w:val="none" w:color="000000" w:sz="4" w:space="0"/>
              <w:bottom w:val="none" w:color="000000" w:sz="4" w:space="0"/>
              <w:right w:val="none" w:color="000000" w:sz="4" w:space="0"/>
            </w:tcBorders>
            <w:tcW w:w="4618" w:type="dxa"/>
            <w:vAlign w:val="top"/>
            <w:textDirection w:val="lrTb"/>
            <w:noWrap w:val="false"/>
          </w:tcPr>
          <w:p>
            <w:pPr>
              <w:pStyle w:val="1202"/>
              <w:spacing w:line="440" w:lineRule="exact"/>
              <w:rPr>
                <w:rFonts w:ascii="宋体" w:hAnsi="宋体"/>
                <w:szCs w:val="30"/>
                <w:u w:val="single"/>
              </w:rPr>
            </w:pPr>
            <w:r>
              <w:rPr>
                <w:rFonts w:hint="eastAsia" w:ascii="宋体" w:hAnsi="宋体"/>
                <w:szCs w:val="30"/>
              </w:rPr>
              <w:t xml:space="preserve">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ascii="宋体" w:hAnsi="宋体"/>
                <w:szCs w:val="30"/>
                <w:u w:val="single"/>
              </w:rPr>
            </w:r>
            <w:r/>
          </w:p>
          <w:p>
            <w:pPr>
              <w:pStyle w:val="1202"/>
              <w:jc w:val="left"/>
              <w:spacing w:line="440" w:lineRule="exact"/>
              <w:rPr>
                <w:rFonts w:ascii="宋体" w:hAnsi="宋体"/>
                <w:szCs w:val="30"/>
              </w:rPr>
            </w:pPr>
            <w:r>
              <w:rPr>
                <w:rFonts w:hint="eastAsia" w:ascii="宋体" w:hAnsi="宋体"/>
                <w:szCs w:val="30"/>
              </w:rPr>
              <w:t xml:space="preserve">法定代表人或其委托代理人：</w:t>
            </w:r>
            <w:r>
              <w:rPr>
                <w:rFonts w:ascii="宋体" w:hAnsi="宋体"/>
                <w:szCs w:val="30"/>
              </w:rPr>
              <w:t xml:space="preserve">                     </w:t>
            </w:r>
            <w:r>
              <w:rPr>
                <w:rFonts w:hint="eastAsia" w:ascii="宋体" w:hAnsi="宋体"/>
                <w:szCs w:val="30"/>
              </w:rPr>
              <w:t xml:space="preserve">（签字）</w:t>
            </w:r>
            <w:r>
              <w:rPr>
                <w:rFonts w:ascii="宋体" w:hAnsi="宋体"/>
                <w:szCs w:val="30"/>
              </w:rPr>
            </w:r>
            <w:r/>
          </w:p>
          <w:p>
            <w:pPr>
              <w:pStyle w:val="1202"/>
              <w:spacing w:line="440" w:lineRule="exact"/>
              <w:rPr>
                <w:rFonts w:eastAsia="仿宋_GB2312"/>
                <w:szCs w:val="30"/>
                <w:u w:val="single"/>
              </w:rPr>
            </w:pPr>
            <w:r>
              <w:rPr>
                <w:rFonts w:eastAsia="仿宋_GB2312"/>
                <w:szCs w:val="30"/>
                <w:u w:val="single"/>
              </w:rPr>
            </w:r>
            <w:r/>
          </w:p>
          <w:p>
            <w:pPr>
              <w:pStyle w:val="1202"/>
              <w:spacing w:line="440" w:lineRule="exact"/>
              <w:rPr>
                <w:rFonts w:ascii="宋体" w:hAnsi="宋体"/>
                <w:szCs w:val="30"/>
              </w:rPr>
            </w:pPr>
            <w:r>
              <w:rPr>
                <w:rFonts w:hint="eastAsia" w:ascii="宋体" w:hAnsi="宋体"/>
                <w:szCs w:val="30"/>
              </w:rPr>
              <w:t xml:space="preserve">组织机构代码：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邮政编码：</w:t>
            </w:r>
            <w:r>
              <w:rPr>
                <w:rFonts w:eastAsia="仿宋_GB2312"/>
                <w:szCs w:val="30"/>
                <w:u w:val="single"/>
              </w:rPr>
              <w:t xml:space="preserve">  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法定代表人：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委托代理人：</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eastAsia="仿宋_GB2312"/>
                <w:szCs w:val="30"/>
                <w:u w:val="single"/>
              </w:rPr>
              <w:t xml:space="preserve">     </w:t>
            </w:r>
            <w:r>
              <w:rPr>
                <w:rFonts w:ascii="宋体" w:hAnsi="宋体"/>
                <w:szCs w:val="30"/>
              </w:rPr>
            </w:r>
            <w:r/>
          </w:p>
          <w:p>
            <w:pPr>
              <w:pStyle w:val="1202"/>
              <w:spacing w:line="440" w:lineRule="exact"/>
              <w:rPr>
                <w:rFonts w:ascii="宋体" w:hAnsi="宋体"/>
                <w:szCs w:val="30"/>
              </w:rPr>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eastAsia="仿宋_GB2312"/>
                <w:szCs w:val="30"/>
                <w:u w:val="single"/>
              </w:rPr>
              <w:t xml:space="preserve">   </w:t>
            </w:r>
            <w:r>
              <w:rPr>
                <w:rFonts w:ascii="宋体" w:hAnsi="宋体"/>
                <w:szCs w:val="30"/>
              </w:rPr>
              <w:t xml:space="preserve">  </w:t>
            </w:r>
            <w:r/>
          </w:p>
          <w:p>
            <w:pPr>
              <w:pStyle w:val="1202"/>
              <w:spacing w:line="440" w:lineRule="exact"/>
              <w:rPr>
                <w:rFonts w:ascii="宋体" w:hAnsi="宋体"/>
                <w:szCs w:val="30"/>
              </w:rPr>
            </w:pPr>
            <w:r>
              <w:rPr>
                <w:rFonts w:hint="eastAsia" w:ascii="宋体" w:hAnsi="宋体"/>
                <w:szCs w:val="30"/>
              </w:rPr>
              <w:t xml:space="preserve">电子信箱：</w:t>
            </w:r>
            <w:r>
              <w:rPr>
                <w:rFonts w:eastAsia="仿宋_GB2312"/>
                <w:szCs w:val="30"/>
                <w:u w:val="single"/>
              </w:rPr>
              <w:t xml:space="preserve">   </w:t>
            </w:r>
            <w:r>
              <w:rPr>
                <w:rFonts w:ascii="宋体" w:hAnsi="宋体"/>
                <w:szCs w:val="30"/>
              </w:rPr>
            </w:r>
            <w:r/>
          </w:p>
          <w:p>
            <w:pPr>
              <w:pStyle w:val="1202"/>
              <w:spacing w:line="440" w:lineRule="exact"/>
              <w:rPr>
                <w:rFonts w:ascii="宋体" w:hAnsi="宋体" w:cs="宋体"/>
                <w:b/>
                <w:bCs/>
                <w:u w:val="single"/>
              </w:rPr>
            </w:pPr>
            <w:r>
              <w:rPr>
                <w:rFonts w:hint="eastAsia" w:ascii="宋体" w:hAnsi="宋体"/>
                <w:szCs w:val="30"/>
              </w:rPr>
              <w:t xml:space="preserve">开户银行：</w:t>
            </w:r>
            <w:r>
              <w:rPr>
                <w:rFonts w:eastAsia="仿宋_GB2312"/>
                <w:szCs w:val="30"/>
                <w:u w:val="single"/>
              </w:rPr>
              <w:t xml:space="preserve"></w:t>
            </w:r>
            <w:r>
              <w:rPr>
                <w:rFonts w:hint="eastAsia" w:ascii="宋体" w:hAnsi="宋体" w:cs="宋体"/>
                <w:b/>
                <w:bCs/>
                <w:u w:val="single"/>
              </w:rPr>
              <w:t xml:space="preserve">           </w:t>
            </w:r>
            <w:r>
              <w:rPr>
                <w:rFonts w:ascii="宋体" w:hAnsi="宋体" w:cs="宋体"/>
                <w:b/>
                <w:bCs/>
                <w:u w:val="single"/>
              </w:rPr>
            </w:r>
            <w:r/>
          </w:p>
          <w:p>
            <w:pPr>
              <w:pStyle w:val="1202"/>
              <w:spacing w:line="440" w:lineRule="exact"/>
              <w:rPr>
                <w:rFonts w:ascii="宋体" w:hAnsi="宋体" w:cs="宋体"/>
                <w:b/>
                <w:bCs/>
                <w:u w:val="single"/>
              </w:rPr>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eastAsia="仿宋_GB2312"/>
                <w:szCs w:val="30"/>
                <w:u w:val="single"/>
              </w:rPr>
              <w:t xml:space="preserve"></w:t>
            </w:r>
            <w:r>
              <w:rPr>
                <w:rFonts w:hint="eastAsia" w:eastAsia="仿宋_GB2312"/>
                <w:szCs w:val="30"/>
                <w:u w:val="single"/>
              </w:rPr>
              <w:t xml:space="preserve">  </w:t>
            </w:r>
            <w:r>
              <w:rPr>
                <w:rFonts w:eastAsia="仿宋_GB2312"/>
                <w:szCs w:val="30"/>
                <w:u w:val="single"/>
              </w:rPr>
              <w:t xml:space="preserve"></w:t>
            </w:r>
            <w:r>
              <w:rPr>
                <w:rFonts w:ascii="宋体" w:hAnsi="宋体" w:cs="宋体"/>
                <w:b/>
                <w:bCs/>
                <w:u w:val="single"/>
              </w:rPr>
            </w:r>
            <w:r/>
          </w:p>
          <w:p>
            <w:pPr>
              <w:pStyle w:val="1293"/>
              <w:jc w:val="both"/>
              <w:spacing w:line="440" w:lineRule="exact"/>
              <w:rPr>
                <w:color w:val="000000"/>
              </w:rPr>
            </w:pPr>
            <w:r>
              <w:rPr>
                <w:color w:val="000000"/>
              </w:rPr>
            </w:r>
            <w:r/>
          </w:p>
        </w:tc>
        <w:tc>
          <w:tcPr>
            <w:tcBorders>
              <w:top w:val="none" w:color="000000" w:sz="4" w:space="0"/>
              <w:left w:val="none" w:color="000000" w:sz="4" w:space="0"/>
              <w:bottom w:val="none" w:color="000000" w:sz="4" w:space="0"/>
              <w:right w:val="none" w:color="000000" w:sz="4" w:space="0"/>
            </w:tcBorders>
            <w:tcW w:w="4618" w:type="dxa"/>
            <w:vAlign w:val="top"/>
            <w:textDirection w:val="lrTb"/>
            <w:noWrap w:val="false"/>
          </w:tcPr>
          <w:p>
            <w:pPr>
              <w:pStyle w:val="1205"/>
              <w:spacing w:line="440" w:lineRule="exact"/>
              <w:rPr>
                <w:rFonts w:ascii="宋体" w:hAnsi="宋体"/>
                <w:b w:val="0"/>
                <w:bCs w:val="0"/>
                <w:sz w:val="21"/>
                <w:szCs w:val="30"/>
              </w:rPr>
            </w:pPr>
            <w:r>
              <w:rPr>
                <w:rFonts w:ascii="宋体" w:hAnsi="宋体"/>
                <w:b w:val="0"/>
                <w:bCs w:val="0"/>
                <w:sz w:val="21"/>
                <w:szCs w:val="30"/>
              </w:rPr>
            </w:r>
            <w:r/>
          </w:p>
        </w:tc>
      </w:tr>
    </w:tbl>
    <w:p>
      <w:pPr>
        <w:pStyle w:val="1202"/>
        <w:jc w:val="center"/>
        <w:spacing w:line="360" w:lineRule="auto"/>
        <w:rPr>
          <w:rFonts w:ascii="宋体"/>
          <w:b/>
          <w:bCs/>
          <w:sz w:val="32"/>
          <w:szCs w:val="32"/>
        </w:rPr>
      </w:pPr>
      <w:r>
        <w:rPr>
          <w:rFonts w:ascii="宋体"/>
          <w:u w:val="single"/>
        </w:rPr>
        <w:br w:type="page" w:clear="all"/>
      </w:r>
      <w:bookmarkStart w:id="190" w:name="_Toc498006745"/>
      <w:r>
        <w:rPr>
          <w:rFonts w:hint="eastAsia" w:ascii="宋体" w:hAnsi="宋体" w:cs="宋体"/>
          <w:b/>
          <w:bCs/>
          <w:sz w:val="32"/>
          <w:szCs w:val="32"/>
        </w:rPr>
        <w:t xml:space="preserve">第二部分通用合同条款</w:t>
      </w:r>
      <w:bookmarkEnd w:id="190"/>
      <w:r>
        <w:rPr>
          <w:rFonts w:ascii="宋体"/>
          <w:b/>
          <w:bCs/>
          <w:sz w:val="32"/>
          <w:szCs w:val="32"/>
        </w:rPr>
      </w:r>
      <w:r/>
    </w:p>
    <w:p>
      <w:pPr>
        <w:pStyle w:val="1202"/>
        <w:ind w:firstLine="422"/>
        <w:jc w:val="center"/>
        <w:spacing w:line="360" w:lineRule="auto"/>
        <w:rPr>
          <w:rFonts w:ascii="宋体"/>
        </w:rPr>
      </w:pPr>
      <w:r>
        <w:rPr>
          <w:rFonts w:hint="eastAsia" w:ascii="宋体" w:hAnsi="宋体" w:cs="宋体"/>
          <w:b/>
          <w:bCs/>
        </w:rPr>
        <w:t xml:space="preserve">《建设工程施工合同（示范文本）》（</w:t>
      </w:r>
      <w:r>
        <w:rPr>
          <w:rFonts w:ascii="宋体" w:hAnsi="宋体" w:cs="宋体"/>
          <w:b/>
          <w:bCs/>
        </w:rPr>
        <w:t xml:space="preserve">GF—2017—0201</w:t>
      </w:r>
      <w:r>
        <w:rPr>
          <w:rFonts w:hint="eastAsia" w:ascii="宋体" w:hAnsi="宋体" w:cs="宋体"/>
          <w:b/>
          <w:bCs/>
        </w:rPr>
        <w:t xml:space="preserve">）</w:t>
      </w:r>
      <w:r>
        <w:rPr>
          <w:rFonts w:ascii="宋体"/>
        </w:rPr>
      </w:r>
      <w:r/>
    </w:p>
    <w:p>
      <w:pPr>
        <w:pStyle w:val="1202"/>
        <w:jc w:val="center"/>
        <w:keepLines/>
        <w:keepNext/>
        <w:spacing w:line="360" w:lineRule="auto"/>
        <w:rPr>
          <w:rFonts w:ascii="宋体"/>
          <w:b/>
          <w:bCs/>
          <w:sz w:val="28"/>
          <w:szCs w:val="28"/>
        </w:rPr>
        <w:outlineLvl w:val="2"/>
      </w:pPr>
      <w:r/>
      <w:bookmarkStart w:id="191" w:name="_Toc498006746"/>
      <w:r>
        <w:rPr>
          <w:rFonts w:ascii="宋体"/>
          <w:b/>
          <w:bCs/>
          <w:sz w:val="28"/>
          <w:szCs w:val="28"/>
        </w:rPr>
      </w:r>
      <w:r/>
    </w:p>
    <w:p>
      <w:pPr>
        <w:pStyle w:val="1202"/>
        <w:jc w:val="center"/>
        <w:keepLines/>
        <w:keepNext/>
        <w:spacing w:line="360" w:lineRule="auto"/>
        <w:rPr>
          <w:rFonts w:ascii="宋体"/>
          <w:b/>
          <w:bCs/>
          <w:sz w:val="28"/>
          <w:szCs w:val="28"/>
        </w:rPr>
        <w:outlineLvl w:val="2"/>
      </w:pPr>
      <w:r>
        <w:rPr>
          <w:rFonts w:ascii="宋体"/>
          <w:b/>
          <w:bCs/>
          <w:sz w:val="28"/>
          <w:szCs w:val="28"/>
        </w:rPr>
      </w:r>
      <w:r/>
    </w:p>
    <w:p>
      <w:pPr>
        <w:pStyle w:val="1202"/>
        <w:jc w:val="center"/>
        <w:keepLines/>
        <w:keepNext/>
        <w:spacing w:line="360" w:lineRule="auto"/>
        <w:rPr>
          <w:rFonts w:ascii="宋体"/>
          <w:b/>
          <w:bCs/>
          <w:sz w:val="28"/>
          <w:szCs w:val="28"/>
        </w:rPr>
        <w:outlineLvl w:val="2"/>
      </w:pPr>
      <w:r>
        <w:rPr>
          <w:rFonts w:hint="eastAsia" w:ascii="宋体" w:hAnsi="宋体" w:cs="宋体"/>
          <w:b/>
          <w:bCs/>
          <w:sz w:val="28"/>
          <w:szCs w:val="28"/>
        </w:rPr>
        <w:t xml:space="preserve">第三部分专用合同条款</w:t>
      </w:r>
      <w:bookmarkEnd w:id="191"/>
      <w:r>
        <w:rPr>
          <w:rFonts w:ascii="宋体"/>
          <w:b/>
          <w:bCs/>
          <w:sz w:val="28"/>
          <w:szCs w:val="28"/>
        </w:rPr>
      </w:r>
      <w:r/>
    </w:p>
    <w:p>
      <w:pPr>
        <w:pStyle w:val="1202"/>
        <w:ind w:firstLine="420"/>
        <w:jc w:val="left"/>
        <w:keepLines/>
        <w:keepNext/>
        <w:spacing w:line="440" w:lineRule="exact"/>
        <w:rPr>
          <w:rFonts w:ascii="宋体"/>
        </w:rPr>
        <w:outlineLvl w:val="3"/>
      </w:pPr>
      <w:r/>
      <w:bookmarkStart w:id="192" w:name="_Toc351203633"/>
      <w:r>
        <w:rPr>
          <w:rFonts w:ascii="宋体" w:hAnsi="宋体" w:cs="宋体"/>
        </w:rPr>
        <w:t xml:space="preserve">1</w:t>
      </w:r>
      <w:bookmarkStart w:id="193" w:name="_Toc296347155"/>
      <w:r/>
      <w:bookmarkStart w:id="194" w:name="_Toc296503156"/>
      <w:r/>
      <w:bookmarkStart w:id="195" w:name="_Toc296944495"/>
      <w:r/>
      <w:bookmarkStart w:id="196" w:name="_Toc296890984"/>
      <w:r/>
      <w:bookmarkStart w:id="197" w:name="_Toc297120456"/>
      <w:r/>
      <w:bookmarkStart w:id="198" w:name="_Toc296346657"/>
      <w:r/>
      <w:bookmarkStart w:id="199" w:name="_Toc292559866"/>
      <w:r/>
      <w:bookmarkStart w:id="200" w:name="_Toc297048342"/>
      <w:r/>
      <w:bookmarkStart w:id="201" w:name="_Toc292559361"/>
      <w:r/>
      <w:bookmarkStart w:id="202" w:name="_Toc296891196"/>
      <w:r>
        <w:rPr>
          <w:rFonts w:ascii="宋体" w:hAnsi="宋体" w:cs="宋体"/>
        </w:rPr>
        <w:t xml:space="preserve">. </w:t>
      </w:r>
      <w:r>
        <w:rPr>
          <w:rFonts w:hint="eastAsia" w:ascii="宋体" w:hAnsi="宋体" w:cs="宋体"/>
        </w:rPr>
        <w:t xml:space="preserve">一般约定</w:t>
      </w:r>
      <w:bookmarkEnd w:id="192"/>
      <w:r>
        <w:rPr>
          <w:rFonts w:ascii="宋体"/>
        </w:rPr>
      </w:r>
      <w:r/>
    </w:p>
    <w:p>
      <w:pPr>
        <w:pStyle w:val="1202"/>
        <w:ind w:firstLine="420"/>
        <w:jc w:val="left"/>
        <w:spacing w:line="440" w:lineRule="exact"/>
        <w:rPr>
          <w:rFonts w:ascii="宋体"/>
        </w:rPr>
        <w:outlineLvl w:val="0"/>
      </w:pPr>
      <w:r/>
      <w:bookmarkEnd w:id="193"/>
      <w:r/>
      <w:bookmarkEnd w:id="194"/>
      <w:r/>
      <w:bookmarkEnd w:id="195"/>
      <w:r/>
      <w:bookmarkEnd w:id="196"/>
      <w:r/>
      <w:bookmarkEnd w:id="197"/>
      <w:r/>
      <w:bookmarkEnd w:id="198"/>
      <w:r/>
      <w:bookmarkEnd w:id="199"/>
      <w:r/>
      <w:bookmarkEnd w:id="200"/>
      <w:r/>
      <w:bookmarkEnd w:id="201"/>
      <w:r/>
      <w:bookmarkEnd w:id="202"/>
      <w:r>
        <w:rPr>
          <w:rFonts w:ascii="宋体" w:hAnsi="宋体" w:cs="宋体"/>
        </w:rPr>
        <w:t xml:space="preserve">1.1 </w:t>
      </w:r>
      <w:r>
        <w:rPr>
          <w:rFonts w:hint="eastAsia" w:ascii="宋体" w:hAnsi="宋体" w:cs="宋体"/>
        </w:rPr>
        <w:t xml:space="preserve">词语定义</w:t>
      </w:r>
      <w:r>
        <w:rPr>
          <w:rFonts w:ascii="宋体"/>
        </w:rPr>
      </w:r>
      <w:r/>
    </w:p>
    <w:p>
      <w:pPr>
        <w:pStyle w:val="1202"/>
        <w:ind w:firstLine="420"/>
        <w:jc w:val="left"/>
        <w:spacing w:line="440" w:lineRule="exact"/>
        <w:rPr>
          <w:rFonts w:ascii="宋体"/>
        </w:rPr>
      </w:pPr>
      <w:r>
        <w:rPr>
          <w:rFonts w:ascii="宋体" w:hAnsi="宋体" w:cs="宋体"/>
        </w:rPr>
        <w:t xml:space="preserve">1.1.1</w:t>
      </w:r>
      <w:r>
        <w:rPr>
          <w:rFonts w:hint="eastAsia" w:ascii="宋体" w:hAnsi="宋体" w:cs="宋体"/>
        </w:rPr>
        <w:t xml:space="preserve">合同</w:t>
      </w:r>
      <w:r>
        <w:rPr>
          <w:rFonts w:ascii="宋体"/>
        </w:rPr>
      </w:r>
      <w:r/>
    </w:p>
    <w:p>
      <w:pPr>
        <w:pStyle w:val="1202"/>
        <w:ind w:firstLine="420"/>
        <w:jc w:val="left"/>
        <w:spacing w:line="440" w:lineRule="exact"/>
        <w:rPr>
          <w:rFonts w:ascii="宋体"/>
          <w:b/>
          <w:bCs/>
          <w:u w:val="single"/>
        </w:rPr>
      </w:pPr>
      <w:r>
        <w:rPr>
          <w:rFonts w:ascii="宋体" w:hAnsi="宋体" w:cs="宋体"/>
        </w:rPr>
        <w:t xml:space="preserve">1.1.1.10</w:t>
      </w:r>
      <w:r>
        <w:rPr>
          <w:rFonts w:hint="eastAsia" w:ascii="宋体" w:hAnsi="宋体" w:cs="宋体"/>
        </w:rPr>
        <w:t xml:space="preserve">其他合同文件包括：</w:t>
      </w:r>
      <w:r>
        <w:rPr>
          <w:rFonts w:hint="eastAsia" w:ascii="宋体" w:hAnsi="宋体" w:cs="宋体"/>
          <w:b/>
          <w:bCs/>
          <w:u w:val="single"/>
        </w:rPr>
        <w:t xml:space="preserve">经监理工程师、发包人代表签字并经发包人盖章确认的涉及工期、质量、价款调整内容的签证单、联系函、技术核定单；工程质量保修协议；不欠薪保证书；廉政协议等。</w:t>
      </w:r>
      <w:r>
        <w:rPr>
          <w:rFonts w:ascii="宋体"/>
          <w:b/>
          <w:bCs/>
          <w:u w:val="single"/>
        </w:rPr>
      </w:r>
      <w:r/>
    </w:p>
    <w:p>
      <w:pPr>
        <w:pStyle w:val="1202"/>
        <w:ind w:firstLine="420"/>
        <w:jc w:val="left"/>
        <w:spacing w:line="440" w:lineRule="exact"/>
        <w:rPr>
          <w:rFonts w:ascii="宋体"/>
        </w:rPr>
      </w:pPr>
      <w:r>
        <w:rPr>
          <w:rFonts w:ascii="宋体" w:hAnsi="宋体" w:cs="宋体"/>
        </w:rPr>
        <w:t xml:space="preserve">1.1.2 </w:t>
      </w:r>
      <w:r>
        <w:rPr>
          <w:rFonts w:hint="eastAsia" w:ascii="宋体" w:hAnsi="宋体" w:cs="宋体"/>
        </w:rPr>
        <w:t xml:space="preserve">合同当事人及其他相关方</w:t>
      </w:r>
      <w:r>
        <w:rPr>
          <w:rFonts w:ascii="宋体"/>
        </w:rPr>
      </w:r>
      <w:r/>
    </w:p>
    <w:p>
      <w:pPr>
        <w:pStyle w:val="1202"/>
        <w:ind w:firstLine="420"/>
        <w:jc w:val="left"/>
        <w:spacing w:line="440" w:lineRule="exact"/>
        <w:rPr>
          <w:rFonts w:ascii="宋体"/>
        </w:rPr>
      </w:pPr>
      <w:r>
        <w:rPr>
          <w:rFonts w:ascii="宋体" w:hAnsi="宋体" w:cs="宋体"/>
        </w:rPr>
        <w:t xml:space="preserve">1.1.2.4</w:t>
      </w:r>
      <w:r>
        <w:rPr>
          <w:rFonts w:hint="eastAsia" w:ascii="宋体" w:hAnsi="宋体" w:cs="宋体"/>
        </w:rPr>
        <w:t xml:space="preserve">监理人：</w:t>
      </w:r>
      <w:r>
        <w:rPr>
          <w:rFonts w:ascii="宋体"/>
        </w:rPr>
      </w:r>
      <w:r/>
    </w:p>
    <w:p>
      <w:pPr>
        <w:pStyle w:val="1202"/>
        <w:ind w:firstLine="420"/>
        <w:jc w:val="left"/>
        <w:spacing w:line="440" w:lineRule="exact"/>
        <w:rPr>
          <w:rFonts w:ascii="宋体"/>
        </w:rPr>
      </w:pPr>
      <w:r>
        <w:rPr>
          <w:rFonts w:hint="eastAsia" w:ascii="宋体" w:hAnsi="宋体" w:cs="宋体"/>
        </w:rPr>
        <w:t xml:space="preserve">名称：</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资质类别和等级：</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联系电话：</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电子信箱：</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通信地址：</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1.1.2.5 </w:t>
      </w:r>
      <w:r>
        <w:rPr>
          <w:rFonts w:hint="eastAsia" w:ascii="宋体" w:hAnsi="宋体" w:cs="宋体"/>
        </w:rPr>
        <w:t xml:space="preserve">设计人：</w:t>
      </w:r>
      <w:r>
        <w:rPr>
          <w:rFonts w:ascii="宋体"/>
        </w:rPr>
      </w:r>
      <w:r/>
    </w:p>
    <w:p>
      <w:pPr>
        <w:pStyle w:val="1202"/>
        <w:ind w:firstLine="420"/>
        <w:jc w:val="left"/>
        <w:spacing w:line="440" w:lineRule="exact"/>
        <w:rPr>
          <w:rFonts w:ascii="宋体"/>
        </w:rPr>
      </w:pPr>
      <w:r>
        <w:rPr>
          <w:rFonts w:hint="eastAsia" w:ascii="宋体" w:hAnsi="宋体" w:cs="宋体"/>
        </w:rPr>
        <w:t xml:space="preserve">名称：</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资质类别和等级：</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联系电话：</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电子信箱：</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通信地址：</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1.1.3 </w:t>
      </w:r>
      <w:r>
        <w:rPr>
          <w:rFonts w:hint="eastAsia" w:ascii="宋体" w:hAnsi="宋体" w:cs="宋体"/>
        </w:rPr>
        <w:t xml:space="preserve">工程和设备</w:t>
      </w:r>
      <w:r>
        <w:rPr>
          <w:rFonts w:ascii="宋体"/>
        </w:rPr>
      </w:r>
      <w:r/>
    </w:p>
    <w:p>
      <w:pPr>
        <w:pStyle w:val="1202"/>
        <w:ind w:firstLine="420"/>
        <w:jc w:val="left"/>
        <w:spacing w:line="440" w:lineRule="exact"/>
        <w:rPr>
          <w:rFonts w:ascii="宋体"/>
        </w:rPr>
      </w:pPr>
      <w:r>
        <w:rPr>
          <w:rFonts w:ascii="宋体" w:hAnsi="宋体" w:cs="宋体"/>
        </w:rPr>
        <w:t xml:space="preserve">1.1.3.7 </w:t>
      </w:r>
      <w:r>
        <w:rPr>
          <w:rFonts w:hint="eastAsia" w:ascii="宋体" w:hAnsi="宋体" w:cs="宋体"/>
        </w:rPr>
        <w:t xml:space="preserve">作为施工现场组成部分的其他场所包括：</w:t>
      </w:r>
      <w:r>
        <w:rPr>
          <w:rFonts w:hint="eastAsia" w:ascii="宋体" w:hAnsi="宋体" w:cs="宋体"/>
          <w:u w:val="single"/>
        </w:rPr>
        <w:t xml:space="preserve">按现状，由承包人现场勘察，自行处理，且费用已包含在合同价款中，具体按招标文件的规定</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1.1.3.9 </w:t>
      </w:r>
      <w:r>
        <w:rPr>
          <w:rFonts w:hint="eastAsia" w:ascii="宋体" w:hAnsi="宋体" w:cs="宋体"/>
        </w:rPr>
        <w:t xml:space="preserve">永久占地包括：</w:t>
      </w:r>
      <w:r>
        <w:rPr>
          <w:rFonts w:hint="eastAsia" w:ascii="宋体" w:hAnsi="宋体" w:cs="宋体"/>
          <w:b/>
          <w:bCs/>
          <w:u w:val="single"/>
        </w:rPr>
        <w:t xml:space="preserve">发包人项目红线范围内的用地</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1.1.3.10 </w:t>
      </w:r>
      <w:r>
        <w:rPr>
          <w:rFonts w:hint="eastAsia" w:ascii="宋体" w:hAnsi="宋体" w:cs="宋体"/>
        </w:rPr>
        <w:t xml:space="preserve">临时</w:t>
      </w:r>
      <w:r>
        <w:rPr>
          <w:rFonts w:hint="eastAsia" w:ascii="宋体" w:hAnsi="宋体" w:cs="宋体"/>
        </w:rPr>
        <w:t xml:space="preserve">占地包括：</w:t>
      </w:r>
      <w:r>
        <w:rPr>
          <w:rFonts w:hint="eastAsia" w:ascii="宋体" w:hAnsi="宋体" w:cs="宋体"/>
          <w:u w:val="single"/>
        </w:rPr>
        <w:t xml:space="preserve"></w:t>
      </w:r>
      <w:r>
        <w:rPr>
          <w:rFonts w:ascii="宋体" w:hAnsi="宋体" w:cs="宋体"/>
          <w:u w:val="single"/>
        </w:rPr>
        <w:t xml:space="preserve">/</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1.3</w:t>
      </w:r>
      <w:r>
        <w:rPr>
          <w:rFonts w:hint="eastAsia" w:ascii="宋体" w:hAnsi="宋体" w:cs="宋体"/>
        </w:rPr>
        <w:t xml:space="preserve">法律</w:t>
      </w:r>
      <w:r>
        <w:rPr>
          <w:rFonts w:ascii="宋体"/>
        </w:rPr>
      </w:r>
      <w:r/>
    </w:p>
    <w:p>
      <w:pPr>
        <w:pStyle w:val="1202"/>
        <w:ind w:firstLine="420"/>
        <w:jc w:val="left"/>
        <w:spacing w:line="440" w:lineRule="exact"/>
        <w:rPr>
          <w:rFonts w:ascii="宋体"/>
        </w:rPr>
      </w:pPr>
      <w:r>
        <w:rPr>
          <w:rFonts w:hint="eastAsia" w:ascii="宋体" w:hAnsi="宋体" w:cs="宋体"/>
        </w:rPr>
        <w:t xml:space="preserve">适用于合同的其他规范性文件：</w:t>
      </w:r>
      <w:r>
        <w:rPr>
          <w:rFonts w:hint="eastAsia" w:ascii="宋体" w:hAnsi="宋体" w:cs="宋体"/>
          <w:b/>
          <w:bCs/>
          <w:u w:val="single"/>
        </w:rPr>
        <w:t xml:space="preserve">《中华人民共和国建筑法》《中华人民共和国民法典》《中华人民共和国招标投标法》《建设工程安全生产管理条例》《民用建筑节能条例》、国务院第</w:t>
      </w:r>
      <w:r>
        <w:rPr>
          <w:rFonts w:ascii="宋体" w:hAnsi="宋体" w:cs="宋体"/>
          <w:b/>
          <w:bCs/>
          <w:u w:val="single"/>
        </w:rPr>
        <w:t xml:space="preserve">613</w:t>
      </w:r>
      <w:r>
        <w:rPr>
          <w:rFonts w:hint="eastAsia" w:ascii="宋体" w:hAnsi="宋体" w:cs="宋体"/>
          <w:b/>
          <w:bCs/>
          <w:u w:val="single"/>
        </w:rPr>
        <w:t xml:space="preserve">号令《中华人民共和国招标投标法实施条例》、七部委第</w:t>
      </w:r>
      <w:r>
        <w:rPr>
          <w:rFonts w:ascii="宋体" w:hAnsi="宋体" w:cs="宋体"/>
          <w:b/>
          <w:bCs/>
          <w:u w:val="single"/>
        </w:rPr>
        <w:t xml:space="preserve">12</w:t>
      </w:r>
      <w:r>
        <w:rPr>
          <w:rFonts w:hint="eastAsia" w:ascii="宋体" w:hAnsi="宋体" w:cs="宋体"/>
          <w:b/>
          <w:bCs/>
          <w:u w:val="single"/>
        </w:rPr>
        <w:t xml:space="preserve">号令《评标委员会和评标方法暂行规定》、建设部第</w:t>
      </w:r>
      <w:r>
        <w:rPr>
          <w:rFonts w:ascii="宋体" w:hAnsi="宋体" w:cs="宋体"/>
          <w:b/>
          <w:bCs/>
          <w:u w:val="single"/>
        </w:rPr>
        <w:t xml:space="preserve">89</w:t>
      </w:r>
      <w:r>
        <w:rPr>
          <w:rFonts w:hint="eastAsia" w:ascii="宋体" w:hAnsi="宋体" w:cs="宋体"/>
          <w:b/>
          <w:bCs/>
          <w:u w:val="single"/>
        </w:rPr>
        <w:t xml:space="preserve">号令《房屋建筑和市政基础设施工程施工招标投标管理办法》、七部委第</w:t>
      </w:r>
      <w:r>
        <w:rPr>
          <w:rFonts w:ascii="宋体" w:hAnsi="宋体" w:cs="宋体"/>
          <w:b/>
          <w:bCs/>
          <w:u w:val="single"/>
        </w:rPr>
        <w:t xml:space="preserve">30</w:t>
      </w:r>
      <w:r>
        <w:rPr>
          <w:rFonts w:hint="eastAsia" w:ascii="宋体" w:hAnsi="宋体" w:cs="宋体"/>
          <w:b/>
          <w:bCs/>
          <w:u w:val="single"/>
        </w:rPr>
        <w:t xml:space="preserve">号令《工程建设项目施工招标投标办法》、国务院第</w:t>
      </w:r>
      <w:r>
        <w:rPr>
          <w:rFonts w:ascii="宋体" w:hAnsi="宋体" w:cs="宋体"/>
          <w:b/>
          <w:bCs/>
          <w:u w:val="single"/>
        </w:rPr>
        <w:t xml:space="preserve">279</w:t>
      </w:r>
      <w:r>
        <w:rPr>
          <w:rFonts w:hint="eastAsia" w:ascii="宋体" w:hAnsi="宋体" w:cs="宋体"/>
          <w:b/>
          <w:bCs/>
          <w:u w:val="single"/>
        </w:rPr>
        <w:t xml:space="preserve">号令《建设工程质量管理条例》《保障农民工工资支付条例》（中华人民共和国国务院令第</w:t>
      </w:r>
      <w:r>
        <w:rPr>
          <w:rFonts w:ascii="宋体" w:hAnsi="宋体" w:cs="宋体"/>
          <w:b/>
          <w:bCs/>
          <w:u w:val="single"/>
        </w:rPr>
        <w:t xml:space="preserve"> 724 </w:t>
      </w:r>
      <w:r>
        <w:rPr>
          <w:rFonts w:hint="eastAsia" w:ascii="宋体" w:hAnsi="宋体" w:cs="宋体"/>
          <w:b/>
          <w:bCs/>
          <w:u w:val="single"/>
        </w:rPr>
        <w:t xml:space="preserve">号）、《江苏省建筑市场管理条例》《中华人民共和国环境噪声污染防治法》及其他相关法律、行政法规、地方性规章等</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1.4 </w:t>
      </w:r>
      <w:r>
        <w:rPr>
          <w:rFonts w:hint="eastAsia" w:ascii="宋体" w:hAnsi="宋体" w:cs="宋体"/>
        </w:rPr>
        <w:t xml:space="preserve">标准和规范</w:t>
      </w:r>
      <w:r>
        <w:rPr>
          <w:rFonts w:ascii="宋体"/>
        </w:rPr>
      </w:r>
      <w:r/>
    </w:p>
    <w:p>
      <w:pPr>
        <w:pStyle w:val="1202"/>
        <w:ind w:firstLine="420"/>
        <w:jc w:val="left"/>
        <w:spacing w:line="440" w:lineRule="exact"/>
        <w:rPr>
          <w:rFonts w:ascii="宋体"/>
        </w:rPr>
      </w:pPr>
      <w:r>
        <w:rPr>
          <w:rFonts w:ascii="宋体" w:hAnsi="宋体" w:cs="宋体"/>
        </w:rPr>
        <w:t xml:space="preserve">1.4.1</w:t>
      </w:r>
      <w:r>
        <w:rPr>
          <w:rFonts w:hint="eastAsia" w:ascii="宋体" w:hAnsi="宋体" w:cs="宋体"/>
        </w:rPr>
        <w:t xml:space="preserve">适用于工程的标准规范包括：</w:t>
      </w:r>
      <w:r>
        <w:rPr>
          <w:rFonts w:hint="eastAsia" w:ascii="宋体" w:hAnsi="宋体" w:cs="宋体"/>
          <w:b/>
          <w:bCs/>
          <w:u w:val="single"/>
        </w:rPr>
        <w:t xml:space="preserve">见施工图纸，并依据现行的有关标准、规范及省市有关规定。标准、规范中有不一致的，以标准较高者为准</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1.4.2 </w:t>
      </w:r>
      <w:r>
        <w:rPr>
          <w:rFonts w:hint="eastAsia" w:ascii="宋体" w:hAnsi="宋体" w:cs="宋体"/>
        </w:rPr>
        <w:t xml:space="preserve">发包人提供国外标准、规范的名称：</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发包人提供国外标准、规范的份数：</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发包人提供国外标准、规范的名称：</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1.4.3</w:t>
      </w:r>
      <w:r>
        <w:rPr>
          <w:rFonts w:hint="eastAsia" w:ascii="宋体" w:hAnsi="宋体" w:cs="宋体"/>
        </w:rPr>
        <w:t xml:space="preserve">发包人对工程的技术标准和功能要求的特殊要求：</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1.5 </w:t>
      </w:r>
      <w:r>
        <w:rPr>
          <w:rFonts w:hint="eastAsia" w:ascii="宋体" w:hAnsi="宋体" w:cs="宋体"/>
        </w:rPr>
        <w:t xml:space="preserve">合同文件的优</w:t>
      </w:r>
      <w:r>
        <w:rPr>
          <w:rFonts w:hint="eastAsia" w:ascii="宋体" w:hAnsi="宋体" w:cs="宋体"/>
        </w:rPr>
        <w:t xml:space="preserve">先顺序</w:t>
      </w:r>
      <w:r>
        <w:rPr>
          <w:rFonts w:ascii="宋体"/>
        </w:rPr>
      </w:r>
      <w:r/>
    </w:p>
    <w:p>
      <w:pPr>
        <w:pStyle w:val="1202"/>
        <w:ind w:firstLine="420"/>
        <w:jc w:val="left"/>
        <w:spacing w:line="440" w:lineRule="exact"/>
        <w:rPr>
          <w:rFonts w:ascii="宋体"/>
        </w:rPr>
      </w:pPr>
      <w:r>
        <w:rPr>
          <w:rFonts w:hint="eastAsia" w:ascii="宋体" w:hAnsi="宋体" w:cs="宋体"/>
        </w:rPr>
        <w:t xml:space="preserve">合同文件组成及优先顺序为：</w:t>
      </w:r>
      <w:r>
        <w:rPr>
          <w:rFonts w:hint="eastAsia" w:ascii="宋体" w:hAnsi="宋体" w:cs="宋体"/>
          <w:b/>
          <w:bCs/>
          <w:u w:val="single"/>
        </w:rPr>
        <w:t xml:space="preserve">（</w:t>
      </w:r>
      <w:r>
        <w:rPr>
          <w:rFonts w:ascii="宋体" w:hAnsi="宋体" w:cs="宋体"/>
          <w:b/>
          <w:bCs/>
          <w:u w:val="single"/>
        </w:rPr>
        <w:t xml:space="preserve">1</w:t>
      </w:r>
      <w:r>
        <w:rPr>
          <w:rFonts w:hint="eastAsia" w:ascii="宋体" w:hAnsi="宋体" w:cs="宋体"/>
          <w:b/>
          <w:bCs/>
          <w:u w:val="single"/>
        </w:rPr>
        <w:t xml:space="preserve">）合同协议书、合同补充协议；（</w:t>
      </w:r>
      <w:r>
        <w:rPr>
          <w:rFonts w:ascii="宋体" w:hAnsi="宋体" w:cs="宋体"/>
          <w:b/>
          <w:bCs/>
          <w:u w:val="single"/>
        </w:rPr>
        <w:t xml:space="preserve">2</w:t>
      </w:r>
      <w:r>
        <w:rPr>
          <w:rFonts w:hint="eastAsia" w:ascii="宋体" w:hAnsi="宋体" w:cs="宋体"/>
          <w:b/>
          <w:bCs/>
          <w:u w:val="single"/>
        </w:rPr>
        <w:t xml:space="preserve">）中标通知书；（</w:t>
      </w:r>
      <w:r>
        <w:rPr>
          <w:rFonts w:ascii="宋体" w:hAnsi="宋体" w:cs="宋体"/>
          <w:b/>
          <w:bCs/>
          <w:u w:val="single"/>
        </w:rPr>
        <w:t xml:space="preserve">3</w:t>
      </w:r>
      <w:r>
        <w:rPr>
          <w:rFonts w:hint="eastAsia" w:ascii="宋体" w:hAnsi="宋体" w:cs="宋体"/>
          <w:b/>
          <w:bCs/>
          <w:u w:val="single"/>
        </w:rPr>
        <w:t xml:space="preserve">）投标函及其附录；（</w:t>
      </w:r>
      <w:r>
        <w:rPr>
          <w:rFonts w:ascii="宋体" w:hAnsi="宋体" w:cs="宋体"/>
          <w:b/>
          <w:bCs/>
          <w:u w:val="single"/>
        </w:rPr>
        <w:t xml:space="preserve">4</w:t>
      </w:r>
      <w:r>
        <w:rPr>
          <w:rFonts w:hint="eastAsia" w:ascii="宋体" w:hAnsi="宋体" w:cs="宋体"/>
          <w:b/>
          <w:bCs/>
          <w:u w:val="single"/>
        </w:rPr>
        <w:t xml:space="preserve">）专用合同条款及其附件；（</w:t>
      </w:r>
      <w:r>
        <w:rPr>
          <w:rFonts w:ascii="宋体" w:hAnsi="宋体" w:cs="宋体"/>
          <w:b/>
          <w:bCs/>
          <w:u w:val="single"/>
        </w:rPr>
        <w:t xml:space="preserve">5</w:t>
      </w:r>
      <w:r>
        <w:rPr>
          <w:rFonts w:hint="eastAsia" w:ascii="宋体" w:hAnsi="宋体" w:cs="宋体"/>
          <w:b/>
          <w:bCs/>
          <w:u w:val="single"/>
        </w:rPr>
        <w:t xml:space="preserve">）通用合同条款；（</w:t>
      </w:r>
      <w:r>
        <w:rPr>
          <w:rFonts w:ascii="宋体" w:hAnsi="宋体" w:cs="宋体"/>
          <w:b/>
          <w:bCs/>
          <w:u w:val="single"/>
        </w:rPr>
        <w:t xml:space="preserve">6</w:t>
      </w:r>
      <w:r>
        <w:rPr>
          <w:rFonts w:hint="eastAsia" w:ascii="宋体" w:hAnsi="宋体" w:cs="宋体"/>
          <w:b/>
          <w:bCs/>
          <w:u w:val="single"/>
        </w:rPr>
        <w:t xml:space="preserve">）技术标准和要求；（</w:t>
      </w:r>
      <w:r>
        <w:rPr>
          <w:rFonts w:ascii="宋体" w:hAnsi="宋体" w:cs="宋体"/>
          <w:b/>
          <w:bCs/>
          <w:u w:val="single"/>
        </w:rPr>
        <w:t xml:space="preserve">7</w:t>
      </w:r>
      <w:r>
        <w:rPr>
          <w:rFonts w:hint="eastAsia" w:ascii="宋体" w:hAnsi="宋体" w:cs="宋体"/>
          <w:b/>
          <w:bCs/>
          <w:u w:val="single"/>
        </w:rPr>
        <w:t xml:space="preserve">）图纸及发包人认可的设计变更；（</w:t>
      </w:r>
      <w:r>
        <w:rPr>
          <w:rFonts w:ascii="宋体" w:hAnsi="宋体" w:cs="宋体"/>
          <w:b/>
          <w:bCs/>
          <w:u w:val="single"/>
        </w:rPr>
        <w:t xml:space="preserve">8</w:t>
      </w:r>
      <w:r>
        <w:rPr>
          <w:rFonts w:hint="eastAsia" w:ascii="宋体" w:hAnsi="宋体" w:cs="宋体"/>
          <w:b/>
          <w:bCs/>
          <w:u w:val="single"/>
        </w:rPr>
        <w:t xml:space="preserve">）已标价的工程量清单或预算书；（</w:t>
      </w:r>
      <w:r>
        <w:rPr>
          <w:rFonts w:ascii="宋体" w:hAnsi="宋体" w:cs="宋体"/>
          <w:b/>
          <w:bCs/>
          <w:u w:val="single"/>
        </w:rPr>
        <w:t xml:space="preserve">9</w:t>
      </w:r>
      <w:r>
        <w:rPr>
          <w:rFonts w:hint="eastAsia" w:ascii="宋体" w:hAnsi="宋体" w:cs="宋体"/>
          <w:b/>
          <w:bCs/>
          <w:u w:val="single"/>
        </w:rPr>
        <w:t xml:space="preserve">）投标文件及其附件；（</w:t>
      </w:r>
      <w:r>
        <w:rPr>
          <w:rFonts w:ascii="宋体" w:hAnsi="宋体" w:cs="宋体"/>
          <w:b/>
          <w:bCs/>
          <w:u w:val="single"/>
        </w:rPr>
        <w:t xml:space="preserve">10</w:t>
      </w:r>
      <w:r>
        <w:rPr>
          <w:rFonts w:hint="eastAsia" w:ascii="宋体" w:hAnsi="宋体" w:cs="宋体"/>
          <w:b/>
          <w:bCs/>
          <w:u w:val="single"/>
        </w:rPr>
        <w:t xml:space="preserve">）其他合同文件。</w:t>
      </w:r>
      <w:r>
        <w:rPr>
          <w:rFonts w:ascii="宋体"/>
        </w:rPr>
      </w:r>
      <w:r/>
    </w:p>
    <w:p>
      <w:pPr>
        <w:pStyle w:val="1202"/>
        <w:ind w:firstLine="420"/>
        <w:jc w:val="left"/>
        <w:spacing w:line="440" w:lineRule="exact"/>
        <w:rPr>
          <w:rFonts w:ascii="宋体"/>
        </w:rPr>
        <w:outlineLvl w:val="0"/>
      </w:pPr>
      <w:r>
        <w:rPr>
          <w:rFonts w:ascii="宋体" w:hAnsi="宋体" w:cs="宋体"/>
        </w:rPr>
        <w:t xml:space="preserve">1.6 </w:t>
      </w:r>
      <w:r>
        <w:rPr>
          <w:rFonts w:hint="eastAsia" w:ascii="宋体" w:hAnsi="宋体" w:cs="宋体"/>
        </w:rPr>
        <w:t xml:space="preserve">图纸和承包人文件</w:t>
      </w:r>
      <w:r>
        <w:rPr>
          <w:rFonts w:ascii="宋体"/>
        </w:rPr>
        <w:tab/>
      </w:r>
      <w:r/>
    </w:p>
    <w:p>
      <w:pPr>
        <w:pStyle w:val="1202"/>
        <w:ind w:firstLine="420"/>
        <w:jc w:val="left"/>
        <w:spacing w:line="440" w:lineRule="exact"/>
        <w:rPr>
          <w:rFonts w:ascii="宋体"/>
        </w:rPr>
      </w:pPr>
      <w:r>
        <w:rPr>
          <w:rFonts w:ascii="宋体" w:hAnsi="宋体" w:cs="宋体"/>
        </w:rPr>
        <w:t xml:space="preserve">1.6.1 </w:t>
      </w:r>
      <w:r>
        <w:rPr>
          <w:rFonts w:hint="eastAsia" w:ascii="宋体" w:hAnsi="宋体" w:cs="宋体"/>
        </w:rPr>
        <w:t xml:space="preserve">图纸的提供</w:t>
      </w:r>
      <w:r>
        <w:rPr>
          <w:rFonts w:ascii="宋体"/>
        </w:rPr>
      </w:r>
      <w:r/>
    </w:p>
    <w:p>
      <w:pPr>
        <w:pStyle w:val="1202"/>
        <w:ind w:firstLine="420"/>
        <w:jc w:val="left"/>
        <w:spacing w:line="440" w:lineRule="exact"/>
        <w:rPr>
          <w:rFonts w:ascii="宋体"/>
        </w:rPr>
      </w:pPr>
      <w:r>
        <w:rPr>
          <w:rFonts w:hint="eastAsia" w:ascii="宋体" w:hAnsi="宋体" w:cs="宋体"/>
        </w:rPr>
        <w:t xml:space="preserve">发包人向承包人提供图纸的期限：</w:t>
      </w:r>
      <w:r>
        <w:rPr>
          <w:rFonts w:hint="eastAsia" w:ascii="宋体" w:hAnsi="宋体" w:cs="宋体"/>
          <w:u w:val="single"/>
        </w:rPr>
        <w:t xml:space="preserve">开工前</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发包人向承包人提供图纸的数量：</w:t>
      </w:r>
      <w:r>
        <w:rPr>
          <w:rFonts w:hint="eastAsia" w:ascii="宋体" w:hAnsi="宋体" w:cs="宋体"/>
          <w:b/>
          <w:bCs/>
          <w:u w:val="single"/>
        </w:rPr>
        <w:t xml:space="preserve">肆套，承包人用于制作竣工图纸的也包含在内，发包人不再提供图纸</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发包人向承包人提供图纸的内容：</w:t>
      </w:r>
      <w:r>
        <w:rPr>
          <w:rFonts w:hint="eastAsia" w:ascii="宋体" w:hAnsi="宋体" w:cs="宋体"/>
          <w:b/>
          <w:bCs/>
          <w:u w:val="single"/>
        </w:rPr>
        <w:t xml:space="preserve">本合同承包范围内的全部工程的施工图纸</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1.6.4 </w:t>
      </w:r>
      <w:r>
        <w:rPr>
          <w:rFonts w:hint="eastAsia" w:ascii="宋体" w:hAnsi="宋体" w:cs="宋体"/>
        </w:rPr>
        <w:t xml:space="preserve">承包人文件</w:t>
      </w:r>
      <w:r>
        <w:rPr>
          <w:rFonts w:ascii="宋体"/>
        </w:rPr>
      </w:r>
      <w:r/>
    </w:p>
    <w:p>
      <w:pPr>
        <w:pStyle w:val="1202"/>
        <w:ind w:firstLine="420"/>
        <w:jc w:val="left"/>
        <w:spacing w:line="440" w:lineRule="exact"/>
        <w:rPr>
          <w:rFonts w:ascii="宋体"/>
        </w:rPr>
      </w:pPr>
      <w:r>
        <w:rPr>
          <w:rFonts w:hint="eastAsia" w:ascii="宋体" w:hAnsi="宋体" w:cs="宋体"/>
        </w:rPr>
        <w:t xml:space="preserve">需要由承包人提供的文件，包括：</w:t>
      </w:r>
      <w:r>
        <w:rPr>
          <w:rFonts w:hint="eastAsia" w:ascii="宋体" w:hAnsi="宋体" w:cs="宋体"/>
          <w:b/>
          <w:bCs/>
          <w:u w:val="single"/>
        </w:rPr>
        <w:t xml:space="preserve">开工前</w:t>
      </w:r>
      <w:r>
        <w:rPr>
          <w:rFonts w:ascii="宋体" w:hAnsi="宋体" w:cs="宋体"/>
          <w:b/>
          <w:bCs/>
          <w:u w:val="single"/>
        </w:rPr>
        <w:t xml:space="preserve">7</w:t>
      </w:r>
      <w:r>
        <w:rPr>
          <w:rFonts w:hint="eastAsia" w:ascii="宋体" w:hAnsi="宋体" w:cs="宋体"/>
          <w:b/>
          <w:bCs/>
          <w:u w:val="single"/>
        </w:rPr>
        <w:t xml:space="preserve">天提供施工组织设计、工程总进度计划，每周五上午</w:t>
      </w:r>
      <w:r>
        <w:rPr>
          <w:rFonts w:ascii="宋体" w:hAnsi="宋体" w:cs="宋体"/>
          <w:b/>
          <w:bCs/>
          <w:u w:val="single"/>
        </w:rPr>
        <w:t xml:space="preserve">1</w:t>
      </w:r>
      <w:r>
        <w:rPr>
          <w:rFonts w:ascii="宋体" w:cs="宋体"/>
          <w:b/>
          <w:bCs/>
          <w:u w:val="single"/>
        </w:rPr>
        <w:t xml:space="preserve">0</w:t>
      </w:r>
      <w:r>
        <w:rPr>
          <w:rFonts w:hint="eastAsia" w:ascii="宋体" w:hAnsi="宋体" w:cs="宋体"/>
          <w:b/>
          <w:bCs/>
          <w:u w:val="single"/>
        </w:rPr>
        <w:t xml:space="preserve">点前、每月</w:t>
      </w:r>
      <w:r>
        <w:rPr>
          <w:rFonts w:ascii="宋体" w:hAnsi="宋体" w:cs="宋体"/>
          <w:b/>
          <w:bCs/>
          <w:u w:val="single"/>
        </w:rPr>
        <w:t xml:space="preserve">25</w:t>
      </w:r>
      <w:r>
        <w:rPr>
          <w:rFonts w:hint="eastAsia" w:ascii="宋体" w:hAnsi="宋体" w:cs="宋体"/>
          <w:b/>
          <w:bCs/>
          <w:u w:val="single"/>
        </w:rPr>
        <w:t xml:space="preserve">日下午</w:t>
      </w:r>
      <w:r>
        <w:rPr>
          <w:rFonts w:ascii="宋体" w:hAnsi="宋体" w:cs="宋体"/>
          <w:b/>
          <w:bCs/>
          <w:u w:val="single"/>
        </w:rPr>
        <w:t xml:space="preserve">5</w:t>
      </w:r>
      <w:r>
        <w:rPr>
          <w:rFonts w:hint="eastAsia" w:ascii="宋体" w:hAnsi="宋体" w:cs="宋体"/>
          <w:b/>
          <w:bCs/>
          <w:u w:val="single"/>
        </w:rPr>
        <w:t xml:space="preserve">点前向监理人提供肆份详细的施工进度计划、已完工程量报表（含工程变更及签证预算）、承包人自购材料清单、认质认价材料清单、材料进场计划、劳动力等资料。分项的施工组织设计施工方案在该分项开工前</w:t>
      </w:r>
      <w:r>
        <w:rPr>
          <w:rFonts w:ascii="宋体" w:hAnsi="宋体" w:cs="宋体"/>
          <w:b/>
          <w:bCs/>
          <w:u w:val="single"/>
        </w:rPr>
        <w:t xml:space="preserve">7</w:t>
      </w:r>
      <w:r>
        <w:rPr>
          <w:rFonts w:hint="eastAsia" w:ascii="宋体" w:hAnsi="宋体" w:cs="宋体"/>
          <w:b/>
          <w:bCs/>
          <w:u w:val="single"/>
        </w:rPr>
        <w:t xml:space="preserve">天向发包人提供。专项施工方案等在施工日前</w:t>
      </w:r>
      <w:r>
        <w:rPr>
          <w:rFonts w:ascii="宋体" w:hAnsi="宋体" w:cs="宋体"/>
          <w:b/>
          <w:bCs/>
          <w:u w:val="single"/>
        </w:rPr>
        <w:t xml:space="preserve">15</w:t>
      </w:r>
      <w:r>
        <w:rPr>
          <w:rFonts w:hint="eastAsia" w:ascii="宋体" w:hAnsi="宋体" w:cs="宋体"/>
          <w:b/>
          <w:bCs/>
          <w:u w:val="single"/>
        </w:rPr>
        <w:t xml:space="preserve">天提</w:t>
      </w:r>
      <w:r>
        <w:rPr>
          <w:rFonts w:hint="eastAsia" w:ascii="宋体" w:hAnsi="宋体" w:cs="宋体"/>
          <w:b/>
          <w:bCs/>
          <w:u w:val="single"/>
        </w:rPr>
        <w:t xml:space="preserve">交；其它文件如大样图、协调配合图等由承包人根据发包人、监理人要求和本工程的实际需要编制、提交</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承包人提供</w:t>
      </w:r>
      <w:r>
        <w:rPr>
          <w:rFonts w:hint="eastAsia" w:ascii="宋体" w:hAnsi="宋体" w:cs="宋体"/>
        </w:rPr>
        <w:t xml:space="preserve">的文件的期限为：</w:t>
      </w:r>
      <w:r>
        <w:rPr>
          <w:rFonts w:hint="eastAsia" w:ascii="宋体" w:hAnsi="宋体" w:cs="宋体"/>
          <w:u w:val="single"/>
        </w:rPr>
        <w:t xml:space="preserve">同上</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承包人提供的文件的数量为：</w:t>
      </w:r>
      <w:r>
        <w:rPr>
          <w:rFonts w:hint="eastAsia" w:ascii="宋体" w:hAnsi="宋体" w:cs="宋体"/>
          <w:u w:val="single"/>
        </w:rPr>
        <w:t xml:space="preserve">一式肆份</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承包人提供的文件的形式为：</w:t>
      </w:r>
      <w:r>
        <w:rPr>
          <w:rFonts w:hint="eastAsia" w:ascii="宋体" w:hAnsi="宋体" w:cs="宋体"/>
          <w:u w:val="single"/>
        </w:rPr>
        <w:t xml:space="preserve">书面版和电子版</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发包人审批承包人文件的期限：</w:t>
      </w:r>
      <w:r>
        <w:rPr>
          <w:rFonts w:hint="eastAsia" w:ascii="宋体" w:hAnsi="宋体" w:cs="宋体"/>
          <w:u w:val="single"/>
        </w:rPr>
        <w:t xml:space="preserve">收到后</w:t>
      </w:r>
      <w:r>
        <w:rPr>
          <w:rFonts w:ascii="宋体" w:hAnsi="宋体" w:cs="宋体"/>
          <w:u w:val="single"/>
        </w:rPr>
        <w:t xml:space="preserve">7</w:t>
      </w:r>
      <w:r>
        <w:rPr>
          <w:rFonts w:hint="eastAsia" w:ascii="宋体" w:hAnsi="宋体" w:cs="宋体"/>
          <w:u w:val="single"/>
        </w:rPr>
        <w:t xml:space="preserve">天</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1.6.5 </w:t>
      </w:r>
      <w:r>
        <w:rPr>
          <w:rFonts w:hint="eastAsia" w:ascii="宋体" w:hAnsi="宋体" w:cs="宋体"/>
        </w:rPr>
        <w:t xml:space="preserve">现场图纸准备</w:t>
      </w:r>
      <w:r>
        <w:rPr>
          <w:rFonts w:ascii="宋体"/>
        </w:rPr>
      </w:r>
      <w:r/>
    </w:p>
    <w:p>
      <w:pPr>
        <w:pStyle w:val="1202"/>
        <w:ind w:firstLine="420"/>
        <w:jc w:val="left"/>
        <w:spacing w:line="440" w:lineRule="exact"/>
        <w:rPr>
          <w:rFonts w:ascii="宋体"/>
        </w:rPr>
      </w:pPr>
      <w:r>
        <w:rPr>
          <w:rFonts w:hint="eastAsia" w:ascii="宋体" w:hAnsi="宋体" w:cs="宋体"/>
        </w:rPr>
        <w:t xml:space="preserve">关于现场图纸准备的约定：</w:t>
      </w:r>
      <w:r>
        <w:rPr>
          <w:rFonts w:hint="eastAsia" w:ascii="宋体" w:hAnsi="宋体" w:cs="宋体"/>
          <w:u w:val="single"/>
        </w:rPr>
        <w:t xml:space="preserve">由承包人负责准备现场图纸</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1.7 </w:t>
      </w:r>
      <w:r>
        <w:rPr>
          <w:rFonts w:hint="eastAsia" w:ascii="宋体" w:hAnsi="宋体" w:cs="宋体"/>
        </w:rPr>
        <w:t xml:space="preserve">联络</w:t>
      </w:r>
      <w:r>
        <w:rPr>
          <w:rFonts w:ascii="宋体"/>
        </w:rPr>
      </w:r>
      <w:r/>
    </w:p>
    <w:p>
      <w:pPr>
        <w:pStyle w:val="1202"/>
        <w:ind w:firstLine="420"/>
        <w:jc w:val="left"/>
        <w:spacing w:line="440" w:lineRule="exact"/>
        <w:rPr>
          <w:rFonts w:ascii="宋体"/>
        </w:rPr>
      </w:pPr>
      <w:r>
        <w:rPr>
          <w:rFonts w:ascii="宋体" w:hAnsi="宋体" w:cs="宋体"/>
        </w:rPr>
        <w:t xml:space="preserve">1.7.1</w:t>
      </w:r>
      <w:r>
        <w:rPr>
          <w:rFonts w:hint="eastAsia" w:ascii="宋体" w:hAnsi="宋体" w:cs="宋体"/>
        </w:rPr>
        <w:t xml:space="preserve">发包人和承包人应当在</w:t>
      </w:r>
      <w:r>
        <w:rPr>
          <w:rFonts w:hint="eastAsia" w:ascii="宋体" w:hAnsi="宋体" w:cs="宋体"/>
          <w:u w:val="single"/>
        </w:rPr>
        <w:t xml:space="preserve">叁</w:t>
      </w:r>
      <w:r>
        <w:rPr>
          <w:rFonts w:hint="eastAsia" w:ascii="宋体" w:hAnsi="宋体" w:cs="宋体"/>
        </w:rPr>
        <w:t xml:space="preserve">天内将与合同有关的通知、批准、证明、证书、指示、指令、要求、请求、同意、意见、确定和决定等书面函件送达对方当事人。</w:t>
      </w:r>
      <w:r>
        <w:rPr>
          <w:rFonts w:ascii="宋体"/>
        </w:rPr>
      </w:r>
      <w:r/>
    </w:p>
    <w:p>
      <w:pPr>
        <w:pStyle w:val="1202"/>
        <w:ind w:firstLine="420"/>
        <w:jc w:val="left"/>
        <w:spacing w:line="440" w:lineRule="exact"/>
        <w:rPr>
          <w:rFonts w:ascii="宋体"/>
        </w:rPr>
      </w:pPr>
      <w:r>
        <w:rPr>
          <w:rFonts w:ascii="宋体" w:hAnsi="宋体" w:cs="宋体"/>
        </w:rPr>
        <w:t xml:space="preserve">1.7.2 </w:t>
      </w:r>
      <w:r>
        <w:rPr>
          <w:rFonts w:hint="eastAsia" w:ascii="宋体" w:hAnsi="宋体" w:cs="宋体"/>
        </w:rPr>
        <w:t xml:space="preserve">发包人接</w:t>
      </w:r>
      <w:r>
        <w:rPr>
          <w:rFonts w:hint="eastAsia" w:ascii="宋体" w:hAnsi="宋体" w:cs="宋体"/>
        </w:rPr>
        <w:t xml:space="preserve">收文件的地点：</w:t>
      </w:r>
      <w:r>
        <w:rPr>
          <w:rFonts w:hint="eastAsia" w:ascii="宋体" w:hAnsi="宋体" w:cs="宋体"/>
          <w:u w:val="single"/>
        </w:rPr>
        <w:t xml:space="preserve">发包人办公室</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发包人指定的接收人为：</w:t>
      </w:r>
      <w:r>
        <w:rPr>
          <w:rFonts w:hint="eastAsia" w:ascii="宋体" w:hAnsi="宋体" w:cs="宋体"/>
          <w:u w:val="single"/>
        </w:rPr>
        <w:t xml:space="preserve">发包人代表</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承包人接收文件的地点：</w:t>
      </w:r>
      <w:r>
        <w:rPr>
          <w:rFonts w:hint="eastAsia" w:ascii="宋体" w:hAnsi="宋体" w:cs="宋体"/>
          <w:u w:val="single"/>
        </w:rPr>
        <w:t xml:space="preserve">项目现场办公室</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承包人指定的接收人为：</w:t>
      </w:r>
      <w:r>
        <w:rPr>
          <w:rFonts w:hint="eastAsia" w:ascii="宋体" w:hAnsi="宋体" w:cs="宋体"/>
          <w:u w:val="single"/>
        </w:rPr>
        <w:t xml:space="preserve">项目经理</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监理人接收文件的地点：</w:t>
      </w:r>
      <w:r>
        <w:rPr>
          <w:rFonts w:hint="eastAsia" w:ascii="宋体" w:hAnsi="宋体" w:cs="宋体"/>
          <w:u w:val="single"/>
        </w:rPr>
        <w:t xml:space="preserve">项目现场办公室</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监理人指定的接收人为：</w:t>
      </w:r>
      <w:r>
        <w:rPr>
          <w:rFonts w:hint="eastAsia" w:ascii="宋体" w:hAnsi="宋体" w:cs="宋体"/>
          <w:u w:val="single"/>
        </w:rPr>
        <w:t xml:space="preserve">总监理工程师</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1.10 </w:t>
      </w:r>
      <w:r>
        <w:rPr>
          <w:rFonts w:hint="eastAsia" w:ascii="宋体" w:hAnsi="宋体" w:cs="宋体"/>
        </w:rPr>
        <w:t xml:space="preserve">交通运输</w:t>
      </w:r>
      <w:r>
        <w:rPr>
          <w:rFonts w:ascii="宋体"/>
        </w:rPr>
      </w:r>
      <w:r/>
    </w:p>
    <w:p>
      <w:pPr>
        <w:pStyle w:val="1202"/>
        <w:ind w:firstLine="420"/>
        <w:jc w:val="left"/>
        <w:spacing w:line="440" w:lineRule="exact"/>
        <w:rPr>
          <w:rFonts w:ascii="宋体"/>
        </w:rPr>
        <w:outlineLvl w:val="0"/>
      </w:pPr>
      <w:r>
        <w:rPr>
          <w:rFonts w:ascii="宋体" w:hAnsi="宋体" w:cs="宋体"/>
        </w:rPr>
        <w:t xml:space="preserve">1</w:t>
      </w:r>
      <w:bookmarkStart w:id="203" w:name="_Toc300934943"/>
      <w:r/>
      <w:bookmarkStart w:id="204" w:name="_Toc318581155"/>
      <w:r/>
      <w:bookmarkStart w:id="205" w:name="_Toc304295521"/>
      <w:r/>
      <w:bookmarkStart w:id="206" w:name="_Toc303539100"/>
      <w:r/>
      <w:bookmarkStart w:id="207" w:name="_Toc312677986"/>
      <w:r>
        <w:rPr>
          <w:rFonts w:ascii="宋体" w:hAnsi="宋体" w:cs="宋体"/>
        </w:rPr>
        <w:t xml:space="preserve">.10.1 </w:t>
      </w:r>
      <w:r>
        <w:rPr>
          <w:rFonts w:hint="eastAsia" w:ascii="宋体" w:hAnsi="宋体" w:cs="宋体"/>
        </w:rPr>
        <w:t xml:space="preserve">出入现场的权利</w:t>
      </w:r>
      <w:r>
        <w:rPr>
          <w:rFonts w:ascii="宋体"/>
        </w:rPr>
      </w:r>
      <w:r/>
    </w:p>
    <w:p>
      <w:pPr>
        <w:pStyle w:val="1202"/>
        <w:ind w:firstLine="420"/>
        <w:jc w:val="left"/>
        <w:spacing w:line="440" w:lineRule="exact"/>
        <w:rPr>
          <w:rFonts w:ascii="宋体"/>
        </w:rPr>
      </w:pPr>
      <w:r>
        <w:rPr>
          <w:rFonts w:hint="eastAsia" w:ascii="宋体" w:hAnsi="宋体" w:cs="宋体"/>
        </w:rPr>
        <w:t xml:space="preserve">关于出入现场的权利的约定：</w:t>
      </w:r>
      <w:bookmarkEnd w:id="203"/>
      <w:r/>
      <w:bookmarkEnd w:id="204"/>
      <w:r/>
      <w:bookmarkEnd w:id="205"/>
      <w:r/>
      <w:bookmarkEnd w:id="206"/>
      <w:r/>
      <w:bookmarkEnd w:id="207"/>
      <w:r>
        <w:rPr>
          <w:rFonts w:ascii="宋体"/>
        </w:rPr>
      </w:r>
      <w:r/>
    </w:p>
    <w:p>
      <w:pPr>
        <w:pStyle w:val="1202"/>
        <w:ind w:firstLine="422"/>
        <w:jc w:val="left"/>
        <w:spacing w:line="440" w:lineRule="exact"/>
        <w:rPr>
          <w:rFonts w:hint="eastAsia" w:ascii="宋体" w:hAnsi="宋体" w:cs="宋体"/>
          <w:b/>
          <w:bCs/>
          <w:u w:val="single"/>
        </w:rPr>
      </w:pPr>
      <w:r>
        <w:rPr>
          <w:rFonts w:hint="eastAsia" w:ascii="宋体" w:hAnsi="宋体" w:cs="宋体"/>
          <w:b/>
          <w:bCs/>
          <w:u w:val="single"/>
        </w:rPr>
        <w:t xml:space="preserve">①承包人在投标前已查勘施工现场，对现状已完全知晓并接受，发包人按现状交付承包人施工且施工场地平整等费用已包含在合同价款中。承包人应根据工程规模及技术参数合理预见工程施工所需的进出施工现场的方式、路径等，并对红线内外原有道路、苗木和交通设施进行有效保护，如因开道口或承包人原因造成道路、苗木或交通设施损坏，承包人必须进行无</w:t>
      </w:r>
      <w:r>
        <w:rPr>
          <w:rFonts w:hint="eastAsia" w:ascii="宋体" w:hAnsi="宋体" w:cs="宋体"/>
          <w:b/>
          <w:bCs/>
          <w:u w:val="single"/>
        </w:rPr>
        <w:t xml:space="preserve">偿修复至原样并办理相关手续。因承包人未合理预见所增加的费用和（或）延误的工期由承包人自行承担； </w:t>
      </w:r>
      <w:r/>
    </w:p>
    <w:p>
      <w:pPr>
        <w:pStyle w:val="1202"/>
        <w:ind w:firstLine="422"/>
        <w:jc w:val="left"/>
        <w:spacing w:line="440" w:lineRule="exact"/>
        <w:rPr>
          <w:rFonts w:hint="eastAsia" w:ascii="宋体" w:hAnsi="宋体" w:cs="宋体"/>
          <w:b/>
          <w:bCs/>
          <w:u w:val="single"/>
        </w:rPr>
      </w:pPr>
      <w:r>
        <w:rPr>
          <w:rFonts w:hint="eastAsia" w:ascii="宋体" w:hAnsi="宋体" w:cs="宋体"/>
          <w:b/>
          <w:bCs/>
          <w:u w:val="single"/>
        </w:rPr>
        <w:t xml:space="preserve">②承包人独立、有效地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中，且因此发生的延误工期不予顺延。</w:t>
      </w:r>
      <w:r/>
    </w:p>
    <w:p>
      <w:pPr>
        <w:pStyle w:val="1202"/>
        <w:ind w:firstLine="420"/>
        <w:jc w:val="left"/>
        <w:spacing w:line="420" w:lineRule="exact"/>
        <w:widowControl/>
        <w:rPr>
          <w:rFonts w:ascii="宋体"/>
        </w:rPr>
      </w:pPr>
      <w:r>
        <w:rPr>
          <w:rFonts w:ascii="宋体" w:hAnsi="宋体" w:cs="宋体"/>
        </w:rPr>
        <w:t xml:space="preserve">1</w:t>
      </w:r>
      <w:bookmarkStart w:id="208" w:name="_Toc318581156"/>
      <w:r/>
      <w:bookmarkStart w:id="209" w:name="_Toc300934944"/>
      <w:r/>
      <w:bookmarkStart w:id="210" w:name="_Toc303539101"/>
      <w:r/>
      <w:bookmarkStart w:id="211" w:name="_Toc312677987"/>
      <w:r/>
      <w:bookmarkStart w:id="212" w:name="_Toc304295522"/>
      <w:r>
        <w:rPr>
          <w:rFonts w:ascii="宋体" w:hAnsi="宋体" w:cs="宋体"/>
        </w:rPr>
        <w:t xml:space="preserve">.10.3 </w:t>
      </w:r>
      <w:r>
        <w:rPr>
          <w:rFonts w:hint="eastAsia" w:ascii="宋体" w:hAnsi="宋体" w:cs="宋体"/>
        </w:rPr>
        <w:t xml:space="preserve">场内交通</w:t>
      </w:r>
      <w:r>
        <w:rPr>
          <w:rFonts w:ascii="宋体"/>
        </w:rPr>
      </w:r>
      <w:r/>
    </w:p>
    <w:p>
      <w:pPr>
        <w:pStyle w:val="1202"/>
        <w:ind w:firstLine="420"/>
        <w:jc w:val="left"/>
        <w:spacing w:line="440" w:lineRule="exact"/>
        <w:rPr>
          <w:rFonts w:ascii="宋体"/>
        </w:rPr>
      </w:pPr>
      <w:r>
        <w:rPr>
          <w:rFonts w:hint="eastAsia" w:ascii="宋体" w:hAnsi="宋体" w:cs="宋体"/>
        </w:rPr>
        <w:t xml:space="preserve">关于场外交通和场内交通的边界的约定：</w:t>
      </w:r>
      <w:r>
        <w:rPr>
          <w:rFonts w:hint="eastAsia" w:ascii="宋体" w:hAnsi="宋体" w:cs="宋体"/>
          <w:b/>
          <w:bCs/>
          <w:u w:val="single"/>
        </w:rPr>
        <w:t xml:space="preserve">发包人的用地红线范围为边界</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b/>
          <w:bCs/>
          <w:u w:val="single"/>
        </w:rPr>
        <w:t xml:space="preserve">均由承包人完成，费用已含在约定的合同价款计价方法中</w:t>
      </w:r>
      <w:r>
        <w:rPr>
          <w:rFonts w:hint="eastAsia" w:ascii="宋体" w:hAnsi="宋体" w:cs="宋体"/>
        </w:rPr>
        <w:t xml:space="preserve">。</w:t>
      </w:r>
      <w:bookmarkEnd w:id="208"/>
      <w:r/>
      <w:bookmarkEnd w:id="209"/>
      <w:r/>
      <w:bookmarkEnd w:id="210"/>
      <w:r/>
      <w:bookmarkEnd w:id="211"/>
      <w:r/>
      <w:bookmarkEnd w:id="212"/>
      <w:r/>
      <w:bookmarkStart w:id="213" w:name="_Toc318581157"/>
      <w:r>
        <w:rPr>
          <w:rFonts w:ascii="宋体"/>
        </w:rPr>
      </w:r>
      <w:r/>
    </w:p>
    <w:p>
      <w:pPr>
        <w:pStyle w:val="1202"/>
        <w:ind w:firstLine="420"/>
        <w:jc w:val="left"/>
        <w:spacing w:line="440" w:lineRule="exact"/>
        <w:rPr>
          <w:rFonts w:ascii="宋体"/>
        </w:rPr>
      </w:pPr>
      <w:r>
        <w:rPr>
          <w:rFonts w:ascii="宋体" w:hAnsi="宋体" w:cs="宋体"/>
        </w:rPr>
        <w:t xml:space="preserve">1.10.4</w:t>
      </w:r>
      <w:r>
        <w:rPr>
          <w:rFonts w:hint="eastAsia" w:ascii="宋体" w:hAnsi="宋体" w:cs="宋体"/>
        </w:rPr>
        <w:t xml:space="preserve">超大件和超重件的运输</w:t>
      </w:r>
      <w:r>
        <w:rPr>
          <w:rFonts w:ascii="宋体"/>
        </w:rPr>
      </w:r>
      <w:r/>
    </w:p>
    <w:p>
      <w:pPr>
        <w:pStyle w:val="1202"/>
        <w:ind w:firstLine="420"/>
        <w:jc w:val="left"/>
        <w:spacing w:line="440" w:lineRule="exact"/>
        <w:rPr>
          <w:rFonts w:ascii="宋体"/>
        </w:rPr>
      </w:pPr>
      <w:r>
        <w:rPr>
          <w:rFonts w:hint="eastAsia" w:ascii="宋体" w:hAnsi="宋体" w:cs="宋体"/>
        </w:rPr>
        <w:t xml:space="preserve">运输超大件或超重件所需的道路和桥梁临时加固改造费用和其他有关费用由</w:t>
      </w:r>
      <w:r>
        <w:rPr>
          <w:rFonts w:hint="eastAsia" w:ascii="宋体" w:hAnsi="宋体" w:cs="宋体"/>
          <w:u w:val="single"/>
        </w:rPr>
        <w:t xml:space="preserve">承包人</w:t>
      </w:r>
      <w:r>
        <w:rPr>
          <w:rFonts w:hint="eastAsia" w:ascii="宋体" w:hAnsi="宋体" w:cs="宋体"/>
        </w:rPr>
        <w:t xml:space="preserve">承担。</w:t>
      </w:r>
      <w:r>
        <w:rPr>
          <w:rFonts w:ascii="宋体"/>
        </w:rPr>
      </w:r>
      <w:r/>
    </w:p>
    <w:p>
      <w:pPr>
        <w:pStyle w:val="1202"/>
        <w:ind w:firstLine="420"/>
        <w:jc w:val="left"/>
        <w:spacing w:line="440" w:lineRule="exact"/>
        <w:rPr>
          <w:rFonts w:ascii="宋体"/>
        </w:rPr>
        <w:outlineLvl w:val="0"/>
      </w:pPr>
      <w:r/>
      <w:bookmarkEnd w:id="213"/>
      <w:r>
        <w:rPr>
          <w:rFonts w:ascii="宋体" w:hAnsi="宋体" w:cs="宋体"/>
        </w:rPr>
        <w:t xml:space="preserve">1.11 </w:t>
      </w:r>
      <w:r>
        <w:rPr>
          <w:rFonts w:hint="eastAsia" w:ascii="宋体" w:hAnsi="宋体" w:cs="宋体"/>
        </w:rPr>
        <w:t xml:space="preserve">知识产权</w:t>
      </w:r>
      <w:r>
        <w:rPr>
          <w:rFonts w:ascii="宋体"/>
        </w:rPr>
      </w:r>
      <w:r/>
    </w:p>
    <w:p>
      <w:pPr>
        <w:pStyle w:val="1202"/>
        <w:ind w:firstLine="420"/>
        <w:jc w:val="left"/>
        <w:spacing w:line="440" w:lineRule="exact"/>
        <w:rPr>
          <w:rFonts w:ascii="宋体"/>
        </w:rPr>
      </w:pPr>
      <w:r>
        <w:rPr>
          <w:rFonts w:ascii="宋体" w:hAnsi="宋体" w:cs="宋体"/>
        </w:rPr>
        <w:t xml:space="preserve">1.11.1</w:t>
      </w:r>
      <w:r>
        <w:rPr>
          <w:rFonts w:hint="eastAsia" w:ascii="宋体" w:hAnsi="宋体" w:cs="宋体"/>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u w:val="single"/>
        </w:rPr>
        <w:t xml:space="preserve">均归发包人所有</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关于发包人提供的上述文件的使用限</w:t>
      </w:r>
      <w:r>
        <w:rPr>
          <w:rFonts w:hint="eastAsia" w:ascii="宋体" w:hAnsi="宋体" w:cs="宋体"/>
        </w:rPr>
        <w:t xml:space="preserve">制的要求：</w:t>
      </w:r>
      <w:r>
        <w:rPr>
          <w:rFonts w:hint="eastAsia" w:ascii="宋体" w:hAnsi="宋体" w:cs="宋体"/>
          <w:u w:val="single"/>
        </w:rPr>
        <w:t xml:space="preserve">按通用条款约定</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1.11.2 </w:t>
      </w:r>
      <w:r>
        <w:rPr>
          <w:rFonts w:hint="eastAsia" w:ascii="宋体" w:hAnsi="宋体" w:cs="宋体"/>
        </w:rPr>
        <w:t xml:space="preserve">关于承包人为实施工程所编制文件的著作权的归属：</w:t>
      </w:r>
      <w:r>
        <w:rPr>
          <w:rFonts w:hint="eastAsia" w:ascii="宋体" w:hAnsi="宋体" w:cs="宋体"/>
          <w:u w:val="single"/>
        </w:rPr>
        <w:t xml:space="preserve">均归</w:t>
      </w:r>
      <w:r>
        <w:rPr>
          <w:rFonts w:hint="eastAsia" w:ascii="宋体" w:hAnsi="宋体" w:cs="宋体"/>
          <w:u w:val="single"/>
        </w:rPr>
        <w:t xml:space="preserve">发包人所有</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关于承包人提供的上述文件的使用限制的要求：</w:t>
      </w:r>
      <w:r>
        <w:rPr>
          <w:rFonts w:hint="eastAsia" w:ascii="宋体" w:hAnsi="宋体" w:cs="宋体"/>
          <w:u w:val="single"/>
        </w:rPr>
        <w:t xml:space="preserve">按通用条款约定</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1.11.4 </w:t>
      </w:r>
      <w:r>
        <w:rPr>
          <w:rFonts w:hint="eastAsia" w:ascii="宋体" w:hAnsi="宋体" w:cs="宋体"/>
        </w:rPr>
        <w:t xml:space="preserve">承包人在施工过程中所采用的专利、专有技术、技术秘密的使用费的承担方式：</w:t>
      </w:r>
      <w:r>
        <w:rPr>
          <w:rFonts w:hint="eastAsia" w:ascii="宋体" w:hAnsi="宋体" w:cs="宋体"/>
          <w:u w:val="single"/>
        </w:rPr>
        <w:t xml:space="preserve">由承包人承担</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1.13</w:t>
      </w:r>
      <w:r>
        <w:rPr>
          <w:rFonts w:hint="eastAsia" w:ascii="宋体" w:hAnsi="宋体" w:cs="宋体"/>
        </w:rPr>
        <w:t xml:space="preserve">工程量清单错误的修正</w:t>
      </w:r>
      <w:r>
        <w:rPr>
          <w:rFonts w:ascii="宋体"/>
        </w:rPr>
      </w:r>
      <w:r/>
    </w:p>
    <w:p>
      <w:pPr>
        <w:pStyle w:val="1202"/>
        <w:ind w:firstLine="420"/>
        <w:jc w:val="left"/>
        <w:spacing w:line="440" w:lineRule="exact"/>
        <w:rPr>
          <w:rFonts w:ascii="宋体"/>
        </w:rPr>
      </w:pPr>
      <w:r>
        <w:rPr>
          <w:rFonts w:hint="eastAsia" w:ascii="宋体" w:hAnsi="宋体" w:cs="宋体"/>
        </w:rPr>
        <w:t xml:space="preserve">出现工程量清单错误时，是否调整合同价格：</w:t>
      </w:r>
      <w:r>
        <w:rPr>
          <w:rFonts w:hint="eastAsia" w:ascii="宋体" w:hAnsi="宋体" w:cs="宋体"/>
          <w:u w:val="single"/>
        </w:rPr>
        <w:t xml:space="preserve">是</w:t>
      </w:r>
      <w:r>
        <w:rPr>
          <w:rFonts w:hint="eastAsia" w:ascii="宋体" w:hAnsi="宋体" w:cs="宋体"/>
        </w:rPr>
        <w:t xml:space="preserve">。</w:t>
      </w:r>
      <w:r>
        <w:rPr>
          <w:rFonts w:ascii="宋体"/>
        </w:rPr>
      </w:r>
      <w:r/>
    </w:p>
    <w:p>
      <w:pPr>
        <w:pStyle w:val="1202"/>
        <w:ind w:firstLine="420"/>
        <w:jc w:val="left"/>
        <w:spacing w:line="440" w:lineRule="exact"/>
        <w:rPr>
          <w:rFonts w:ascii="宋体"/>
          <w:u w:val="single"/>
        </w:rPr>
      </w:pPr>
      <w:r>
        <w:rPr>
          <w:rFonts w:hint="eastAsia" w:ascii="宋体" w:hAnsi="宋体" w:cs="宋体"/>
        </w:rPr>
        <w:t xml:space="preserve">允许调整合同价格的工程量偏差范围：</w:t>
      </w:r>
      <w:r>
        <w:rPr>
          <w:rFonts w:hint="eastAsia" w:ascii="宋体" w:hAnsi="宋体" w:cs="宋体"/>
          <w:u w:val="single"/>
        </w:rPr>
        <w:t xml:space="preserve">按专用条款第</w:t>
      </w:r>
      <w:r>
        <w:rPr>
          <w:rFonts w:ascii="宋体" w:hAnsi="宋体" w:cs="宋体"/>
          <w:u w:val="single"/>
        </w:rPr>
        <w:t xml:space="preserve">10</w:t>
      </w:r>
      <w:r>
        <w:rPr>
          <w:rFonts w:hint="eastAsia" w:ascii="宋体" w:hAnsi="宋体" w:cs="宋体"/>
          <w:u w:val="single"/>
        </w:rPr>
        <w:t xml:space="preserve">条约定执行。</w:t>
      </w:r>
      <w:r>
        <w:rPr>
          <w:rFonts w:ascii="宋体"/>
          <w:u w:val="single"/>
        </w:rPr>
      </w:r>
      <w:r/>
    </w:p>
    <w:p>
      <w:pPr>
        <w:pStyle w:val="1202"/>
        <w:ind w:firstLine="420"/>
        <w:jc w:val="left"/>
        <w:keepLines/>
        <w:keepNext/>
        <w:spacing w:line="440" w:lineRule="exact"/>
        <w:rPr>
          <w:rFonts w:ascii="宋体"/>
        </w:rPr>
        <w:outlineLvl w:val="3"/>
      </w:pPr>
      <w:r/>
      <w:bookmarkStart w:id="214" w:name="_Toc351203634"/>
      <w:r>
        <w:rPr>
          <w:rFonts w:ascii="宋体" w:hAnsi="宋体" w:cs="宋体"/>
        </w:rPr>
        <w:t xml:space="preserve">2</w:t>
      </w:r>
      <w:bookmarkStart w:id="215" w:name="_Toc296346658"/>
      <w:r/>
      <w:bookmarkStart w:id="216" w:name="_Toc296944496"/>
      <w:r/>
      <w:bookmarkStart w:id="217" w:name="_Toc292559362"/>
      <w:r/>
      <w:bookmarkStart w:id="218" w:name="_Toc296891197"/>
      <w:r/>
      <w:bookmarkStart w:id="219" w:name="_Toc297120457"/>
      <w:r/>
      <w:bookmarkStart w:id="220" w:name="_Toc292559867"/>
      <w:r/>
      <w:bookmarkStart w:id="221" w:name="_Toc296347156"/>
      <w:r/>
      <w:bookmarkStart w:id="222" w:name="_Toc297048343"/>
      <w:r/>
      <w:bookmarkStart w:id="223" w:name="_Toc296503157"/>
      <w:r/>
      <w:bookmarkStart w:id="224" w:name="_Toc296890985"/>
      <w:r>
        <w:rPr>
          <w:rFonts w:ascii="宋体" w:hAnsi="宋体" w:cs="宋体"/>
        </w:rPr>
        <w:t xml:space="preserve">. </w:t>
      </w:r>
      <w:r>
        <w:rPr>
          <w:rFonts w:hint="eastAsia" w:ascii="宋体" w:hAnsi="宋体" w:cs="宋体"/>
        </w:rPr>
        <w:t xml:space="preserve">发包人</w:t>
      </w:r>
      <w:bookmarkEnd w:id="214"/>
      <w:r>
        <w:rPr>
          <w:rFonts w:ascii="宋体"/>
        </w:rPr>
      </w:r>
      <w:r/>
    </w:p>
    <w:p>
      <w:pPr>
        <w:pStyle w:val="1202"/>
        <w:ind w:firstLine="420"/>
        <w:jc w:val="left"/>
        <w:spacing w:line="440" w:lineRule="exact"/>
        <w:rPr>
          <w:rFonts w:ascii="宋体"/>
        </w:rPr>
        <w:outlineLvl w:val="0"/>
      </w:pPr>
      <w:r/>
      <w:bookmarkEnd w:id="215"/>
      <w:r/>
      <w:bookmarkEnd w:id="216"/>
      <w:r/>
      <w:bookmarkEnd w:id="217"/>
      <w:r/>
      <w:bookmarkEnd w:id="218"/>
      <w:r/>
      <w:bookmarkEnd w:id="219"/>
      <w:r/>
      <w:bookmarkEnd w:id="220"/>
      <w:r/>
      <w:bookmarkEnd w:id="221"/>
      <w:r/>
      <w:bookmarkEnd w:id="222"/>
      <w:r/>
      <w:bookmarkEnd w:id="223"/>
      <w:r/>
      <w:bookmarkEnd w:id="224"/>
      <w:r>
        <w:rPr>
          <w:rFonts w:ascii="宋体" w:hAnsi="宋体" w:cs="宋体"/>
        </w:rPr>
        <w:t xml:space="preserve">2.2 </w:t>
      </w:r>
      <w:r>
        <w:rPr>
          <w:rFonts w:hint="eastAsia" w:ascii="宋体" w:hAnsi="宋体" w:cs="宋体"/>
        </w:rPr>
        <w:t xml:space="preserve">发包人代表</w:t>
      </w:r>
      <w:r>
        <w:rPr>
          <w:rFonts w:ascii="宋体"/>
        </w:rPr>
      </w:r>
      <w:r/>
    </w:p>
    <w:p>
      <w:pPr>
        <w:pStyle w:val="1202"/>
        <w:ind w:firstLine="420"/>
        <w:jc w:val="left"/>
        <w:spacing w:line="440" w:lineRule="exact"/>
        <w:rPr>
          <w:rFonts w:ascii="宋体"/>
        </w:rPr>
      </w:pPr>
      <w:r>
        <w:rPr>
          <w:rFonts w:hint="eastAsia" w:ascii="宋体" w:hAnsi="宋体" w:cs="宋体"/>
        </w:rPr>
        <w:t xml:space="preserve">发包人代表：</w:t>
      </w:r>
      <w:r>
        <w:rPr>
          <w:rFonts w:ascii="宋体"/>
        </w:rPr>
      </w:r>
      <w:r/>
    </w:p>
    <w:p>
      <w:pPr>
        <w:pStyle w:val="1202"/>
        <w:ind w:firstLine="420"/>
        <w:jc w:val="left"/>
        <w:spacing w:line="440" w:lineRule="exact"/>
        <w:rPr>
          <w:rFonts w:ascii="宋体"/>
        </w:rPr>
      </w:pPr>
      <w:r>
        <w:rPr>
          <w:rFonts w:hint="eastAsia" w:ascii="宋体" w:hAnsi="宋体" w:cs="宋体"/>
        </w:rPr>
        <w:t xml:space="preserve">姓名：</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身份证号</w:t>
      </w:r>
      <w:r>
        <w:rPr>
          <w:rFonts w:hint="eastAsia" w:ascii="宋体" w:hAnsi="宋体" w:cs="宋体"/>
        </w:rPr>
        <w:t xml:space="preserve">：</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职务：</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联系电话：</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电子信箱：</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通信地址：</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b/>
          <w:bCs/>
          <w:u w:val="single"/>
        </w:rPr>
      </w:pPr>
      <w:r>
        <w:rPr>
          <w:rFonts w:hint="eastAsia" w:ascii="宋体" w:hAnsi="宋体" w:cs="宋体"/>
        </w:rPr>
        <w:t xml:space="preserve">发包人对发包人代表的授权范围如下：</w:t>
      </w:r>
      <w:r>
        <w:rPr>
          <w:rFonts w:hint="eastAsia" w:ascii="宋体" w:hAnsi="宋体" w:cs="宋体"/>
          <w:b/>
          <w:bCs/>
          <w:u w:val="single"/>
        </w:rPr>
        <w:t xml:space="preserve">①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涉及工期、质量、价款调整的内容必须由发包人盖章确认后方可有效</w:t>
      </w:r>
      <w:r>
        <w:rPr>
          <w:rFonts w:hint="eastAsia" w:ascii="宋体" w:hAnsi="宋体" w:cs="宋体"/>
          <w:u w:val="single"/>
        </w:rPr>
        <w:t xml:space="preserve">。</w:t>
      </w:r>
      <w:r>
        <w:rPr>
          <w:rFonts w:hint="eastAsia" w:ascii="宋体" w:cs="宋体"/>
          <w:b/>
          <w:bCs/>
          <w:u w:val="single"/>
        </w:rPr>
        <w:t xml:space="preserve">②</w:t>
      </w:r>
      <w:r>
        <w:rPr>
          <w:rFonts w:hint="eastAsia" w:ascii="宋体" w:hAnsi="宋体" w:cs="宋体"/>
          <w:b/>
          <w:bCs/>
          <w:u w:val="single"/>
        </w:rPr>
        <w:t xml:space="preserve">项目的现场实施、竣工验收、工程结（决）算、资料归档、工程移交等各阶段发包人应负</w:t>
      </w:r>
      <w:r>
        <w:rPr>
          <w:rFonts w:hint="eastAsia" w:ascii="宋体" w:hAnsi="宋体" w:cs="宋体"/>
          <w:b/>
          <w:bCs/>
          <w:u w:val="single"/>
        </w:rPr>
        <w:t xml:space="preserve">责的相关事务，并配合完成项目前期的相关工作。</w:t>
      </w:r>
      <w:r>
        <w:rPr>
          <w:rFonts w:ascii="宋体"/>
          <w:b/>
          <w:bCs/>
          <w:u w:val="single"/>
        </w:rPr>
      </w:r>
      <w:r/>
    </w:p>
    <w:p>
      <w:pPr>
        <w:pStyle w:val="1202"/>
        <w:ind w:firstLine="420"/>
        <w:jc w:val="left"/>
        <w:spacing w:line="440" w:lineRule="exact"/>
        <w:rPr>
          <w:rFonts w:ascii="宋体"/>
        </w:rPr>
        <w:outlineLvl w:val="0"/>
      </w:pPr>
      <w:r>
        <w:rPr>
          <w:rFonts w:ascii="宋体" w:hAnsi="宋体" w:cs="宋体"/>
        </w:rPr>
        <w:t xml:space="preserve">2.4 </w:t>
      </w:r>
      <w:r>
        <w:rPr>
          <w:rFonts w:hint="eastAsia" w:ascii="宋体" w:hAnsi="宋体" w:cs="宋体"/>
        </w:rPr>
        <w:t xml:space="preserve">施工现场、施工条件和基础资料的提供</w:t>
      </w:r>
      <w:r>
        <w:rPr>
          <w:rFonts w:ascii="宋体"/>
        </w:rPr>
      </w:r>
      <w:r/>
    </w:p>
    <w:p>
      <w:pPr>
        <w:pStyle w:val="1202"/>
        <w:ind w:firstLine="420"/>
        <w:jc w:val="left"/>
        <w:spacing w:line="440" w:lineRule="exact"/>
        <w:rPr>
          <w:rFonts w:ascii="宋体"/>
        </w:rPr>
      </w:pPr>
      <w:r>
        <w:rPr>
          <w:rFonts w:ascii="宋体" w:hAnsi="宋体" w:cs="宋体"/>
        </w:rPr>
        <w:t xml:space="preserve">2.4.1 </w:t>
      </w:r>
      <w:r>
        <w:rPr>
          <w:rFonts w:hint="eastAsia" w:ascii="宋体" w:hAnsi="宋体" w:cs="宋体"/>
        </w:rPr>
        <w:t xml:space="preserve">提供施工现场</w:t>
      </w:r>
      <w:r>
        <w:rPr>
          <w:rFonts w:ascii="宋体"/>
        </w:rPr>
      </w:r>
      <w:r/>
    </w:p>
    <w:p>
      <w:pPr>
        <w:pStyle w:val="1202"/>
        <w:ind w:firstLine="420"/>
        <w:jc w:val="left"/>
        <w:spacing w:line="440" w:lineRule="exact"/>
        <w:rPr>
          <w:rFonts w:ascii="宋体"/>
        </w:rPr>
      </w:pPr>
      <w:r>
        <w:rPr>
          <w:rFonts w:hint="eastAsia" w:ascii="宋体" w:hAnsi="宋体" w:cs="宋体"/>
        </w:rPr>
        <w:t xml:space="preserve">关于发包人移交施工现场的期限要求：</w:t>
      </w:r>
      <w:r>
        <w:rPr>
          <w:rFonts w:hint="eastAsia" w:ascii="宋体" w:hAnsi="宋体" w:cs="宋体"/>
          <w:u w:val="single"/>
        </w:rPr>
        <w:t xml:space="preserve">已具备移交条件</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2.4.2 </w:t>
      </w:r>
      <w:r>
        <w:rPr>
          <w:rFonts w:hint="eastAsia" w:ascii="宋体" w:hAnsi="宋体" w:cs="宋体"/>
        </w:rPr>
        <w:t xml:space="preserve">提供施工条件</w:t>
      </w:r>
      <w:r>
        <w:rPr>
          <w:rFonts w:ascii="宋体"/>
        </w:rPr>
      </w:r>
      <w:r/>
    </w:p>
    <w:p>
      <w:pPr>
        <w:pStyle w:val="1202"/>
        <w:ind w:firstLine="420"/>
        <w:jc w:val="left"/>
        <w:spacing w:line="440" w:lineRule="exact"/>
        <w:rPr>
          <w:rFonts w:ascii="宋体"/>
          <w:u w:val="single"/>
        </w:rPr>
      </w:pPr>
      <w:r>
        <w:rPr>
          <w:rFonts w:hint="eastAsia" w:ascii="宋体" w:hAnsi="宋体" w:cs="宋体"/>
        </w:rPr>
        <w:t xml:space="preserve">关于发包人应负责提供施工所需要的条件，包括：</w:t>
      </w:r>
      <w:r>
        <w:rPr>
          <w:rFonts w:hint="eastAsia" w:ascii="宋体" w:hAnsi="宋体" w:cs="宋体"/>
          <w:b/>
          <w:bCs/>
          <w:u w:val="single"/>
        </w:rPr>
        <w:t xml:space="preserve">（</w:t>
      </w:r>
      <w:r>
        <w:rPr>
          <w:rFonts w:ascii="宋体" w:hAnsi="宋体" w:cs="宋体"/>
          <w:b/>
          <w:bCs/>
          <w:u w:val="single"/>
        </w:rPr>
        <w:t xml:space="preserve">1</w:t>
      </w:r>
      <w:r>
        <w:rPr>
          <w:rFonts w:hint="eastAsia" w:ascii="宋体" w:hAnsi="宋体" w:cs="宋体"/>
          <w:b/>
          <w:bCs/>
          <w:u w:val="single"/>
        </w:rPr>
        <w:t xml:space="preserve">）现状提交；（</w:t>
      </w:r>
      <w:r>
        <w:rPr>
          <w:rFonts w:ascii="宋体" w:hAnsi="宋体" w:cs="宋体"/>
          <w:b/>
          <w:bCs/>
          <w:u w:val="single"/>
        </w:rPr>
        <w:t xml:space="preserve">2</w:t>
      </w:r>
      <w:r>
        <w:rPr>
          <w:rFonts w:hint="eastAsia" w:ascii="宋体" w:hAnsi="宋体" w:cs="宋体"/>
          <w:b/>
          <w:bCs/>
          <w:u w:val="single"/>
        </w:rPr>
        <w:t xml:space="preserve">）临时供电（高、低压）、供水由承包人与施工总承包单位协商解决，且水、电费用由承包人自行承担，费用已包含在合同价款中。（</w:t>
      </w:r>
      <w:r>
        <w:rPr>
          <w:rFonts w:ascii="宋体" w:hAnsi="宋体" w:cs="宋体"/>
          <w:b/>
          <w:bCs/>
          <w:u w:val="single"/>
        </w:rPr>
        <w:t xml:space="preserve">3</w:t>
      </w:r>
      <w:r>
        <w:rPr>
          <w:rFonts w:hint="eastAsia" w:ascii="宋体" w:hAnsi="宋体" w:cs="宋体"/>
          <w:b/>
          <w:bCs/>
          <w:u w:val="single"/>
        </w:rPr>
        <w:t xml:space="preserve">）施工时临时用地由承包人自行解决，且费用已包含在合同</w:t>
      </w:r>
      <w:r>
        <w:rPr>
          <w:rFonts w:hint="eastAsia" w:ascii="宋体" w:hAnsi="宋体" w:cs="宋体"/>
          <w:b/>
          <w:bCs/>
          <w:u w:val="single"/>
        </w:rPr>
        <w:t xml:space="preserve">价款中</w:t>
      </w:r>
      <w:r>
        <w:rPr>
          <w:rFonts w:hint="eastAsia" w:ascii="宋体" w:hAnsi="宋体" w:cs="宋体"/>
        </w:rPr>
        <w:t xml:space="preserve">。</w:t>
      </w:r>
      <w:r>
        <w:rPr>
          <w:rFonts w:ascii="宋体"/>
          <w:u w:val="single"/>
        </w:rPr>
      </w:r>
      <w:r/>
    </w:p>
    <w:p>
      <w:pPr>
        <w:pStyle w:val="1202"/>
        <w:ind w:firstLine="420"/>
        <w:jc w:val="left"/>
        <w:spacing w:line="440" w:lineRule="exact"/>
        <w:rPr>
          <w:rFonts w:ascii="宋体"/>
        </w:rPr>
        <w:outlineLvl w:val="0"/>
      </w:pPr>
      <w:r>
        <w:rPr>
          <w:rFonts w:ascii="宋体" w:hAnsi="宋体" w:cs="宋体"/>
        </w:rPr>
        <w:t xml:space="preserve">2.5 </w:t>
      </w:r>
      <w:r>
        <w:rPr>
          <w:rFonts w:hint="eastAsia" w:ascii="宋体" w:hAnsi="宋体" w:cs="宋体"/>
        </w:rPr>
        <w:t xml:space="preserve">资金来源证明及支付担保</w:t>
      </w:r>
      <w:r>
        <w:rPr>
          <w:rFonts w:ascii="宋体"/>
        </w:rPr>
      </w:r>
      <w:r/>
    </w:p>
    <w:p>
      <w:pPr>
        <w:pStyle w:val="1202"/>
        <w:ind w:firstLine="420"/>
        <w:jc w:val="left"/>
        <w:spacing w:line="440" w:lineRule="exact"/>
        <w:rPr>
          <w:rFonts w:ascii="宋体"/>
        </w:rPr>
      </w:pPr>
      <w:r>
        <w:rPr>
          <w:rFonts w:hint="eastAsia" w:ascii="宋体" w:hAnsi="宋体" w:cs="宋体"/>
        </w:rPr>
        <w:t xml:space="preserve">发包人提供资金来源证明的期限要求：</w:t>
      </w:r>
      <w:r>
        <w:rPr>
          <w:rFonts w:hint="eastAsia" w:ascii="宋体" w:hAnsi="宋体" w:cs="宋体"/>
          <w:u w:val="single"/>
        </w:rPr>
        <w:t xml:space="preserve">已落实</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发包人是否提供支付担保：</w:t>
      </w:r>
      <w:r>
        <w:rPr>
          <w:rFonts w:hint="eastAsia" w:ascii="宋体" w:hAnsi="宋体" w:cs="宋体"/>
          <w:u w:val="single"/>
        </w:rPr>
        <w:t xml:space="preserve">不提供</w:t>
      </w:r>
      <w:r>
        <w:rPr>
          <w:rFonts w:hint="eastAsia" w:ascii="宋体" w:hAnsi="宋体" w:cs="宋体"/>
        </w:rPr>
        <w:t xml:space="preserve">。</w:t>
      </w:r>
      <w:r>
        <w:rPr>
          <w:rFonts w:ascii="宋体"/>
        </w:rPr>
      </w:r>
      <w:r/>
    </w:p>
    <w:p>
      <w:pPr>
        <w:pStyle w:val="1202"/>
        <w:ind w:firstLine="420"/>
        <w:jc w:val="left"/>
        <w:spacing w:line="440" w:lineRule="exact"/>
        <w:rPr>
          <w:rFonts w:ascii="宋体"/>
          <w:u w:val="single"/>
        </w:rPr>
      </w:pPr>
      <w:r>
        <w:rPr>
          <w:rFonts w:hint="eastAsia" w:ascii="宋体" w:hAnsi="宋体" w:cs="宋体"/>
        </w:rPr>
        <w:t xml:space="preserve">发包人提供支付担保的形式：</w:t>
      </w:r>
      <w:r>
        <w:rPr>
          <w:rFonts w:hint="eastAsia" w:ascii="宋体" w:hAnsi="宋体" w:cs="宋体"/>
          <w:u w:val="single"/>
        </w:rPr>
        <w:t xml:space="preserve"></w:t>
      </w:r>
      <w:r>
        <w:rPr>
          <w:rFonts w:ascii="宋体" w:hAnsi="宋体" w:cs="宋体"/>
          <w:u w:val="single"/>
        </w:rPr>
        <w:t xml:space="preserve">/</w:t>
      </w:r>
      <w:r>
        <w:rPr>
          <w:rFonts w:hint="eastAsia" w:ascii="宋体" w:hAnsi="宋体" w:cs="宋体"/>
          <w:u w:val="single"/>
        </w:rPr>
        <w:t xml:space="preserve"></w:t>
      </w:r>
      <w:r>
        <w:rPr>
          <w:rFonts w:hint="eastAsia" w:ascii="宋体" w:hAnsi="宋体" w:cs="宋体"/>
        </w:rPr>
        <w:t xml:space="preserve">。</w:t>
      </w:r>
      <w:r>
        <w:rPr>
          <w:rFonts w:ascii="宋体"/>
          <w:u w:val="single"/>
        </w:rPr>
      </w:r>
      <w:r/>
    </w:p>
    <w:p>
      <w:pPr>
        <w:pStyle w:val="1202"/>
        <w:ind w:firstLine="420"/>
        <w:jc w:val="left"/>
        <w:keepLines/>
        <w:keepNext/>
        <w:spacing w:line="440" w:lineRule="exact"/>
        <w:rPr>
          <w:rFonts w:ascii="宋体"/>
        </w:rPr>
        <w:outlineLvl w:val="3"/>
      </w:pPr>
      <w:r/>
      <w:bookmarkStart w:id="225" w:name="_Toc351203635"/>
      <w:r>
        <w:rPr>
          <w:rFonts w:ascii="宋体" w:hAnsi="宋体" w:cs="宋体"/>
        </w:rPr>
        <w:t xml:space="preserve">3</w:t>
      </w:r>
      <w:bookmarkStart w:id="226" w:name="_Toc297120458"/>
      <w:r/>
      <w:bookmarkStart w:id="227" w:name="_Toc296347157"/>
      <w:r/>
      <w:bookmarkStart w:id="228" w:name="_Toc292559363"/>
      <w:r/>
      <w:bookmarkStart w:id="229" w:name="_Toc296890986"/>
      <w:r/>
      <w:bookmarkStart w:id="230" w:name="_Toc296503158"/>
      <w:r/>
      <w:bookmarkStart w:id="231" w:name="_Toc297048344"/>
      <w:r/>
      <w:bookmarkStart w:id="232" w:name="_Toc296891198"/>
      <w:r/>
      <w:bookmarkStart w:id="233" w:name="_Toc296346659"/>
      <w:r/>
      <w:bookmarkStart w:id="234" w:name="_Toc296944497"/>
      <w:r/>
      <w:bookmarkStart w:id="235" w:name="_Toc292559868"/>
      <w:r>
        <w:rPr>
          <w:rFonts w:ascii="宋体" w:hAnsi="宋体" w:cs="宋体"/>
        </w:rPr>
        <w:t xml:space="preserve">. </w:t>
      </w:r>
      <w:r>
        <w:rPr>
          <w:rFonts w:hint="eastAsia" w:ascii="宋体" w:hAnsi="宋体" w:cs="宋体"/>
        </w:rPr>
        <w:t xml:space="preserve">承包人</w:t>
      </w:r>
      <w:bookmarkEnd w:id="225"/>
      <w:r>
        <w:rPr>
          <w:rFonts w:ascii="宋体"/>
        </w:rPr>
      </w:r>
      <w:r/>
    </w:p>
    <w:p>
      <w:pPr>
        <w:pStyle w:val="1202"/>
        <w:ind w:firstLine="420"/>
        <w:jc w:val="left"/>
        <w:spacing w:line="440" w:lineRule="exact"/>
        <w:rPr>
          <w:rFonts w:ascii="宋体"/>
        </w:rPr>
      </w:pPr>
      <w:r/>
      <w:bookmarkEnd w:id="226"/>
      <w:r/>
      <w:bookmarkEnd w:id="227"/>
      <w:r/>
      <w:bookmarkEnd w:id="228"/>
      <w:r/>
      <w:bookmarkEnd w:id="229"/>
      <w:r/>
      <w:bookmarkEnd w:id="230"/>
      <w:r/>
      <w:bookmarkEnd w:id="231"/>
      <w:r/>
      <w:bookmarkEnd w:id="232"/>
      <w:r/>
      <w:bookmarkEnd w:id="233"/>
      <w:r/>
      <w:bookmarkEnd w:id="234"/>
      <w:r/>
      <w:bookmarkEnd w:id="235"/>
      <w:r>
        <w:rPr>
          <w:rFonts w:ascii="宋体" w:hAnsi="宋体" w:cs="宋体"/>
        </w:rPr>
        <w:t xml:space="preserve">3.1 </w:t>
      </w:r>
      <w:r>
        <w:rPr>
          <w:rFonts w:hint="eastAsia" w:ascii="宋体" w:hAnsi="宋体" w:cs="宋体"/>
        </w:rPr>
        <w:t xml:space="preserve">承包人的一般义务</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w:t>
      </w:r>
      <w:r>
        <w:rPr>
          <w:rFonts w:hint="eastAsia" w:ascii="宋体" w:hAnsi="宋体" w:cs="宋体"/>
        </w:rPr>
        <w:t xml:space="preserve">承包人提交的竣工资料的内容：</w:t>
      </w:r>
      <w:r>
        <w:rPr>
          <w:rFonts w:hint="eastAsia" w:ascii="宋体" w:hAnsi="宋体" w:cs="宋体"/>
          <w:b/>
          <w:bCs/>
          <w:u w:val="single"/>
        </w:rPr>
        <w:t xml:space="preserve">承包人应按《建设工程文件归档规范》（</w:t>
      </w:r>
      <w:r>
        <w:rPr>
          <w:rFonts w:ascii="宋体" w:hAnsi="宋体" w:cs="宋体"/>
          <w:b/>
          <w:bCs/>
          <w:u w:val="single"/>
        </w:rPr>
        <w:t xml:space="preserve">GB/T50328-2014</w:t>
      </w:r>
      <w:r>
        <w:rPr>
          <w:rFonts w:hint="eastAsia" w:ascii="宋体" w:hAnsi="宋体" w:cs="宋体"/>
          <w:b/>
          <w:bCs/>
          <w:u w:val="single"/>
        </w:rPr>
        <w:t xml:space="preserve">）及符合国家电网江苏省电力公司苏电企〔2017〕380号文件和南通供电公司的要求等，向发包人提供经过总监理工程师审核认可的完整并符合要求的竣工资料，含竣工图及其他资料。</w:t>
      </w:r>
      <w:r>
        <w:rPr>
          <w:rFonts w:ascii="宋体"/>
        </w:rPr>
      </w:r>
      <w:r/>
    </w:p>
    <w:p>
      <w:pPr>
        <w:pStyle w:val="1202"/>
        <w:ind w:firstLine="420"/>
        <w:jc w:val="left"/>
        <w:spacing w:line="440" w:lineRule="exact"/>
        <w:rPr>
          <w:rFonts w:ascii="宋体"/>
          <w:b/>
          <w:bCs/>
          <w:u w:val="single"/>
        </w:rPr>
      </w:pPr>
      <w:r>
        <w:rPr>
          <w:rFonts w:hint="eastAsia" w:ascii="宋体" w:hAnsi="宋体" w:cs="宋体"/>
        </w:rPr>
        <w:t xml:space="preserve">承包人需要提交的竣工资料套数：</w:t>
      </w:r>
      <w:r>
        <w:rPr>
          <w:rFonts w:hint="eastAsia" w:ascii="宋体" w:hAnsi="宋体" w:cs="宋体"/>
          <w:b/>
          <w:bCs/>
          <w:u w:val="single"/>
        </w:rPr>
        <w:t xml:space="preserve">肆套</w:t>
      </w:r>
      <w:r>
        <w:rPr>
          <w:rFonts w:hint="eastAsia" w:ascii="宋体" w:hAnsi="宋体" w:cs="宋体"/>
          <w:b/>
          <w:bCs/>
        </w:rPr>
        <w:t xml:space="preserve">。</w:t>
      </w:r>
      <w:r>
        <w:rPr>
          <w:rFonts w:ascii="宋体"/>
          <w:b/>
          <w:bCs/>
          <w:u w:val="single"/>
        </w:rPr>
      </w:r>
      <w:r/>
    </w:p>
    <w:p>
      <w:pPr>
        <w:pStyle w:val="1202"/>
        <w:ind w:firstLine="420"/>
        <w:jc w:val="left"/>
        <w:spacing w:line="440" w:lineRule="exact"/>
        <w:rPr>
          <w:rFonts w:ascii="宋体"/>
        </w:rPr>
      </w:pPr>
      <w:r>
        <w:rPr>
          <w:rFonts w:hint="eastAsia" w:ascii="宋体" w:hAnsi="宋体" w:cs="宋体"/>
        </w:rPr>
        <w:t xml:space="preserve">承包人提交的竣工资料的费用承担：</w:t>
      </w:r>
      <w:r>
        <w:rPr>
          <w:rFonts w:hint="eastAsia" w:ascii="宋体" w:hAnsi="宋体" w:cs="宋体"/>
          <w:b/>
          <w:bCs/>
          <w:u w:val="single"/>
        </w:rPr>
        <w:t xml:space="preserve">由承包人承担，费用已包含在约定的合同价款计价方法中</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w:t>
      </w:r>
      <w:r>
        <w:rPr>
          <w:rFonts w:hint="eastAsia" w:ascii="宋体" w:hAnsi="宋体" w:cs="宋体"/>
        </w:rPr>
        <w:t xml:space="preserve">提交的竣工资料移交时间：</w:t>
      </w:r>
      <w:r>
        <w:rPr>
          <w:rFonts w:hint="eastAsia" w:ascii="宋体" w:hAnsi="宋体" w:cs="宋体"/>
          <w:b/>
          <w:bCs/>
          <w:u w:val="single"/>
        </w:rPr>
        <w:t xml:space="preserve">工程竣工验收通过后一个月内，如承包人不按约定送交经过总监理工程师审核认可的完整并符合要求的竣工资料，承包人应向发包人支付5000元违约金</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承包人提交的竣工资料形式要求：</w:t>
      </w:r>
      <w:r>
        <w:rPr>
          <w:rFonts w:hint="eastAsia" w:ascii="宋体" w:hAnsi="宋体" w:cs="宋体"/>
          <w:b/>
          <w:bCs/>
          <w:u w:val="single"/>
        </w:rPr>
        <w:t xml:space="preserve">书面及电子文档</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）承包人应履行的其他义务：</w:t>
      </w:r>
      <w:r>
        <w:rPr>
          <w:rFonts w:ascii="宋体"/>
        </w:rPr>
      </w:r>
      <w:r/>
    </w:p>
    <w:p>
      <w:pPr>
        <w:pStyle w:val="1202"/>
        <w:ind w:left="420"/>
        <w:jc w:val="left"/>
        <w:spacing w:line="440" w:lineRule="exact"/>
        <w:rPr>
          <w:rFonts w:ascii="宋体"/>
          <w:b/>
          <w:bCs/>
          <w:u w:val="single"/>
        </w:rPr>
      </w:pPr>
      <w:r>
        <w:rPr>
          <w:rFonts w:hint="eastAsia" w:ascii="宋体" w:hAnsi="宋体" w:cs="宋体"/>
          <w:b/>
          <w:bCs/>
          <w:u w:val="single"/>
        </w:rPr>
        <w:t xml:space="preserve">1.在本合同签订后至开工前，承包人应积极做好开工前的各项准备工作。</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2.施工场地要设立标语、标牌，活动板房的建设必须符合《中华人民共和国消防法》、现场安全施工必须符合《中华人民共和国安全生产法》的相应规定，做到文明施工，树立企业形象，主动接受社会监督和</w:t>
      </w:r>
      <w:r>
        <w:rPr>
          <w:rFonts w:hint="eastAsia" w:ascii="宋体" w:hAnsi="宋体" w:cs="宋体"/>
          <w:b/>
          <w:bCs/>
          <w:u w:val="single"/>
        </w:rPr>
        <w:t xml:space="preserve">有关部门的管理。</w:t>
      </w:r>
      <w:r>
        <w:rPr>
          <w:rFonts w:ascii="宋体"/>
          <w:b/>
          <w:bCs/>
          <w:u w:val="single"/>
        </w:rPr>
      </w:r>
      <w:r/>
    </w:p>
    <w:p>
      <w:pPr>
        <w:pStyle w:val="1202"/>
        <w:ind w:firstLine="422"/>
        <w:jc w:val="left"/>
        <w:spacing w:line="440" w:lineRule="exact"/>
        <w:rPr>
          <w:rFonts w:ascii="宋体"/>
          <w:b/>
          <w:bCs/>
          <w:u w:val="single"/>
        </w:rPr>
      </w:pPr>
      <w:r/>
      <w:bookmarkStart w:id="236" w:name="_Hlk37271535"/>
      <w:r>
        <w:rPr>
          <w:rFonts w:hint="eastAsia" w:ascii="宋体" w:hAnsi="宋体" w:cs="宋体"/>
          <w:b/>
          <w:bCs/>
          <w:u w:val="single"/>
        </w:rPr>
        <w:t xml:space="preserve">3.承包人应认真对现场环境进行踏勘，对施工现场情况和影响施工的因素以及困难条件进行周密的勘察和研究，作出自己的判断结论和估价。中标后和签订合同时及施工过程中，承包人均不得以不了解现场情况为由，提出任何形式增加工程造价的要求。承包人应独立、有效的做好该工程周边的有关群众工作，并充分考虑工程实施范围内外的单位、个人、群体和其他可能出现阻挠施工的情况，若因此发生的机械台班停置费、二次机械进退场费、人员窝工、处理周边群众纠纷等费用和损失等，由承包人自行考虑，并列入投标报价，工程结算时不作调整，且因此发生的延误工期</w:t>
      </w:r>
      <w:r>
        <w:rPr>
          <w:rFonts w:hint="eastAsia" w:ascii="宋体" w:hAnsi="宋体" w:cs="宋体"/>
          <w:b/>
          <w:bCs/>
          <w:u w:val="single"/>
        </w:rPr>
        <w:t xml:space="preserve">不予顺延。</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4.施工时临时用地由承包人自行解决，费用已包含在合同价款中。</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5.临时用电（高、低压）、供水由承包人自行与总承包单位协商解决，费用包含在合同价款中。</w:t>
      </w:r>
      <w:r>
        <w:rPr>
          <w:rFonts w:ascii="宋体"/>
          <w:b/>
          <w:bCs/>
          <w:u w:val="single"/>
        </w:rPr>
      </w:r>
      <w:r/>
    </w:p>
    <w:p>
      <w:pPr>
        <w:pStyle w:val="1202"/>
        <w:ind w:firstLine="422"/>
        <w:jc w:val="left"/>
        <w:spacing w:line="440" w:lineRule="exact"/>
        <w:widowControl/>
        <w:rPr>
          <w:rFonts w:ascii="宋体"/>
          <w:b/>
          <w:bCs/>
          <w:u w:val="single"/>
        </w:rPr>
      </w:pPr>
      <w:r>
        <w:rPr>
          <w:rFonts w:hint="eastAsia" w:ascii="宋体" w:hAnsi="宋体" w:cs="宋体"/>
          <w:b/>
          <w:bCs/>
          <w:u w:val="single"/>
        </w:rPr>
        <w:t xml:space="preserve">6.施工场地周围地下管线和邻近建筑物、构筑物（含文物保护建筑）、古树名木的保护要求及费用承担：负责做好施工场地周围地下管线和邻近建筑物、构筑物（含文物保护建筑）、古树名木保护措施，费用含在合同价款中。</w:t>
      </w:r>
      <w:r>
        <w:rPr>
          <w:rFonts w:ascii="宋体"/>
          <w:b/>
          <w:bCs/>
          <w:u w:val="single"/>
        </w:rPr>
      </w:r>
      <w:r/>
    </w:p>
    <w:p>
      <w:pPr>
        <w:pStyle w:val="1202"/>
        <w:ind w:firstLine="422"/>
        <w:jc w:val="left"/>
        <w:spacing w:line="440" w:lineRule="exact"/>
        <w:rPr>
          <w:rFonts w:hint="eastAsia" w:ascii="宋体" w:hAnsi="宋体" w:cs="宋体"/>
          <w:b/>
          <w:bCs/>
          <w:u w:val="single"/>
        </w:rPr>
      </w:pPr>
      <w:r/>
      <w:bookmarkStart w:id="237" w:name="_Hlk37273971"/>
      <w:r>
        <w:rPr>
          <w:rFonts w:hint="eastAsia" w:ascii="宋体" w:hAnsi="宋体" w:cs="宋体"/>
          <w:b/>
          <w:bCs/>
          <w:u w:val="single"/>
        </w:rPr>
        <w:t xml:space="preserve">7.承包人不得将施工过程中的泥浆水排入原有雨污水系统，以免造成堵塞，否则应向发包</w:t>
      </w:r>
      <w:r>
        <w:rPr>
          <w:rFonts w:hint="eastAsia" w:ascii="宋体" w:hAnsi="宋体" w:cs="宋体"/>
          <w:b/>
          <w:bCs/>
          <w:u w:val="single"/>
        </w:rPr>
        <w:t xml:space="preserve">人支付违约金1000元/次。</w:t>
      </w:r>
      <w:r/>
    </w:p>
    <w:p>
      <w:pPr>
        <w:pStyle w:val="1202"/>
        <w:ind w:firstLine="422"/>
        <w:jc w:val="left"/>
        <w:spacing w:line="440" w:lineRule="exact"/>
        <w:rPr>
          <w:rFonts w:ascii="宋体"/>
          <w:b/>
          <w:bCs/>
          <w:u w:val="single"/>
        </w:rPr>
      </w:pPr>
      <w:r>
        <w:rPr>
          <w:rFonts w:hint="eastAsia" w:ascii="宋体" w:hAnsi="宋体" w:cs="宋体"/>
          <w:b/>
          <w:bCs/>
          <w:u w:val="single"/>
        </w:rPr>
        <w:t xml:space="preserve">8.承包人必须保护现有道路、结构物等成品，如有损坏，应按照不低于原设计标准恢复，费用已包含在合同价中。</w:t>
      </w:r>
      <w:r>
        <w:rPr>
          <w:rFonts w:ascii="宋体"/>
          <w:b/>
          <w:bCs/>
          <w:u w:val="single"/>
        </w:rPr>
      </w:r>
      <w:r/>
    </w:p>
    <w:p>
      <w:pPr>
        <w:pStyle w:val="1202"/>
        <w:ind w:firstLine="422"/>
        <w:spacing w:line="480" w:lineRule="exact"/>
        <w:rPr>
          <w:rFonts w:ascii="宋体"/>
          <w:b/>
          <w:bCs/>
          <w:u w:val="single"/>
        </w:rPr>
      </w:pPr>
      <w:r>
        <w:rPr>
          <w:rFonts w:hint="eastAsia" w:ascii="宋体" w:hAnsi="宋体" w:cs="宋体"/>
          <w:b/>
          <w:bCs/>
          <w:u w:val="single"/>
        </w:rPr>
        <w:t xml:space="preserve">9.施工过程中，因承包人施工原因，而造成煤气、自来水管道、雨污分流管等受到破坏的，除承包人须按规定修复或承担相应修复费用外，承包人向发包人支付2</w:t>
      </w:r>
      <w:r>
        <w:rPr>
          <w:rFonts w:ascii="宋体" w:hAnsi="宋体" w:cs="宋体"/>
          <w:b/>
          <w:bCs/>
          <w:u w:val="single"/>
        </w:rPr>
        <w:t xml:space="preserve">000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次的违约金，并承担一切责任。</w:t>
      </w:r>
      <w:r>
        <w:rPr>
          <w:rFonts w:ascii="宋体"/>
          <w:b/>
          <w:bCs/>
          <w:u w:val="single"/>
        </w:rPr>
      </w:r>
      <w:r/>
    </w:p>
    <w:p>
      <w:pPr>
        <w:pStyle w:val="1202"/>
        <w:ind w:firstLine="422"/>
        <w:spacing w:line="480" w:lineRule="exact"/>
        <w:rPr>
          <w:rFonts w:ascii="宋体"/>
          <w:b/>
          <w:bCs/>
          <w:u w:val="single"/>
        </w:rPr>
      </w:pPr>
      <w:r>
        <w:rPr>
          <w:rFonts w:hint="eastAsia" w:ascii="宋体" w:hAnsi="宋体" w:cs="宋体"/>
          <w:b/>
          <w:bCs/>
          <w:u w:val="single"/>
        </w:rPr>
        <w:t xml:space="preserve">10.</w:t>
      </w:r>
      <w:bookmarkEnd w:id="237"/>
      <w:r>
        <w:rPr>
          <w:rFonts w:hint="eastAsia" w:ascii="宋体" w:hAnsi="宋体" w:cs="宋体"/>
          <w:b/>
          <w:bCs/>
          <w:u w:val="single"/>
        </w:rPr>
        <w:t xml:space="preserve">与其他承包商之间的协调、配合等关系，由承包人自行解决，确保各分项工程满足设计图纸、验收规范等要求，发生的费用由承包人自行承担，并相互做好成品保护工作。承包人应无条件接受土建总承包单位的总包管理。</w:t>
      </w:r>
      <w:r>
        <w:rPr>
          <w:rFonts w:ascii="宋体"/>
          <w:b/>
          <w:bCs/>
          <w:u w:val="single"/>
        </w:rPr>
      </w:r>
      <w:r/>
    </w:p>
    <w:p>
      <w:pPr>
        <w:pStyle w:val="1202"/>
        <w:ind w:firstLine="422"/>
        <w:spacing w:line="480" w:lineRule="exact"/>
        <w:rPr>
          <w:rFonts w:ascii="宋体"/>
          <w:b/>
          <w:bCs/>
          <w:u w:val="single"/>
        </w:rPr>
      </w:pPr>
      <w:r>
        <w:rPr>
          <w:rFonts w:hint="eastAsia" w:ascii="宋体" w:hAnsi="宋体" w:cs="宋体"/>
          <w:b/>
          <w:bCs/>
          <w:u w:val="single"/>
        </w:rPr>
        <w:t xml:space="preserve">11.正式接电前，承包人实施的工程（含设备）必须满足国家、省</w:t>
      </w:r>
      <w:r>
        <w:rPr>
          <w:rFonts w:hint="eastAsia" w:ascii="宋体" w:hAnsi="宋体" w:cs="宋体"/>
          <w:b/>
          <w:bCs/>
          <w:u w:val="single"/>
        </w:rPr>
        <w:t xml:space="preserve">、部门规范，及南通供电部门送电技术和质量要求，设备技术参数需满足国家电网江苏省电力公司苏电企〔2017〕380号等相关文件的要求，并在供配电设施资产移交供电公司前负责维护保养，此相关费用已由承包人自行考虑并列入报价，工程结算时不作调整。</w:t>
      </w:r>
      <w:r>
        <w:rPr>
          <w:rFonts w:ascii="宋体"/>
          <w:b/>
          <w:bCs/>
          <w:u w:val="single"/>
        </w:rPr>
      </w:r>
      <w:r/>
    </w:p>
    <w:p>
      <w:pPr>
        <w:pStyle w:val="1202"/>
        <w:ind w:firstLine="422"/>
        <w:spacing w:line="480" w:lineRule="exact"/>
        <w:rPr>
          <w:rFonts w:ascii="宋体"/>
          <w:b/>
          <w:bCs/>
          <w:u w:val="single"/>
        </w:rPr>
      </w:pPr>
      <w:r>
        <w:rPr>
          <w:rFonts w:hint="eastAsia" w:ascii="宋体" w:hAnsi="宋体" w:cs="宋体"/>
          <w:b/>
          <w:bCs/>
          <w:u w:val="single"/>
        </w:rPr>
        <w:t xml:space="preserve">12.本工程涉及须向供电部门备案或送检及竣工验收资料的相关手续及费用由承包人承担，发包人可提供必要的配合，相关费用已由承包人自行考虑并列入报价，工程结算时不作调整。</w:t>
      </w:r>
      <w:r>
        <w:rPr>
          <w:rFonts w:ascii="宋体"/>
          <w:b/>
          <w:bCs/>
          <w:u w:val="single"/>
        </w:rPr>
      </w:r>
      <w:r/>
    </w:p>
    <w:p>
      <w:pPr>
        <w:pStyle w:val="1202"/>
        <w:ind w:firstLine="422"/>
        <w:spacing w:line="480" w:lineRule="exact"/>
        <w:rPr>
          <w:rFonts w:ascii="宋体"/>
          <w:b/>
          <w:bCs/>
          <w:u w:val="single"/>
        </w:rPr>
      </w:pPr>
      <w:r>
        <w:rPr>
          <w:rFonts w:hint="eastAsia" w:ascii="宋体" w:hAnsi="宋体" w:cs="宋体"/>
          <w:b/>
          <w:bCs/>
          <w:u w:val="single"/>
        </w:rPr>
        <w:t xml:space="preserve">13.设备质量和参数需符合GB20052-2020国网江苏省电力有限公司《配电站房智能辅助及可视化系统施工、调试与验收作业指导书》及国家电网江苏省电力公司苏电企〔2017〕380号等相关文件和南通供电公司的要求，承包人也可以选用其他同档次或以上的品牌材料，如提供非推荐品牌，品牌必须经发包人认可后方可使用。</w:t>
      </w:r>
      <w:r>
        <w:rPr>
          <w:rFonts w:ascii="宋体"/>
          <w:b/>
          <w:bCs/>
          <w:u w:val="single"/>
        </w:rPr>
      </w:r>
      <w:r/>
    </w:p>
    <w:p>
      <w:pPr>
        <w:pStyle w:val="1202"/>
        <w:ind w:firstLine="422"/>
        <w:spacing w:line="480" w:lineRule="exact"/>
        <w:rPr>
          <w:rFonts w:ascii="宋体"/>
          <w:b/>
          <w:bCs/>
          <w:u w:val="single"/>
        </w:rPr>
      </w:pPr>
      <w:r/>
      <w:bookmarkStart w:id="238" w:name="_Hlk37274009"/>
      <w:r>
        <w:rPr>
          <w:rFonts w:hint="eastAsia" w:ascii="宋体" w:hAnsi="宋体" w:cs="宋体"/>
          <w:b/>
          <w:bCs/>
          <w:u w:val="single"/>
        </w:rPr>
        <w:t xml:space="preserve">14.本工程所有材料均由承包人在确保质量的前提下采购，材料价格按照中等偏上的质量自行市场询价进入报价，施工时承包人需提供样品发包人选择或共同市场采购，涉及的价格不再调整。</w:t>
      </w:r>
      <w:r>
        <w:rPr>
          <w:rFonts w:ascii="宋体"/>
          <w:b/>
          <w:bCs/>
          <w:u w:val="single"/>
        </w:rPr>
      </w:r>
      <w:r/>
    </w:p>
    <w:p>
      <w:pPr>
        <w:pStyle w:val="1202"/>
        <w:ind w:firstLine="422"/>
        <w:jc w:val="left"/>
        <w:spacing w:line="440" w:lineRule="exact"/>
        <w:widowControl/>
        <w:rPr>
          <w:rFonts w:ascii="宋体"/>
          <w:b/>
          <w:bCs/>
          <w:u w:val="single"/>
        </w:rPr>
      </w:pPr>
      <w:r>
        <w:rPr>
          <w:rFonts w:hint="eastAsia" w:ascii="宋体" w:hAnsi="宋体" w:cs="宋体"/>
          <w:b/>
          <w:bCs/>
          <w:u w:val="single"/>
        </w:rPr>
        <w:t xml:space="preserve">15.临时照明由承包人实施，费用已含在合同价款中。</w:t>
      </w:r>
      <w:r>
        <w:rPr>
          <w:rFonts w:ascii="宋体"/>
          <w:b/>
          <w:bCs/>
          <w:u w:val="single"/>
        </w:rPr>
      </w:r>
      <w:r/>
    </w:p>
    <w:p>
      <w:pPr>
        <w:pStyle w:val="1202"/>
        <w:ind w:firstLine="422"/>
        <w:spacing w:line="440" w:lineRule="exact"/>
        <w:rPr>
          <w:rFonts w:hint="eastAsia" w:ascii="宋体" w:hAnsi="宋体" w:cs="宋体"/>
          <w:b/>
          <w:bCs/>
          <w:u w:val="single"/>
        </w:rPr>
      </w:pPr>
      <w:r>
        <w:rPr>
          <w:rFonts w:hint="eastAsia" w:ascii="宋体" w:hAnsi="宋体" w:cs="宋体"/>
          <w:b/>
          <w:bCs/>
          <w:u w:val="single"/>
        </w:rPr>
        <w:t xml:space="preserve">16.本合同签订后十日内，承包人应按照通州区人民政府相关规定要求办理安全生产责任保险，承包人未按规定要求办理的，发包人有权解除合同，承包人应向发包人支付解除合同违约金   2万元，并由承包人自行承担一切责任。</w:t>
      </w:r>
      <w:r/>
    </w:p>
    <w:p>
      <w:pPr>
        <w:pStyle w:val="1202"/>
        <w:ind w:firstLine="422"/>
        <w:spacing w:line="440" w:lineRule="exact"/>
        <w:rPr>
          <w:rFonts w:hint="eastAsia" w:ascii="宋体" w:hAnsi="宋体" w:cs="宋体"/>
          <w:b/>
          <w:bCs/>
          <w:u w:val="single"/>
        </w:rPr>
      </w:pPr>
      <w:r>
        <w:rPr>
          <w:rFonts w:hint="eastAsia" w:ascii="宋体" w:hAnsi="宋体" w:cs="宋体"/>
          <w:b/>
          <w:bCs/>
          <w:u w:val="single"/>
        </w:rPr>
        <w:t xml:space="preserve">17.承包人不得将拆除的砼块、建筑垃圾等堆放在绿化、景观用地范围内，一经发现，承包人向发包人支付20</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次违约金。</w:t>
      </w:r>
      <w:r/>
    </w:p>
    <w:p>
      <w:pPr>
        <w:pStyle w:val="1202"/>
        <w:ind w:firstLine="422"/>
        <w:jc w:val="left"/>
        <w:spacing w:line="440" w:lineRule="exact"/>
        <w:rPr>
          <w:rFonts w:hint="eastAsia" w:ascii="宋体" w:hAnsi="宋体" w:cs="宋体"/>
          <w:b/>
          <w:bCs/>
          <w:u w:val="single"/>
        </w:rPr>
      </w:pPr>
      <w:r>
        <w:rPr>
          <w:rFonts w:hint="eastAsia" w:ascii="宋体" w:hAnsi="宋体" w:cs="宋体"/>
          <w:b/>
          <w:bCs/>
          <w:u w:val="single"/>
        </w:rPr>
        <w:t xml:space="preserve">18.在结算过程中，若发生进度款支付超过实际已完成工程价款的情况，承包人应在审计（若有初审则初审）后30日内向发包人返还发包人多支付的工程进度款，否则处以相应多</w:t>
      </w:r>
      <w:r>
        <w:rPr>
          <w:rFonts w:hint="eastAsia" w:ascii="宋体" w:hAnsi="宋体" w:cs="宋体"/>
          <w:b/>
          <w:bCs/>
          <w:u w:val="single"/>
        </w:rPr>
        <w:t xml:space="preserve">付金</w:t>
      </w:r>
      <w:r>
        <w:rPr>
          <w:rFonts w:hint="eastAsia" w:ascii="宋体" w:hAnsi="宋体" w:cs="宋体"/>
          <w:b/>
          <w:bCs/>
          <w:u w:val="single"/>
        </w:rPr>
        <w:t xml:space="preserve">额作为违约金；若因承包人原因故意使进度款支付超过实际已完成的工程价款，则以相应多付金额的双倍作为违约金。</w:t>
      </w:r>
      <w:r/>
    </w:p>
    <w:p>
      <w:pPr>
        <w:pStyle w:val="1202"/>
        <w:ind w:firstLine="420"/>
        <w:jc w:val="left"/>
        <w:spacing w:line="440" w:lineRule="exact"/>
        <w:rPr>
          <w:rFonts w:ascii="宋体"/>
        </w:rPr>
      </w:pPr>
      <w:r/>
      <w:bookmarkEnd w:id="236"/>
      <w:r/>
      <w:bookmarkEnd w:id="238"/>
      <w:r>
        <w:rPr>
          <w:rFonts w:ascii="宋体" w:hAnsi="宋体" w:cs="宋体"/>
        </w:rPr>
        <w:t xml:space="preserve">3.2 </w:t>
      </w:r>
      <w:r>
        <w:rPr>
          <w:rFonts w:hint="eastAsia" w:ascii="宋体" w:hAnsi="宋体" w:cs="宋体"/>
        </w:rPr>
        <w:t xml:space="preserve">项目经理</w:t>
      </w:r>
      <w:r>
        <w:rPr>
          <w:rFonts w:ascii="宋体"/>
        </w:rPr>
      </w:r>
      <w:r/>
    </w:p>
    <w:p>
      <w:pPr>
        <w:pStyle w:val="1202"/>
        <w:ind w:firstLine="420"/>
        <w:jc w:val="left"/>
        <w:spacing w:line="440" w:lineRule="exact"/>
        <w:rPr>
          <w:rFonts w:ascii="宋体"/>
        </w:rPr>
      </w:pPr>
      <w:r>
        <w:rPr>
          <w:rFonts w:ascii="宋体" w:hAnsi="宋体" w:cs="宋体"/>
        </w:rPr>
        <w:t xml:space="preserve">3.2.1 </w:t>
      </w:r>
      <w:r>
        <w:rPr>
          <w:rFonts w:hint="eastAsia" w:ascii="宋体" w:hAnsi="宋体" w:cs="宋体"/>
        </w:rPr>
        <w:t xml:space="preserve">项目经理：</w:t>
      </w:r>
      <w:r>
        <w:rPr>
          <w:rFonts w:ascii="宋体"/>
        </w:rPr>
      </w:r>
      <w:r/>
    </w:p>
    <w:p>
      <w:pPr>
        <w:pStyle w:val="1202"/>
        <w:ind w:firstLine="420"/>
        <w:jc w:val="left"/>
        <w:spacing w:line="440" w:lineRule="exact"/>
        <w:rPr>
          <w:rFonts w:ascii="宋体"/>
        </w:rPr>
      </w:pPr>
      <w:r>
        <w:rPr>
          <w:rFonts w:hint="eastAsia" w:ascii="宋体" w:hAnsi="宋体" w:cs="宋体"/>
        </w:rPr>
        <w:t xml:space="preserve">姓名：</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身份证号：</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建造师执业资格等级：</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建造师注册证书号：</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建造师执业印章号：</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安全生产考核合格证书号：</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联系电话：</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电子信箱：</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通信地址：</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承包人对项目经理的授权范围如下：</w:t>
      </w:r>
      <w:r>
        <w:rPr>
          <w:rFonts w:hint="eastAsia" w:ascii="宋体" w:hAnsi="宋体" w:cs="宋体"/>
          <w:b/>
          <w:bCs/>
          <w:u w:val="single"/>
        </w:rPr>
        <w:t xml:space="preserve">作为承包人代表，负责本工程项目施工全过程中全面管理的责任和义务，全权代表承包人履行合同义务</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关于项目经理每月在施工现场的时间要求：</w:t>
      </w:r>
      <w:r>
        <w:rPr>
          <w:rFonts w:hint="eastAsia" w:ascii="宋体" w:hAnsi="宋体" w:cs="宋体"/>
          <w:b/>
          <w:bCs/>
          <w:u w:val="single"/>
        </w:rPr>
        <w:t xml:space="preserve">在本工程完工前，项目负责人不得参与其他工程的投标，项目经理必须常驻现场，每天不少于</w:t>
      </w:r>
      <w:r>
        <w:rPr>
          <w:rFonts w:ascii="宋体" w:hAnsi="宋体" w:cs="宋体"/>
          <w:b/>
          <w:bCs/>
          <w:u w:val="single"/>
        </w:rPr>
        <w:t xml:space="preserve">8</w:t>
      </w:r>
      <w:r>
        <w:rPr>
          <w:rFonts w:hint="eastAsia" w:ascii="宋体" w:hAnsi="宋体" w:cs="宋体"/>
          <w:b/>
          <w:bCs/>
          <w:u w:val="single"/>
        </w:rPr>
        <w:t xml:space="preserve">小时，每月不少于</w:t>
      </w:r>
      <w:r>
        <w:rPr>
          <w:rFonts w:ascii="宋体" w:hAnsi="宋体" w:cs="宋体"/>
          <w:b/>
          <w:bCs/>
          <w:u w:val="single"/>
        </w:rPr>
        <w:t xml:space="preserve">25</w:t>
      </w:r>
      <w:r>
        <w:rPr>
          <w:rFonts w:hint="eastAsia" w:ascii="宋体" w:hAnsi="宋体" w:cs="宋体"/>
          <w:b/>
          <w:bCs/>
          <w:u w:val="single"/>
        </w:rPr>
        <w:t xml:space="preserve">天。每月由监理人负责检查考核，并报发包人；若发现项目经理出勤天数少于</w:t>
      </w:r>
      <w:r>
        <w:rPr>
          <w:rFonts w:ascii="宋体" w:hAnsi="宋体" w:cs="宋体"/>
          <w:b/>
          <w:bCs/>
          <w:u w:val="single"/>
        </w:rPr>
        <w:t xml:space="preserve">25</w:t>
      </w:r>
      <w:r>
        <w:rPr>
          <w:rFonts w:hint="eastAsia" w:ascii="宋体" w:hAnsi="宋体" w:cs="宋体"/>
          <w:b/>
          <w:bCs/>
          <w:u w:val="single"/>
        </w:rPr>
        <w:t xml:space="preserve">天，每少出勤</w:t>
      </w:r>
      <w:r>
        <w:rPr>
          <w:rFonts w:ascii="宋体" w:hAnsi="宋体" w:cs="宋体"/>
          <w:b/>
          <w:bCs/>
          <w:u w:val="single"/>
        </w:rPr>
        <w:t xml:space="preserve">1</w:t>
      </w:r>
      <w:r>
        <w:rPr>
          <w:rFonts w:hint="eastAsia" w:ascii="宋体" w:hAnsi="宋体" w:cs="宋体"/>
          <w:b/>
          <w:bCs/>
          <w:u w:val="single"/>
        </w:rPr>
        <w:t xml:space="preserve">天，向发包人支付违约金5</w:t>
      </w:r>
      <w:r>
        <w:rPr>
          <w:rFonts w:ascii="宋体" w:hAnsi="宋体" w:cs="宋体"/>
          <w:b/>
          <w:bCs/>
          <w:u w:val="single"/>
        </w:rPr>
        <w:t xml:space="preserve">00</w:t>
      </w:r>
      <w:r>
        <w:rPr>
          <w:rFonts w:hint="eastAsia" w:ascii="宋体" w:hAnsi="宋体" w:cs="宋体"/>
          <w:b/>
          <w:bCs/>
          <w:u w:val="single"/>
        </w:rPr>
        <w:t xml:space="preserve">元；每月项目经理请假不得超过三次，三次以上每次向发包人支付违约金5</w:t>
      </w:r>
      <w:r>
        <w:rPr>
          <w:rFonts w:ascii="宋体" w:hAnsi="宋体" w:cs="宋体"/>
          <w:b/>
          <w:bCs/>
          <w:u w:val="single"/>
        </w:rPr>
        <w:t xml:space="preserve">00</w:t>
      </w:r>
      <w:r>
        <w:rPr>
          <w:rFonts w:hint="eastAsia" w:ascii="宋体" w:hAnsi="宋体" w:cs="宋体"/>
          <w:b/>
          <w:bCs/>
          <w:u w:val="single"/>
        </w:rPr>
        <w:t xml:space="preserve">元。承包人的项目经理必须参加工程例会</w:t>
      </w:r>
      <w:r>
        <w:rPr>
          <w:rFonts w:hint="eastAsia" w:ascii="宋体" w:hAnsi="宋体" w:cs="宋体"/>
          <w:b/>
          <w:bCs/>
          <w:u w:val="single"/>
        </w:rPr>
        <w:t xml:space="preserve">并汇报工程情况，工程竣工前项目经理请假经批准不参加例会次数最多不超过三次，三次以上每次向发包人支付违约金1</w:t>
      </w:r>
      <w:r>
        <w:rPr>
          <w:rFonts w:ascii="宋体" w:hAnsi="宋体" w:cs="宋体"/>
          <w:b/>
          <w:bCs/>
          <w:u w:val="single"/>
        </w:rPr>
        <w:t xml:space="preserve">000</w:t>
      </w:r>
      <w:r>
        <w:rPr>
          <w:rFonts w:hint="eastAsia" w:ascii="宋体" w:hAnsi="宋体" w:cs="宋体"/>
          <w:b/>
          <w:bCs/>
          <w:u w:val="single"/>
        </w:rPr>
        <w:t xml:space="preserve">元，并将项目负责人及投标人列入黑名单</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承包人未提交劳动合同，以及没有为项目经理缴纳社会保险证明的违约责任：</w:t>
      </w:r>
      <w:r>
        <w:rPr>
          <w:rFonts w:hint="eastAsia" w:ascii="宋体" w:hAnsi="宋体" w:cs="宋体"/>
          <w:b/>
          <w:bCs/>
          <w:u w:val="single"/>
        </w:rPr>
        <w:t xml:space="preserve">承包人应向发包人支付5000元违约金，且发包人有权责令承包人限期提交劳动合同并补缴社会保险；承包人承担因此产生的全部损失和责任，工期不予顺延。若在限期内仍未履行上述义务的，则发包人有权解除合同。</w:t>
      </w:r>
      <w:r>
        <w:rPr>
          <w:rFonts w:ascii="宋体"/>
        </w:rPr>
      </w:r>
      <w:r/>
    </w:p>
    <w:p>
      <w:pPr>
        <w:pStyle w:val="1202"/>
        <w:ind w:firstLine="420"/>
        <w:jc w:val="left"/>
        <w:spacing w:line="440" w:lineRule="exact"/>
        <w:rPr>
          <w:rFonts w:ascii="宋体"/>
          <w:b/>
          <w:bCs/>
          <w:u w:val="single"/>
        </w:rPr>
      </w:pPr>
      <w:r>
        <w:rPr>
          <w:rFonts w:hint="eastAsia" w:ascii="宋体" w:hAnsi="宋体" w:cs="宋体"/>
        </w:rPr>
        <w:t xml:space="preserve">项目经理未经批准，擅自离开施工现场的违约责任：</w:t>
      </w:r>
      <w:r>
        <w:rPr>
          <w:rFonts w:hint="eastAsia" w:ascii="宋体" w:hAnsi="宋体" w:cs="宋体"/>
          <w:b/>
          <w:bCs/>
          <w:u w:val="single"/>
        </w:rPr>
        <w:t xml:space="preserve">（</w:t>
      </w:r>
      <w:r>
        <w:rPr>
          <w:rFonts w:ascii="宋体" w:hAnsi="宋体" w:cs="宋体"/>
          <w:b/>
          <w:bCs/>
          <w:u w:val="single"/>
        </w:rPr>
        <w:t xml:space="preserve">1</w:t>
      </w:r>
      <w:r>
        <w:rPr>
          <w:rFonts w:hint="eastAsia" w:ascii="宋体" w:hAnsi="宋体" w:cs="宋体"/>
          <w:b/>
          <w:bCs/>
          <w:u w:val="single"/>
        </w:rPr>
        <w:t xml:space="preserve">）日常考勤：发包人现场设置</w:t>
      </w:r>
      <w:r>
        <w:rPr>
          <w:rFonts w:hint="eastAsia" w:ascii="宋体" w:hAnsi="宋体" w:cs="宋体"/>
          <w:b/>
          <w:bCs/>
          <w:u w:val="single"/>
        </w:rPr>
        <w:t xml:space="preserve">考勤</w:t>
      </w:r>
      <w:r>
        <w:rPr>
          <w:rFonts w:hint="eastAsia" w:ascii="宋体" w:hAnsi="宋体" w:cs="宋体"/>
          <w:b/>
          <w:bCs/>
          <w:u w:val="single"/>
        </w:rPr>
        <w:t xml:space="preserve">机（一天早晚各一次，早不得晚于</w:t>
      </w:r>
      <w:r>
        <w:rPr>
          <w:rFonts w:ascii="宋体" w:hAnsi="宋体" w:cs="宋体"/>
          <w:b/>
          <w:bCs/>
          <w:u w:val="single"/>
        </w:rPr>
        <w:t xml:space="preserve">8:30</w:t>
      </w:r>
      <w:r>
        <w:rPr>
          <w:rFonts w:hint="eastAsia" w:ascii="宋体" w:hAnsi="宋体" w:cs="宋体"/>
          <w:b/>
          <w:bCs/>
          <w:u w:val="single"/>
        </w:rPr>
        <w:t xml:space="preserve">，晚不得早于</w:t>
      </w:r>
      <w:r>
        <w:rPr>
          <w:rFonts w:ascii="宋体" w:hAnsi="宋体" w:cs="宋体"/>
          <w:b/>
          <w:bCs/>
          <w:u w:val="single"/>
        </w:rPr>
        <w:t xml:space="preserve">5</w:t>
      </w:r>
      <w:r>
        <w:rPr>
          <w:rFonts w:hint="eastAsia" w:ascii="宋体" w:hAnsi="宋体" w:cs="宋体"/>
          <w:b/>
          <w:bCs/>
          <w:u w:val="single"/>
        </w:rPr>
        <w:t xml:space="preserve">点），公司每月组织核实考勤情况，每发现一次缺勤（无书面请假）承包人应向发包人支付违约金5</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人次，三次及以上承包人应向发包人（代建单位）支付违约金1</w:t>
      </w:r>
      <w:r>
        <w:rPr>
          <w:rFonts w:ascii="宋体" w:hAnsi="宋体" w:cs="宋体"/>
          <w:b/>
          <w:bCs/>
          <w:u w:val="single"/>
        </w:rPr>
        <w:t xml:space="preserve">000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人次。</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项目经理及安全质检等管理人员每月出勤天数原则上不得少于</w:t>
      </w:r>
      <w:r>
        <w:rPr>
          <w:rFonts w:ascii="宋体" w:hAnsi="宋体" w:cs="宋体"/>
          <w:b/>
          <w:bCs/>
          <w:u w:val="single"/>
        </w:rPr>
        <w:t xml:space="preserve">25</w:t>
      </w:r>
      <w:r>
        <w:rPr>
          <w:rFonts w:hint="eastAsia" w:ascii="宋体" w:hAnsi="宋体" w:cs="宋体"/>
          <w:b/>
          <w:bCs/>
          <w:u w:val="single"/>
        </w:rPr>
        <w:t xml:space="preserve">天。</w:t>
      </w:r>
      <w:r>
        <w:rPr>
          <w:rFonts w:ascii="宋体"/>
          <w:b/>
          <w:bCs/>
          <w:u w:val="single"/>
        </w:rPr>
      </w:r>
      <w:r/>
    </w:p>
    <w:p>
      <w:pPr>
        <w:pStyle w:val="1202"/>
        <w:ind w:firstLine="422"/>
        <w:jc w:val="left"/>
        <w:spacing w:line="440" w:lineRule="exact"/>
        <w:rPr>
          <w:rFonts w:ascii="宋体"/>
          <w:u w:val="single"/>
        </w:rPr>
      </w:pPr>
      <w:r>
        <w:rPr>
          <w:rFonts w:hint="eastAsia" w:ascii="宋体" w:hAnsi="宋体" w:cs="宋体"/>
          <w:b/>
          <w:bCs/>
          <w:u w:val="single"/>
        </w:rPr>
        <w:t xml:space="preserve">（</w:t>
      </w:r>
      <w:r>
        <w:rPr>
          <w:rFonts w:ascii="宋体" w:hAnsi="宋体" w:cs="宋体"/>
          <w:b/>
          <w:bCs/>
          <w:u w:val="single"/>
        </w:rPr>
        <w:t xml:space="preserve">2</w:t>
      </w:r>
      <w:r>
        <w:rPr>
          <w:rFonts w:hint="eastAsia" w:ascii="宋体" w:hAnsi="宋体" w:cs="宋体"/>
          <w:b/>
          <w:bCs/>
          <w:u w:val="single"/>
        </w:rPr>
        <w:t xml:space="preserve">）公司抽检：发包人标后监管工作组将不定期进行抽查，抽查发现项目经理、安全员、质检员未经批准，擅自离开施工现场的第一次罚款5</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人，第二次罚款8</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人，第三次罚款1</w:t>
      </w:r>
      <w:r>
        <w:rPr>
          <w:rFonts w:ascii="宋体" w:hAnsi="宋体" w:cs="宋体"/>
          <w:b/>
          <w:bCs/>
          <w:u w:val="single"/>
        </w:rPr>
        <w:t xml:space="preserve">00</w:t>
      </w:r>
      <w:r>
        <w:rPr>
          <w:rFonts w:hint="eastAsia" w:ascii="宋体" w:hAnsi="宋体" w:cs="宋体"/>
          <w:b/>
          <w:bCs/>
          <w:u w:val="single"/>
        </w:rPr>
        <w:t xml:space="preserve">0元</w:t>
      </w:r>
      <w:r>
        <w:rPr>
          <w:rFonts w:ascii="宋体" w:hAnsi="宋体" w:cs="宋体"/>
          <w:b/>
          <w:bCs/>
          <w:u w:val="single"/>
        </w:rPr>
        <w:t xml:space="preserve">/</w:t>
      </w:r>
      <w:r>
        <w:rPr>
          <w:rFonts w:hint="eastAsia" w:ascii="宋体" w:hAnsi="宋体" w:cs="宋体"/>
          <w:b/>
          <w:bCs/>
          <w:u w:val="single"/>
        </w:rPr>
        <w:t xml:space="preserve">人且发包人同时有权解除合同，并向承包人追索由此造成各项损失的违约责任。项目经理连</w:t>
      </w:r>
      <w:r>
        <w:rPr>
          <w:rFonts w:hint="eastAsia" w:ascii="宋体" w:hAnsi="宋体" w:cs="宋体"/>
          <w:b/>
          <w:bCs/>
          <w:u w:val="single"/>
        </w:rPr>
        <w:t xml:space="preserve">续三天或一个月内累计十天无故不在现场，则视为承包人无能力完成本工程，发包人有权解除合同并要求承包人承担违约责任，承包人退出施工现场</w:t>
      </w:r>
      <w:r>
        <w:rPr>
          <w:rFonts w:hint="eastAsia" w:ascii="宋体" w:hAnsi="宋体" w:cs="宋体"/>
        </w:rPr>
        <w:t xml:space="preserve">。</w:t>
      </w:r>
      <w:r>
        <w:rPr>
          <w:rFonts w:ascii="宋体"/>
          <w:u w:val="single"/>
        </w:rPr>
      </w:r>
      <w:r/>
    </w:p>
    <w:p>
      <w:pPr>
        <w:pStyle w:val="1202"/>
        <w:ind w:firstLine="420"/>
        <w:jc w:val="left"/>
        <w:spacing w:line="440" w:lineRule="exact"/>
        <w:rPr>
          <w:rFonts w:ascii="宋体"/>
        </w:rPr>
      </w:pPr>
      <w:r>
        <w:rPr>
          <w:rFonts w:ascii="宋体" w:hAnsi="宋体" w:cs="宋体"/>
        </w:rPr>
        <w:t xml:space="preserve">3.2.3 </w:t>
      </w:r>
      <w:r>
        <w:rPr>
          <w:rFonts w:hint="eastAsia" w:ascii="宋体" w:hAnsi="宋体" w:cs="宋体"/>
        </w:rPr>
        <w:t xml:space="preserve">承包人擅自更换项目经理的违约责任：</w:t>
      </w:r>
      <w:r>
        <w:rPr>
          <w:rFonts w:hint="eastAsia" w:ascii="宋体" w:hAnsi="宋体" w:cs="宋体"/>
          <w:b/>
          <w:bCs/>
          <w:u w:val="single"/>
        </w:rPr>
        <w:t xml:space="preserve">在本工程完工前，承包人更换项目经理须得到发包人认可，同时承包人向发包人支付违约金5000元（不可抗力除外）</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3.2.4 </w:t>
      </w:r>
      <w:r>
        <w:rPr>
          <w:rFonts w:hint="eastAsia" w:ascii="宋体" w:hAnsi="宋体" w:cs="宋体"/>
        </w:rPr>
        <w:t xml:space="preserve">承包人无正当理由拒绝更换项目经理的违约责任：</w:t>
      </w:r>
      <w:r>
        <w:rPr>
          <w:rFonts w:hint="eastAsia" w:ascii="宋体" w:hAnsi="宋体" w:cs="宋体"/>
          <w:b/>
          <w:bCs/>
          <w:u w:val="single"/>
        </w:rPr>
        <w:t xml:space="preserve">项目经理经发包人和监理考核不合格，承包人必须在</w:t>
      </w:r>
      <w:r>
        <w:rPr>
          <w:rFonts w:ascii="宋体" w:hAnsi="宋体" w:cs="宋体"/>
          <w:b/>
          <w:bCs/>
          <w:u w:val="single"/>
        </w:rPr>
        <w:t xml:space="preserve">14</w:t>
      </w:r>
      <w:r>
        <w:rPr>
          <w:rFonts w:hint="eastAsia" w:ascii="宋体" w:hAnsi="宋体" w:cs="宋体"/>
          <w:b/>
          <w:bCs/>
          <w:u w:val="single"/>
        </w:rPr>
        <w:t xml:space="preserve">天内无条件更换，同时承包人应向发包人支付5000元</w:t>
      </w:r>
      <w:r>
        <w:rPr>
          <w:rFonts w:ascii="宋体" w:hAnsi="宋体" w:cs="宋体"/>
          <w:b/>
          <w:bCs/>
          <w:u w:val="single"/>
        </w:rPr>
        <w:t xml:space="preserve">/</w:t>
      </w:r>
      <w:r>
        <w:rPr>
          <w:rFonts w:hint="eastAsia" w:ascii="宋体" w:hAnsi="宋体" w:cs="宋体"/>
          <w:b/>
          <w:bCs/>
          <w:u w:val="single"/>
        </w:rPr>
        <w:t xml:space="preserve">人次违约金，所换人员的</w:t>
      </w:r>
      <w:r>
        <w:rPr>
          <w:rFonts w:hint="eastAsia" w:ascii="宋体" w:hAnsi="宋体" w:cs="宋体"/>
          <w:b/>
          <w:bCs/>
          <w:u w:val="single"/>
        </w:rPr>
        <w:t xml:space="preserve">资格</w:t>
      </w:r>
      <w:r>
        <w:rPr>
          <w:rFonts w:hint="eastAsia" w:ascii="宋体" w:hAnsi="宋体" w:cs="宋体"/>
          <w:b/>
          <w:bCs/>
          <w:u w:val="single"/>
        </w:rPr>
        <w:t xml:space="preserve">及业绩条件必须等同于或超过原招标文件要求并得到发包人的书面认可。承包人无正当理由拒绝更换的或更换人员不符合要求的，除责令撤换外，承包人应向发包人支付5000元</w:t>
      </w:r>
      <w:r>
        <w:rPr>
          <w:rFonts w:ascii="宋体" w:hAnsi="宋体" w:cs="宋体"/>
          <w:b/>
          <w:bCs/>
          <w:u w:val="single"/>
        </w:rPr>
        <w:t xml:space="preserve">/</w:t>
      </w:r>
      <w:r>
        <w:rPr>
          <w:rFonts w:hint="eastAsia" w:ascii="宋体" w:hAnsi="宋体" w:cs="宋体"/>
          <w:b/>
          <w:bCs/>
          <w:u w:val="single"/>
        </w:rPr>
        <w:t xml:space="preserve">人次违约金，并由承包人承担由此发生的全部责任和损失，发包人有权单方面解除合同，已完工程量不予结算付款。</w:t>
      </w:r>
      <w:r>
        <w:rPr>
          <w:rFonts w:ascii="宋体"/>
        </w:rPr>
      </w:r>
      <w:r/>
    </w:p>
    <w:p>
      <w:pPr>
        <w:pStyle w:val="1202"/>
        <w:ind w:firstLine="420"/>
        <w:jc w:val="left"/>
        <w:spacing w:line="440" w:lineRule="exact"/>
        <w:rPr>
          <w:rFonts w:ascii="宋体"/>
        </w:rPr>
      </w:pPr>
      <w:r>
        <w:rPr>
          <w:rFonts w:ascii="宋体" w:hAnsi="宋体" w:cs="宋体"/>
        </w:rPr>
        <w:t xml:space="preserve">3.3 </w:t>
      </w:r>
      <w:r>
        <w:rPr>
          <w:rFonts w:hint="eastAsia" w:ascii="宋体" w:hAnsi="宋体" w:cs="宋体"/>
        </w:rPr>
        <w:t xml:space="preserve">承包人人员</w:t>
      </w:r>
      <w:r>
        <w:rPr>
          <w:rFonts w:ascii="宋体"/>
        </w:rPr>
      </w:r>
      <w:r/>
    </w:p>
    <w:p>
      <w:pPr>
        <w:pStyle w:val="1202"/>
        <w:ind w:firstLine="420"/>
        <w:jc w:val="left"/>
        <w:spacing w:line="440" w:lineRule="exact"/>
        <w:rPr>
          <w:rFonts w:ascii="宋体"/>
        </w:rPr>
      </w:pPr>
      <w:r>
        <w:rPr>
          <w:rFonts w:ascii="宋体" w:hAnsi="宋体" w:cs="宋体"/>
        </w:rPr>
        <w:t xml:space="preserve">3.3.1 </w:t>
      </w:r>
      <w:r>
        <w:rPr>
          <w:rFonts w:hint="eastAsia" w:ascii="宋体" w:hAnsi="宋体" w:cs="宋体"/>
        </w:rPr>
        <w:t xml:space="preserve">承包人提交项目管理机构及施工现场管理人员安排报告的期限：</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3.3.2 </w:t>
      </w:r>
      <w:r>
        <w:rPr>
          <w:rFonts w:hint="eastAsia" w:ascii="宋体" w:hAnsi="宋体" w:cs="宋体"/>
        </w:rPr>
        <w:t xml:space="preserve">承包人无正当理由拒绝撤换主要施工管理人员的违约责任：</w:t>
      </w:r>
      <w:r>
        <w:rPr>
          <w:rFonts w:hint="eastAsia" w:ascii="宋体" w:hAnsi="宋体" w:cs="宋体"/>
          <w:b/>
          <w:bCs/>
          <w:u w:val="single"/>
        </w:rPr>
        <w:t xml:space="preserve">施工现场管理人员经发包人和监理考核不合格，承包人必须在</w:t>
      </w:r>
      <w:r>
        <w:rPr>
          <w:rFonts w:ascii="宋体" w:hAnsi="宋体" w:cs="宋体"/>
          <w:b/>
          <w:bCs/>
          <w:u w:val="single"/>
        </w:rPr>
        <w:t xml:space="preserve">14</w:t>
      </w:r>
      <w:r>
        <w:rPr>
          <w:rFonts w:hint="eastAsia" w:ascii="宋体" w:hAnsi="宋体" w:cs="宋体"/>
          <w:b/>
          <w:bCs/>
          <w:u w:val="single"/>
        </w:rPr>
        <w:t xml:space="preserve">天内无条件更换，同时承包人应向发包人支付50</w:t>
      </w:r>
      <w:r>
        <w:rPr>
          <w:rFonts w:hint="eastAsia" w:ascii="宋体" w:hAnsi="宋体" w:cs="宋体"/>
          <w:b/>
          <w:bCs/>
          <w:u w:val="single"/>
        </w:rPr>
        <w:t xml:space="preserve">00元</w:t>
      </w:r>
      <w:r>
        <w:rPr>
          <w:rFonts w:ascii="宋体" w:hAnsi="宋体" w:cs="宋体"/>
          <w:b/>
          <w:bCs/>
          <w:u w:val="single"/>
        </w:rPr>
        <w:t xml:space="preserve">/</w:t>
      </w:r>
      <w:r>
        <w:rPr>
          <w:rFonts w:hint="eastAsia" w:ascii="宋体" w:hAnsi="宋体" w:cs="宋体"/>
          <w:b/>
          <w:bCs/>
          <w:u w:val="single"/>
        </w:rPr>
        <w:t xml:space="preserve">人次违约金。所换人员的资格及业绩条件必须等同于或超过招标文件要求并得到发包人的书面认可。承包人无正当理由拒绝更换的或更换人员不符合要求的，除责令撤换外，承包人应向发包人支付5000元</w:t>
      </w:r>
      <w:r>
        <w:rPr>
          <w:rFonts w:ascii="宋体" w:hAnsi="宋体" w:cs="宋体"/>
          <w:b/>
          <w:bCs/>
          <w:u w:val="single"/>
        </w:rPr>
        <w:t xml:space="preserve">/</w:t>
      </w:r>
      <w:r>
        <w:rPr>
          <w:rFonts w:hint="eastAsia" w:ascii="宋体" w:hAnsi="宋体" w:cs="宋体"/>
          <w:b/>
          <w:bCs/>
          <w:u w:val="single"/>
        </w:rPr>
        <w:t xml:space="preserve">人次违约金，且须承担上述违约给发包人造成的一切损失，发包人有权单方面解除合同，已完工程不再结算付款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3.3.3 </w:t>
      </w:r>
      <w:r>
        <w:rPr>
          <w:rFonts w:hint="eastAsia" w:ascii="宋体" w:hAnsi="宋体" w:cs="宋体"/>
        </w:rPr>
        <w:t xml:space="preserve">承包人主要施工管理人员离开施工现场的批准要求：</w:t>
      </w:r>
      <w:r>
        <w:rPr>
          <w:rFonts w:hint="eastAsia" w:ascii="宋体" w:hAnsi="宋体" w:cs="宋体"/>
          <w:b/>
          <w:bCs/>
          <w:u w:val="single"/>
        </w:rPr>
        <w:t xml:space="preserve">书面向总监工程师、发包人代表请假，经书面批准认可方可离开，手续报发包人项目管理部备案</w:t>
      </w:r>
      <w:r>
        <w:rPr>
          <w:rFonts w:hint="eastAsia" w:ascii="宋体" w:hAnsi="宋体" w:cs="宋体"/>
        </w:rPr>
        <w:t xml:space="preserve">。</w:t>
      </w:r>
      <w:r>
        <w:rPr>
          <w:rFonts w:ascii="宋体"/>
        </w:rPr>
      </w:r>
      <w:r/>
    </w:p>
    <w:p>
      <w:pPr>
        <w:pStyle w:val="1202"/>
        <w:ind w:firstLine="525"/>
        <w:spacing w:line="440" w:lineRule="exact"/>
        <w:rPr>
          <w:rFonts w:ascii="宋体"/>
          <w:b/>
          <w:bCs/>
          <w:u w:val="single"/>
        </w:rPr>
      </w:pPr>
      <w:r>
        <w:rPr>
          <w:rFonts w:ascii="宋体" w:hAnsi="宋体" w:cs="宋体"/>
        </w:rPr>
        <w:t xml:space="preserve">3.3.4</w:t>
      </w:r>
      <w:r>
        <w:rPr>
          <w:rFonts w:hint="eastAsia" w:ascii="宋体" w:hAnsi="宋体" w:cs="宋体"/>
        </w:rPr>
        <w:t xml:space="preserve">承包人擅自更换主要施工管理人员的违约责</w:t>
      </w:r>
      <w:r>
        <w:rPr>
          <w:rFonts w:hint="eastAsia" w:ascii="宋体" w:hAnsi="宋体" w:cs="宋体"/>
        </w:rPr>
        <w:t xml:space="preserve">任：</w:t>
      </w:r>
      <w:r>
        <w:rPr>
          <w:rFonts w:hint="eastAsia" w:ascii="宋体" w:hAnsi="宋体" w:cs="宋体"/>
          <w:b/>
          <w:bCs/>
          <w:u w:val="single"/>
        </w:rPr>
        <w:t xml:space="preserve">承包人更换主要施工管理人员须发包人书面认可，同时须向发包人支付5000元</w:t>
      </w:r>
      <w:r>
        <w:rPr>
          <w:rFonts w:ascii="宋体" w:hAnsi="宋体" w:cs="宋体"/>
          <w:b/>
          <w:bCs/>
          <w:u w:val="single"/>
        </w:rPr>
        <w:t xml:space="preserve">/</w:t>
      </w:r>
      <w:r>
        <w:rPr>
          <w:rFonts w:hint="eastAsia" w:ascii="宋体" w:hAnsi="宋体" w:cs="宋体"/>
          <w:b/>
          <w:bCs/>
          <w:u w:val="single"/>
        </w:rPr>
        <w:t xml:space="preserve">次</w:t>
      </w:r>
      <w:r>
        <w:rPr>
          <w:rFonts w:ascii="宋体" w:hAnsi="宋体" w:cs="宋体"/>
          <w:b/>
          <w:bCs/>
          <w:u w:val="single"/>
        </w:rPr>
        <w:t xml:space="preserve">/</w:t>
      </w:r>
      <w:r>
        <w:rPr>
          <w:rFonts w:hint="eastAsia" w:ascii="宋体" w:hAnsi="宋体" w:cs="宋体"/>
          <w:b/>
          <w:bCs/>
          <w:u w:val="single"/>
        </w:rPr>
        <w:t xml:space="preserve">人的违约金（不可抗力除外），承包人擅自更换主要施工管理人员而发包人不予认可的，发包人有权解除合同，承包人退出施工现场。</w:t>
      </w:r>
      <w:r>
        <w:rPr>
          <w:rFonts w:ascii="宋体"/>
          <w:b/>
          <w:bCs/>
          <w:u w:val="single"/>
        </w:rPr>
      </w:r>
      <w:r/>
    </w:p>
    <w:p>
      <w:pPr>
        <w:pStyle w:val="1202"/>
        <w:ind w:firstLine="420"/>
        <w:jc w:val="left"/>
        <w:spacing w:line="440" w:lineRule="exact"/>
        <w:rPr>
          <w:rFonts w:ascii="宋体"/>
        </w:rPr>
      </w:pPr>
      <w:r>
        <w:rPr>
          <w:rFonts w:hint="eastAsia" w:ascii="宋体" w:hAnsi="宋体" w:cs="宋体"/>
        </w:rPr>
        <w:t xml:space="preserve">承包人主要施工管理人员擅自离开施工现场的违约责任：</w:t>
      </w:r>
      <w:r>
        <w:rPr>
          <w:rFonts w:hint="eastAsia" w:ascii="宋体" w:hAnsi="宋体" w:cs="宋体"/>
          <w:b/>
          <w:bCs/>
          <w:u w:val="single"/>
        </w:rPr>
        <w:t xml:space="preserve">（</w:t>
      </w:r>
      <w:r>
        <w:rPr>
          <w:rFonts w:ascii="宋体" w:hAnsi="宋体" w:cs="宋体"/>
          <w:b/>
          <w:bCs/>
          <w:u w:val="single"/>
        </w:rPr>
        <w:t xml:space="preserve">1</w:t>
      </w:r>
      <w:r>
        <w:rPr>
          <w:rFonts w:hint="eastAsia" w:ascii="宋体" w:hAnsi="宋体" w:cs="宋体"/>
          <w:b/>
          <w:bCs/>
          <w:u w:val="single"/>
        </w:rPr>
        <w:t xml:space="preserve">）日常考勤：发包人现场设置考勤机（一天早晚各一次，早不得晚于</w:t>
      </w:r>
      <w:r>
        <w:rPr>
          <w:rFonts w:ascii="宋体" w:hAnsi="宋体" w:cs="宋体"/>
          <w:b/>
          <w:bCs/>
          <w:u w:val="single"/>
        </w:rPr>
        <w:t xml:space="preserve">8:30</w:t>
      </w:r>
      <w:r>
        <w:rPr>
          <w:rFonts w:hint="eastAsia" w:ascii="宋体" w:hAnsi="宋体" w:cs="宋体"/>
          <w:b/>
          <w:bCs/>
          <w:u w:val="single"/>
        </w:rPr>
        <w:t xml:space="preserve">，晚不得早于</w:t>
      </w:r>
      <w:r>
        <w:rPr>
          <w:rFonts w:ascii="宋体" w:hAnsi="宋体" w:cs="宋体"/>
          <w:b/>
          <w:bCs/>
          <w:u w:val="single"/>
        </w:rPr>
        <w:t xml:space="preserve">5</w:t>
      </w:r>
      <w:r>
        <w:rPr>
          <w:rFonts w:hint="eastAsia" w:ascii="宋体" w:hAnsi="宋体" w:cs="宋体"/>
          <w:b/>
          <w:bCs/>
          <w:u w:val="single"/>
        </w:rPr>
        <w:t xml:space="preserve">点），发包人公司每月组织核实考勤情况，每发现缺勤（无书面请假）一次罚款5</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人次，三次及以上罚款10</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人次并要求撤换该人员。（</w:t>
      </w:r>
      <w:r>
        <w:rPr>
          <w:rFonts w:ascii="宋体" w:hAnsi="宋体" w:cs="宋体"/>
          <w:b/>
          <w:bCs/>
          <w:u w:val="single"/>
        </w:rPr>
        <w:t xml:space="preserve">2</w:t>
      </w:r>
      <w:r>
        <w:rPr>
          <w:rFonts w:hint="eastAsia" w:ascii="宋体" w:hAnsi="宋体" w:cs="宋体"/>
          <w:b/>
          <w:bCs/>
          <w:u w:val="single"/>
        </w:rPr>
        <w:t xml:space="preserve">）公司抽检：代建、发包人标后监管工作组将不定期进行抽查，抽查发现承包人主要管</w:t>
      </w:r>
      <w:r>
        <w:rPr>
          <w:rFonts w:hint="eastAsia" w:ascii="宋体" w:hAnsi="宋体" w:cs="宋体"/>
          <w:b/>
          <w:bCs/>
          <w:u w:val="single"/>
        </w:rPr>
        <w:t xml:space="preserve">理人员（包括安全管理、质量管理等合同备案的主要人员）未经批准擅自离开施工现场的，第一次罚款5</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人，第二次罚款8</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人，第三次罚款1</w:t>
      </w:r>
      <w:r>
        <w:rPr>
          <w:rFonts w:ascii="宋体" w:hAnsi="宋体" w:cs="宋体"/>
          <w:b/>
          <w:bCs/>
          <w:u w:val="single"/>
        </w:rPr>
        <w:t xml:space="preserve">000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人并要求撤换该人员。本合同中的处罚、罚款，均为承包人应向发包人承担的违约责任。</w:t>
      </w:r>
      <w:r>
        <w:rPr>
          <w:rFonts w:ascii="宋体"/>
        </w:rPr>
      </w:r>
      <w:r/>
    </w:p>
    <w:p>
      <w:pPr>
        <w:pStyle w:val="1202"/>
        <w:ind w:firstLine="422"/>
        <w:jc w:val="left"/>
        <w:spacing w:line="440" w:lineRule="exact"/>
        <w:rPr>
          <w:rFonts w:ascii="宋体"/>
          <w:b/>
          <w:bCs/>
        </w:rPr>
      </w:pPr>
      <w:r>
        <w:rPr>
          <w:rFonts w:ascii="宋体" w:hAnsi="宋体" w:cs="宋体"/>
          <w:b/>
          <w:bCs/>
        </w:rPr>
        <w:t xml:space="preserve">3</w:t>
      </w:r>
      <w:bookmarkStart w:id="239" w:name="_Toc312677988"/>
      <w:r/>
      <w:bookmarkStart w:id="240" w:name="_Toc296346660"/>
      <w:r/>
      <w:bookmarkStart w:id="241" w:name="_Toc296503159"/>
      <w:r/>
      <w:bookmarkStart w:id="242" w:name="_Toc297123492"/>
      <w:r/>
      <w:bookmarkStart w:id="243" w:name="_Toc296944498"/>
      <w:r/>
      <w:bookmarkStart w:id="244" w:name="_Toc292559364"/>
      <w:r/>
      <w:bookmarkStart w:id="245" w:name="_Toc296891199"/>
      <w:r/>
      <w:bookmarkStart w:id="246" w:name="_Toc296890987"/>
      <w:r/>
      <w:bookmarkStart w:id="247" w:name="_Toc297048345"/>
      <w:r/>
      <w:bookmarkStart w:id="248" w:name="_Toc300934945"/>
      <w:r/>
      <w:bookmarkStart w:id="249" w:name="_Toc304295523"/>
      <w:r/>
      <w:bookmarkStart w:id="250" w:name="_Toc292559869"/>
      <w:r/>
      <w:bookmarkStart w:id="251" w:name="_Toc297216151"/>
      <w:r/>
      <w:bookmarkStart w:id="252" w:name="_Toc297120459"/>
      <w:r/>
      <w:bookmarkStart w:id="253" w:name="_Toc296347158"/>
      <w:r/>
      <w:bookmarkStart w:id="254" w:name="_Toc303539102"/>
      <w:r>
        <w:rPr>
          <w:rFonts w:ascii="宋体" w:hAnsi="宋体" w:cs="宋体"/>
          <w:b/>
          <w:bCs/>
        </w:rPr>
        <w:t xml:space="preserve">.5 </w:t>
      </w:r>
      <w:r>
        <w:rPr>
          <w:rFonts w:hint="eastAsia" w:ascii="宋体" w:hAnsi="宋体" w:cs="宋体"/>
          <w:b/>
          <w:bCs/>
        </w:rPr>
        <w:t xml:space="preserve">分包</w:t>
      </w:r>
      <w:r>
        <w:rPr>
          <w:rFonts w:ascii="宋体"/>
          <w:b/>
          <w:bCs/>
        </w:rPr>
      </w:r>
      <w:r/>
    </w:p>
    <w:p>
      <w:pPr>
        <w:pStyle w:val="1202"/>
        <w:ind w:firstLine="422"/>
        <w:jc w:val="left"/>
        <w:spacing w:line="440" w:lineRule="exact"/>
        <w:rPr>
          <w:rFonts w:ascii="宋体"/>
          <w:b/>
          <w:bCs/>
        </w:rPr>
      </w:pPr>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ascii="宋体" w:hAnsi="宋体" w:cs="宋体"/>
          <w:b/>
          <w:bCs/>
        </w:rPr>
        <w:t xml:space="preserve">3</w:t>
      </w:r>
      <w:bookmarkStart w:id="255" w:name="_Toc300934946"/>
      <w:r/>
      <w:bookmarkStart w:id="256" w:name="_Toc297120460"/>
      <w:r/>
      <w:bookmarkStart w:id="257" w:name="_Toc304295524"/>
      <w:r/>
      <w:bookmarkStart w:id="258" w:name="_Toc296944499"/>
      <w:r/>
      <w:bookmarkStart w:id="259" w:name="_Toc297123493"/>
      <w:r/>
      <w:bookmarkStart w:id="260" w:name="_Toc296347159"/>
      <w:r/>
      <w:bookmarkStart w:id="261" w:name="_Toc296891200"/>
      <w:r/>
      <w:bookmarkStart w:id="262" w:name="_Toc296890988"/>
      <w:r/>
      <w:bookmarkStart w:id="263" w:name="_Toc292559870"/>
      <w:r/>
      <w:bookmarkStart w:id="264" w:name="_Toc312677989"/>
      <w:r/>
      <w:bookmarkStart w:id="265" w:name="_Toc318581158"/>
      <w:r/>
      <w:bookmarkStart w:id="266" w:name="_Toc292559365"/>
      <w:r/>
      <w:bookmarkStart w:id="267" w:name="_Toc297048346"/>
      <w:r/>
      <w:bookmarkStart w:id="268" w:name="_Toc296503160"/>
      <w:r/>
      <w:bookmarkStart w:id="269" w:name="_Toc303539103"/>
      <w:r/>
      <w:bookmarkStart w:id="270" w:name="_Toc296346661"/>
      <w:r/>
      <w:bookmarkStart w:id="271" w:name="_Toc297216152"/>
      <w:r>
        <w:rPr>
          <w:rFonts w:ascii="宋体" w:hAnsi="宋体" w:cs="宋体"/>
          <w:b/>
          <w:bCs/>
        </w:rPr>
        <w:t xml:space="preserve">.5.1 </w:t>
      </w:r>
      <w:r>
        <w:rPr>
          <w:rFonts w:hint="eastAsia" w:ascii="宋体" w:hAnsi="宋体" w:cs="宋体"/>
          <w:b/>
          <w:bCs/>
        </w:rPr>
        <w:t xml:space="preserve">分包的一般约定</w:t>
      </w:r>
      <w:r>
        <w:rPr>
          <w:rFonts w:ascii="宋体"/>
          <w:b/>
          <w:bCs/>
        </w:rPr>
      </w:r>
      <w:r/>
    </w:p>
    <w:p>
      <w:pPr>
        <w:pStyle w:val="1202"/>
        <w:ind w:firstLine="422"/>
        <w:jc w:val="left"/>
        <w:spacing w:line="440" w:lineRule="exact"/>
        <w:rPr>
          <w:rFonts w:ascii="宋体"/>
          <w:b/>
          <w:bCs/>
        </w:rPr>
      </w:pPr>
      <w:r>
        <w:rPr>
          <w:rFonts w:hint="eastAsia" w:ascii="宋体" w:hAnsi="宋体" w:cs="宋体"/>
          <w:b/>
          <w:bCs/>
        </w:rPr>
        <w:t xml:space="preserve">禁止分包的工程包括：</w:t>
      </w:r>
      <w:r>
        <w:rPr>
          <w:rFonts w:hint="eastAsia" w:ascii="宋体" w:hAnsi="宋体" w:cs="宋体"/>
          <w:b/>
          <w:bCs/>
          <w:u w:val="single"/>
        </w:rPr>
        <w:t xml:space="preserve">按通用条款</w:t>
      </w:r>
      <w:r>
        <w:rPr>
          <w:rFonts w:hint="eastAsia" w:ascii="宋体" w:hAnsi="宋体" w:cs="宋体"/>
          <w:b/>
          <w:bCs/>
        </w:rPr>
        <w:t xml:space="preserve">。</w:t>
      </w:r>
      <w:r>
        <w:rPr>
          <w:rFonts w:ascii="宋体"/>
          <w:b/>
          <w:bCs/>
        </w:rPr>
      </w:r>
      <w:r/>
    </w:p>
    <w:p>
      <w:pPr>
        <w:pStyle w:val="1202"/>
        <w:ind w:firstLine="422"/>
        <w:jc w:val="left"/>
        <w:spacing w:line="440" w:lineRule="exact"/>
        <w:rPr>
          <w:rFonts w:ascii="宋体"/>
          <w:b/>
          <w:bCs/>
          <w:u w:val="single"/>
        </w:rPr>
      </w:pPr>
      <w:r>
        <w:rPr>
          <w:rFonts w:hint="eastAsia" w:ascii="宋体" w:hAnsi="宋体" w:cs="宋体"/>
          <w:b/>
          <w:bCs/>
        </w:rPr>
        <w:t xml:space="preserve">主体结构、关键性工作的范围：</w:t>
      </w:r>
      <w:r>
        <w:rPr>
          <w:rFonts w:hint="eastAsia" w:ascii="宋体" w:hAnsi="宋体" w:cs="宋体"/>
          <w:b/>
          <w:bCs/>
          <w:u w:val="single"/>
        </w:rPr>
        <w:t xml:space="preserve"></w:t>
      </w:r>
      <w:r>
        <w:rPr>
          <w:rFonts w:ascii="宋体" w:hAnsi="宋体" w:cs="宋体"/>
          <w:b/>
          <w:bCs/>
          <w:u w:val="single"/>
        </w:rPr>
        <w:t xml:space="preserve">   /   </w:t>
      </w:r>
      <w:r>
        <w:rPr>
          <w:rFonts w:hint="eastAsia" w:ascii="宋体" w:hAnsi="宋体" w:cs="宋体"/>
          <w:b/>
          <w:bCs/>
        </w:rPr>
        <w:t xml:space="preserve">。</w:t>
      </w:r>
      <w:bookmarkEnd w:id="255"/>
      <w:r/>
      <w:bookmarkEnd w:id="256"/>
      <w:r/>
      <w:bookmarkEnd w:id="257"/>
      <w:r/>
      <w:bookmarkEnd w:id="258"/>
      <w:r/>
      <w:bookmarkEnd w:id="259"/>
      <w:r/>
      <w:bookmarkEnd w:id="260"/>
      <w:r/>
      <w:bookmarkEnd w:id="261"/>
      <w:r/>
      <w:bookmarkEnd w:id="262"/>
      <w:r/>
      <w:bookmarkEnd w:id="263"/>
      <w:r/>
      <w:bookmarkEnd w:id="266"/>
      <w:r/>
      <w:bookmarkEnd w:id="267"/>
      <w:r/>
      <w:bookmarkEnd w:id="268"/>
      <w:r/>
      <w:bookmarkEnd w:id="269"/>
      <w:r/>
      <w:bookmarkEnd w:id="270"/>
      <w:r/>
      <w:bookmarkEnd w:id="271"/>
      <w:r>
        <w:rPr>
          <w:rFonts w:ascii="宋体"/>
          <w:b/>
          <w:bCs/>
          <w:u w:val="single"/>
        </w:rPr>
      </w:r>
      <w:r/>
    </w:p>
    <w:p>
      <w:pPr>
        <w:pStyle w:val="1202"/>
        <w:ind w:firstLine="422"/>
        <w:jc w:val="left"/>
        <w:spacing w:line="440" w:lineRule="exact"/>
        <w:rPr>
          <w:rFonts w:ascii="宋体"/>
          <w:b/>
          <w:bCs/>
        </w:rPr>
      </w:pPr>
      <w:r/>
      <w:bookmarkEnd w:id="264"/>
      <w:r/>
      <w:bookmarkEnd w:id="265"/>
      <w:r>
        <w:rPr>
          <w:rFonts w:ascii="宋体" w:hAnsi="宋体" w:cs="宋体"/>
          <w:b/>
          <w:bCs/>
        </w:rPr>
        <w:t xml:space="preserve">3</w:t>
      </w:r>
      <w:bookmarkStart w:id="272" w:name="_Toc318581159"/>
      <w:r/>
      <w:bookmarkStart w:id="273" w:name="_Toc312677990"/>
      <w:r>
        <w:rPr>
          <w:rFonts w:ascii="宋体" w:hAnsi="宋体" w:cs="宋体"/>
          <w:b/>
          <w:bCs/>
        </w:rPr>
        <w:t xml:space="preserve">.5.2</w:t>
      </w:r>
      <w:r>
        <w:rPr>
          <w:rFonts w:hint="eastAsia" w:ascii="宋体" w:hAnsi="宋体" w:cs="宋体"/>
          <w:b/>
          <w:bCs/>
        </w:rPr>
        <w:t xml:space="preserve">分包的确定</w:t>
      </w:r>
      <w:r>
        <w:rPr>
          <w:rFonts w:ascii="宋体"/>
          <w:b/>
          <w:bCs/>
        </w:rPr>
      </w:r>
      <w:r/>
    </w:p>
    <w:p>
      <w:pPr>
        <w:pStyle w:val="1202"/>
        <w:ind w:firstLine="422"/>
        <w:jc w:val="left"/>
        <w:spacing w:line="440" w:lineRule="exact"/>
        <w:rPr>
          <w:rFonts w:ascii="宋体"/>
          <w:b/>
          <w:bCs/>
        </w:rPr>
      </w:pPr>
      <w:r>
        <w:rPr>
          <w:rFonts w:hint="eastAsia" w:ascii="宋体" w:hAnsi="宋体" w:cs="宋体"/>
          <w:b/>
          <w:bCs/>
        </w:rPr>
        <w:t xml:space="preserve">允许分包的专业工程包括：</w:t>
      </w:r>
      <w:r>
        <w:rPr>
          <w:rFonts w:hint="eastAsia" w:ascii="宋体" w:hAnsi="宋体" w:cs="宋体"/>
          <w:b/>
          <w:bCs/>
          <w:u w:val="single"/>
        </w:rPr>
        <w:t xml:space="preserve"></w:t>
      </w:r>
      <w:r>
        <w:rPr>
          <w:rFonts w:ascii="宋体" w:hAnsi="宋体" w:cs="宋体"/>
          <w:b/>
          <w:bCs/>
          <w:u w:val="single"/>
        </w:rPr>
        <w:t xml:space="preserve">/</w:t>
      </w:r>
      <w:r>
        <w:rPr>
          <w:rFonts w:hint="eastAsia" w:ascii="宋体" w:hAnsi="宋体" w:cs="宋体"/>
          <w:b/>
          <w:bCs/>
        </w:rPr>
        <w:t xml:space="preserve">。</w:t>
      </w:r>
      <w:r>
        <w:rPr>
          <w:rFonts w:ascii="宋体"/>
          <w:b/>
          <w:bCs/>
        </w:rPr>
      </w:r>
      <w:r/>
    </w:p>
    <w:p>
      <w:pPr>
        <w:pStyle w:val="1202"/>
        <w:ind w:firstLine="422"/>
        <w:jc w:val="left"/>
        <w:spacing w:line="440" w:lineRule="exact"/>
        <w:rPr>
          <w:rFonts w:ascii="宋体"/>
          <w:b/>
          <w:bCs/>
        </w:rPr>
      </w:pPr>
      <w:r>
        <w:rPr>
          <w:rFonts w:hint="eastAsia" w:ascii="宋体" w:hAnsi="宋体" w:cs="宋体"/>
          <w:b/>
          <w:bCs/>
        </w:rPr>
        <w:t xml:space="preserve">其他关于分包的约定：</w:t>
      </w:r>
      <w:r>
        <w:rPr>
          <w:rFonts w:hint="eastAsia" w:ascii="宋体" w:hAnsi="宋体" w:cs="宋体"/>
          <w:b/>
          <w:bCs/>
          <w:u w:val="single"/>
        </w:rPr>
        <w:t xml:space="preserve"></w:t>
      </w:r>
      <w:r>
        <w:rPr>
          <w:rFonts w:ascii="宋体" w:hAnsi="宋体" w:cs="宋体"/>
          <w:b/>
          <w:bCs/>
          <w:u w:val="single"/>
        </w:rPr>
        <w:t xml:space="preserve">/ </w:t>
      </w:r>
      <w:r>
        <w:rPr>
          <w:rFonts w:hint="eastAsia" w:ascii="宋体" w:hAnsi="宋体" w:cs="宋体"/>
          <w:b/>
          <w:bCs/>
        </w:rPr>
        <w:t xml:space="preserve">。</w:t>
      </w:r>
      <w:r>
        <w:rPr>
          <w:rFonts w:ascii="宋体"/>
          <w:b/>
          <w:bCs/>
        </w:rPr>
      </w:r>
      <w:r/>
    </w:p>
    <w:p>
      <w:pPr>
        <w:pStyle w:val="1202"/>
        <w:ind w:firstLine="420"/>
        <w:jc w:val="left"/>
        <w:spacing w:line="440" w:lineRule="exact"/>
        <w:rPr>
          <w:rFonts w:ascii="宋体"/>
        </w:rPr>
      </w:pPr>
      <w:r/>
      <w:bookmarkEnd w:id="272"/>
      <w:r/>
      <w:bookmarkEnd w:id="273"/>
      <w:r>
        <w:rPr>
          <w:rFonts w:ascii="宋体" w:hAnsi="宋体" w:cs="宋体"/>
        </w:rPr>
        <w:t xml:space="preserve">3.6 </w:t>
      </w:r>
      <w:r>
        <w:rPr>
          <w:rFonts w:hint="eastAsia" w:ascii="宋体" w:hAnsi="宋体" w:cs="宋体"/>
        </w:rPr>
        <w:t xml:space="preserve">工程照管与成品、半成品保护</w:t>
      </w:r>
      <w:r>
        <w:rPr>
          <w:rFonts w:ascii="宋体"/>
        </w:rPr>
      </w:r>
      <w:r/>
    </w:p>
    <w:p>
      <w:pPr>
        <w:pStyle w:val="1202"/>
        <w:ind w:firstLine="420"/>
        <w:jc w:val="left"/>
        <w:spacing w:line="440" w:lineRule="exact"/>
        <w:rPr>
          <w:rFonts w:ascii="宋体"/>
          <w:u w:val="single"/>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从承包人设备、材料进场之日起，到竣工移交手续办理之日止。</w:t>
      </w:r>
      <w:r>
        <w:rPr>
          <w:rFonts w:ascii="宋体"/>
          <w:u w:val="single"/>
        </w:rPr>
      </w:r>
      <w:r/>
    </w:p>
    <w:p>
      <w:pPr>
        <w:pStyle w:val="1202"/>
        <w:ind w:firstLine="420"/>
        <w:jc w:val="left"/>
        <w:spacing w:line="440" w:lineRule="exact"/>
        <w:rPr>
          <w:rFonts w:ascii="宋体"/>
          <w:u w:val="single"/>
        </w:rPr>
      </w:pPr>
      <w:r>
        <w:rPr>
          <w:rFonts w:hint="eastAsia" w:ascii="宋体" w:hAnsi="宋体" w:cs="宋体"/>
          <w:u w:val="single"/>
        </w:rPr>
        <w:t xml:space="preserve">承包人已完工工程未交付发包人之前，由承包人负责保护工作，保护不善发生损失，承包人自费予以修复。对施工现场其他施工过程中的成品与半成品不得造成损坏，如造成损坏应照价赔偿。</w:t>
      </w:r>
      <w:r>
        <w:rPr>
          <w:rFonts w:ascii="宋体"/>
          <w:u w:val="single"/>
        </w:rPr>
      </w:r>
      <w:r/>
    </w:p>
    <w:p>
      <w:pPr>
        <w:pStyle w:val="1202"/>
        <w:ind w:firstLine="420"/>
        <w:jc w:val="left"/>
        <w:spacing w:line="440" w:lineRule="exact"/>
        <w:rPr>
          <w:rFonts w:ascii="宋体"/>
        </w:rPr>
      </w:pPr>
      <w:r>
        <w:rPr>
          <w:rFonts w:ascii="宋体" w:hAnsi="宋体" w:cs="宋体"/>
        </w:rPr>
        <w:t xml:space="preserve">3.7 </w:t>
      </w:r>
      <w:r>
        <w:rPr>
          <w:rFonts w:hint="eastAsia" w:ascii="宋体" w:hAnsi="宋体" w:cs="宋体"/>
        </w:rPr>
        <w:t xml:space="preserve">履约担保</w:t>
      </w:r>
      <w:r>
        <w:rPr>
          <w:rFonts w:ascii="宋体"/>
        </w:rPr>
      </w:r>
      <w:r/>
    </w:p>
    <w:p>
      <w:pPr>
        <w:pStyle w:val="1202"/>
        <w:ind w:firstLine="420"/>
        <w:jc w:val="left"/>
        <w:spacing w:line="440" w:lineRule="exact"/>
        <w:rPr>
          <w:rFonts w:ascii="宋体"/>
        </w:rPr>
      </w:pPr>
      <w:r>
        <w:rPr>
          <w:rFonts w:hint="eastAsia" w:ascii="宋体" w:hAnsi="宋体" w:cs="宋体"/>
        </w:rPr>
        <w:t xml:space="preserve">承包人是否提供履约担保：</w:t>
      </w:r>
      <w:r>
        <w:rPr>
          <w:rFonts w:hint="eastAsia" w:ascii="宋体" w:hAnsi="宋体" w:cs="宋体"/>
          <w:b/>
          <w:bCs/>
          <w:u w:val="single"/>
        </w:rPr>
        <w:t xml:space="preserve">承包人提供履约担保</w:t>
      </w:r>
      <w:r>
        <w:rPr>
          <w:rFonts w:hint="eastAsia" w:ascii="宋体" w:hAnsi="宋体" w:cs="宋体"/>
        </w:rPr>
        <w:t xml:space="preserve">。</w:t>
      </w:r>
      <w:r>
        <w:rPr>
          <w:rFonts w:ascii="宋体"/>
        </w:rPr>
      </w:r>
      <w:r/>
    </w:p>
    <w:p>
      <w:pPr>
        <w:pStyle w:val="1202"/>
        <w:ind w:firstLine="420"/>
        <w:jc w:val="left"/>
        <w:spacing w:line="440" w:lineRule="exact"/>
        <w:rPr>
          <w:rFonts w:ascii="宋体"/>
          <w:b/>
          <w:bCs/>
          <w:u w:val="single"/>
        </w:rPr>
      </w:pPr>
      <w:r>
        <w:rPr>
          <w:rFonts w:hint="eastAsia" w:ascii="宋体" w:hAnsi="宋体" w:cs="宋体"/>
        </w:rPr>
        <w:t xml:space="preserve">承包人提供履约担保的形式、金额及期限的：</w:t>
      </w:r>
      <w:r>
        <w:rPr>
          <w:rFonts w:ascii="宋体"/>
          <w:b/>
          <w:bCs/>
          <w:u w:val="single"/>
        </w:rPr>
      </w:r>
      <w:r/>
    </w:p>
    <w:p>
      <w:pPr>
        <w:pStyle w:val="1202"/>
        <w:ind w:firstLine="422"/>
        <w:jc w:val="left"/>
        <w:spacing w:line="460" w:lineRule="exact"/>
        <w:rPr>
          <w:rFonts w:ascii="宋体"/>
          <w:b/>
          <w:bCs/>
          <w:u w:val="single"/>
        </w:rPr>
      </w:pPr>
      <w:r>
        <w:rPr>
          <w:rFonts w:hint="eastAsia" w:ascii="宋体" w:hAnsi="宋体" w:cs="宋体"/>
          <w:b/>
          <w:bCs/>
          <w:u w:val="single"/>
        </w:rPr>
        <w:t xml:space="preserve">①形式与金额：按照有关规定缴纳履约保证金为中标价的10％：其中：工期为3%、安全为3%、质量为3%，资料为0.5%，廉政为0.5%。承包人提交的履约保证金形式为银行转账或银行汇票或转账支票或银行保函（需为见索即付独立保函）。</w:t>
      </w:r>
      <w:r>
        <w:rPr>
          <w:rFonts w:ascii="宋体"/>
          <w:b/>
          <w:bCs/>
          <w:u w:val="single"/>
        </w:rPr>
      </w:r>
      <w:r/>
    </w:p>
    <w:p>
      <w:pPr>
        <w:pStyle w:val="1202"/>
        <w:ind w:firstLine="422"/>
        <w:jc w:val="left"/>
        <w:spacing w:line="460" w:lineRule="exact"/>
        <w:rPr>
          <w:rFonts w:ascii="宋体"/>
          <w:b/>
          <w:bCs/>
          <w:u w:val="single"/>
        </w:rPr>
      </w:pPr>
      <w:r>
        <w:rPr>
          <w:rFonts w:hint="eastAsia" w:ascii="宋体" w:hAnsi="宋体" w:cs="宋体"/>
          <w:b/>
          <w:bCs/>
          <w:u w:val="single"/>
        </w:rPr>
        <w:t xml:space="preserve">②承包人应按照招标文件规定的时间，将履约担保足额提供给发包人。承包人不按期足额向发包方提交履约保证金的，视为承包人放弃签订合同的权利，不得要求发包方签订本合同。即使签订了本合同，双方亦确认本合同自行解除。</w:t>
      </w:r>
      <w:r>
        <w:rPr>
          <w:rFonts w:ascii="宋体"/>
          <w:b/>
          <w:bCs/>
          <w:u w:val="single"/>
        </w:rPr>
      </w:r>
      <w:r/>
    </w:p>
    <w:p>
      <w:pPr>
        <w:pStyle w:val="1202"/>
        <w:ind w:firstLine="422"/>
        <w:jc w:val="left"/>
        <w:spacing w:line="460" w:lineRule="exact"/>
        <w:rPr>
          <w:rFonts w:hint="eastAsia" w:ascii="宋体" w:hAnsi="宋体" w:cs="宋体"/>
          <w:b/>
          <w:bCs/>
          <w:u w:val="single"/>
        </w:rPr>
      </w:pPr>
      <w:r>
        <w:rPr>
          <w:rFonts w:hint="eastAsia" w:ascii="宋体" w:hAnsi="宋体" w:cs="宋体"/>
          <w:b/>
          <w:bCs/>
          <w:u w:val="single"/>
        </w:rPr>
        <w:t xml:space="preserve">③承包人按期保质竣工并经验收合格且通电满2个月后，发包人应一次性退还履约保证金。承包人不能履行本合同或履行不符合本合同约定的，按本合同约定以履约保证金向发包人支付违约金。保证金不足以支付违约金时，承包</w:t>
      </w:r>
      <w:r>
        <w:rPr>
          <w:rFonts w:hint="eastAsia" w:ascii="宋体" w:hAnsi="宋体" w:cs="宋体"/>
          <w:b/>
          <w:bCs/>
          <w:u w:val="single"/>
        </w:rPr>
        <w:t xml:space="preserve">人还</w:t>
      </w:r>
      <w:r>
        <w:rPr>
          <w:rFonts w:hint="eastAsia" w:ascii="宋体" w:hAnsi="宋体" w:cs="宋体"/>
          <w:b/>
          <w:bCs/>
          <w:u w:val="single"/>
        </w:rPr>
        <w:t xml:space="preserve">应按本合同约定向发包人承担违约责任。</w:t>
      </w:r>
      <w:r/>
    </w:p>
    <w:p>
      <w:pPr>
        <w:pStyle w:val="1202"/>
        <w:ind w:firstLine="422"/>
        <w:jc w:val="left"/>
        <w:spacing w:line="460" w:lineRule="exact"/>
        <w:rPr>
          <w:rFonts w:ascii="宋体"/>
          <w:b/>
          <w:bCs/>
          <w:u w:val="single"/>
        </w:rPr>
      </w:pPr>
      <w:r>
        <w:rPr>
          <w:rFonts w:hint="eastAsia" w:ascii="宋体" w:hAnsi="宋体" w:cs="宋体"/>
          <w:b/>
          <w:bCs/>
          <w:u w:val="single"/>
        </w:rPr>
        <w:t xml:space="preserve">如发包人迟于约定时间退还履约保证金，除不可抗力因素外，自超过付款期限之日起，每周发包人应付给承包人未退还金额万分之一的违约金，违约金总计不超过应退履约保证金总金额的5%，不足一周按一周计算。</w:t>
      </w:r>
      <w:r>
        <w:rPr>
          <w:rFonts w:ascii="宋体"/>
          <w:b/>
          <w:bCs/>
          <w:u w:val="single"/>
        </w:rPr>
      </w:r>
      <w:r/>
    </w:p>
    <w:p>
      <w:pPr>
        <w:pStyle w:val="1202"/>
        <w:ind w:firstLine="422"/>
        <w:jc w:val="left"/>
        <w:spacing w:line="460" w:lineRule="exact"/>
        <w:rPr>
          <w:rFonts w:ascii="宋体"/>
          <w:b/>
          <w:bCs/>
          <w:u w:val="single"/>
        </w:rPr>
      </w:pPr>
      <w:r>
        <w:rPr>
          <w:rFonts w:hint="eastAsia" w:ascii="宋体" w:hAnsi="宋体" w:cs="宋体"/>
          <w:b/>
          <w:bCs/>
          <w:u w:val="single"/>
        </w:rPr>
        <w:t xml:space="preserve">④关于质量保证金的补充约定：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赔偿责任；</w:t>
      </w:r>
      <w:r>
        <w:rPr>
          <w:rFonts w:ascii="宋体"/>
          <w:b/>
          <w:bCs/>
          <w:u w:val="single"/>
        </w:rPr>
      </w:r>
      <w:r/>
    </w:p>
    <w:p>
      <w:pPr>
        <w:pStyle w:val="1202"/>
        <w:ind w:firstLine="420"/>
        <w:jc w:val="left"/>
        <w:keepLines/>
        <w:keepNext/>
        <w:spacing w:line="440" w:lineRule="exact"/>
        <w:rPr>
          <w:rFonts w:ascii="宋体"/>
        </w:rPr>
        <w:outlineLvl w:val="3"/>
      </w:pPr>
      <w:r/>
      <w:bookmarkStart w:id="274" w:name="_Toc351203636"/>
      <w:r>
        <w:rPr>
          <w:rFonts w:ascii="宋体" w:hAnsi="宋体" w:cs="宋体"/>
        </w:rPr>
        <w:t xml:space="preserve">4</w:t>
      </w:r>
      <w:bookmarkStart w:id="275" w:name="_Toc292559871"/>
      <w:r/>
      <w:bookmarkStart w:id="276" w:name="_Toc297120462"/>
      <w:r/>
      <w:bookmarkStart w:id="277" w:name="_Toc296944501"/>
      <w:r/>
      <w:bookmarkStart w:id="278" w:name="_Toc292559366"/>
      <w:r/>
      <w:bookmarkStart w:id="279" w:name="_Toc296891202"/>
      <w:r/>
      <w:bookmarkStart w:id="280" w:name="_Toc267251413"/>
      <w:r/>
      <w:bookmarkStart w:id="281" w:name="_Toc296347161"/>
      <w:r/>
      <w:bookmarkStart w:id="282" w:name="_Toc296503162"/>
      <w:r/>
      <w:bookmarkStart w:id="283" w:name="_Toc296346663"/>
      <w:r/>
      <w:bookmarkStart w:id="284" w:name="_Toc297048348"/>
      <w:r/>
      <w:bookmarkStart w:id="285" w:name="_Toc296890990"/>
      <w:r>
        <w:rPr>
          <w:rFonts w:ascii="宋体" w:hAnsi="宋体" w:cs="宋体"/>
        </w:rPr>
        <w:t xml:space="preserve">. </w:t>
      </w:r>
      <w:r>
        <w:rPr>
          <w:rFonts w:hint="eastAsia" w:ascii="宋体" w:hAnsi="宋体" w:cs="宋体"/>
        </w:rPr>
        <w:t xml:space="preserve">监</w:t>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ascii="宋体" w:hAnsi="宋体" w:cs="宋体"/>
        </w:rPr>
        <w:t xml:space="preserve">理人</w:t>
      </w:r>
      <w:bookmarkEnd w:id="274"/>
      <w:r>
        <w:rPr>
          <w:rFonts w:ascii="宋体"/>
        </w:rPr>
      </w:r>
      <w:r/>
    </w:p>
    <w:p>
      <w:pPr>
        <w:pStyle w:val="1202"/>
        <w:ind w:firstLine="420"/>
        <w:jc w:val="left"/>
        <w:spacing w:line="440" w:lineRule="exact"/>
        <w:rPr>
          <w:rFonts w:ascii="宋体"/>
        </w:rPr>
      </w:pPr>
      <w:r>
        <w:rPr>
          <w:rFonts w:ascii="宋体" w:hAnsi="宋体" w:cs="宋体"/>
        </w:rPr>
        <w:t xml:space="preserve">4.1</w:t>
      </w:r>
      <w:r>
        <w:rPr>
          <w:rFonts w:hint="eastAsia" w:ascii="宋体" w:hAnsi="宋体" w:cs="宋体"/>
        </w:rPr>
        <w:t xml:space="preserve">监理人的一般规定</w:t>
      </w:r>
      <w:r>
        <w:rPr>
          <w:rFonts w:ascii="宋体"/>
        </w:rPr>
      </w:r>
      <w:r/>
    </w:p>
    <w:p>
      <w:pPr>
        <w:pStyle w:val="1202"/>
        <w:ind w:firstLine="420"/>
        <w:jc w:val="left"/>
        <w:spacing w:line="440" w:lineRule="exact"/>
        <w:rPr>
          <w:rFonts w:ascii="宋体"/>
        </w:rPr>
      </w:pPr>
      <w:r>
        <w:rPr>
          <w:rFonts w:hint="eastAsia" w:ascii="宋体" w:hAnsi="宋体" w:cs="宋体"/>
        </w:rPr>
        <w:t xml:space="preserve">关于监理人的监理内容：</w:t>
      </w:r>
      <w:r>
        <w:rPr>
          <w:rFonts w:hint="eastAsia" w:ascii="宋体" w:hAnsi="宋体" w:cs="宋体"/>
          <w:b/>
          <w:bCs/>
          <w:u w:val="single"/>
        </w:rPr>
        <w:t xml:space="preserve">对本工程施工及保修阶段的质量、进度、投资进行控制，对安全生产、文明施工、信息、合同管理、组织协调施工现场和各方关系，以及《建设工程委托监理合同》内发包人委托的职权</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关于监理人的监理权限：</w:t>
      </w:r>
      <w:r>
        <w:rPr>
          <w:rFonts w:hint="eastAsia" w:ascii="宋体" w:hAnsi="宋体" w:cs="宋体"/>
          <w:b/>
          <w:bCs/>
          <w:u w:val="single"/>
        </w:rPr>
        <w:t xml:space="preserve">凡涉及工期、质量、价款调整的内容及本工程《建设工程委托监理合同》明确的内容</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关于监理人在施工现场的办公场所、生活场所的提供和费用承担的约定：</w:t>
      </w:r>
      <w:r>
        <w:rPr>
          <w:rFonts w:hint="eastAsia" w:ascii="宋体" w:hAnsi="宋体" w:cs="宋体"/>
          <w:b/>
          <w:bCs/>
          <w:u w:val="single"/>
        </w:rPr>
        <w:t xml:space="preserve">承包人免费提供发包人和监理人办公室等办公设施</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4.2 </w:t>
      </w:r>
      <w:r>
        <w:rPr>
          <w:rFonts w:hint="eastAsia" w:ascii="宋体" w:hAnsi="宋体" w:cs="宋体"/>
        </w:rPr>
        <w:t xml:space="preserve">监理人员</w:t>
      </w:r>
      <w:r>
        <w:rPr>
          <w:rFonts w:ascii="宋体"/>
        </w:rPr>
      </w:r>
      <w:r/>
    </w:p>
    <w:p>
      <w:pPr>
        <w:pStyle w:val="1202"/>
        <w:ind w:firstLine="420"/>
        <w:jc w:val="left"/>
        <w:spacing w:line="440" w:lineRule="exact"/>
        <w:rPr>
          <w:rFonts w:ascii="宋体"/>
        </w:rPr>
      </w:pPr>
      <w:r>
        <w:rPr>
          <w:rFonts w:hint="eastAsia" w:ascii="宋体" w:hAnsi="宋体" w:cs="宋体"/>
        </w:rPr>
        <w:t xml:space="preserve">总监理工程师：</w:t>
      </w:r>
      <w:r>
        <w:rPr>
          <w:rFonts w:ascii="宋体"/>
        </w:rPr>
      </w:r>
      <w:r/>
    </w:p>
    <w:p>
      <w:pPr>
        <w:pStyle w:val="1202"/>
        <w:ind w:firstLine="420"/>
        <w:jc w:val="left"/>
        <w:spacing w:line="440" w:lineRule="exact"/>
        <w:rPr>
          <w:rFonts w:ascii="宋体"/>
        </w:rPr>
      </w:pPr>
      <w:r>
        <w:rPr>
          <w:rFonts w:hint="eastAsia" w:ascii="宋体" w:hAnsi="宋体" w:cs="宋体"/>
        </w:rPr>
        <w:t xml:space="preserve">姓名：</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职务：</w:t>
      </w:r>
      <w:r>
        <w:rPr>
          <w:rFonts w:hint="eastAsia" w:ascii="宋体" w:hAnsi="宋体" w:cs="宋体"/>
          <w:u w:val="single"/>
        </w:rPr>
        <w:t xml:space="preserve"></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监理工程师执业资格证书号：</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联系电话：</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电子信箱：</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通信地址：</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关于监理人的其他约定：</w:t>
      </w:r>
      <w:r>
        <w:rPr>
          <w:rFonts w:hint="eastAsia" w:ascii="宋体" w:hAnsi="宋体" w:cs="宋体"/>
          <w:u w:val="single"/>
        </w:rPr>
        <w:t xml:space="preserve"></w:t>
      </w:r>
      <w:r>
        <w:rPr>
          <w:rFonts w:hint="eastAsia" w:ascii="宋体" w:hAnsi="宋体" w:cs="宋体"/>
        </w:rPr>
        <w:t xml:space="preserve">。</w:t>
      </w:r>
      <w:r>
        <w:rPr>
          <w:rFonts w:ascii="宋体"/>
        </w:rPr>
      </w:r>
      <w:r/>
    </w:p>
    <w:p>
      <w:pPr>
        <w:pStyle w:val="1202"/>
        <w:ind w:firstLine="420"/>
        <w:jc w:val="left"/>
        <w:keepLines/>
        <w:keepNext/>
        <w:spacing w:line="440" w:lineRule="exact"/>
        <w:rPr>
          <w:rFonts w:ascii="宋体"/>
        </w:rPr>
        <w:outlineLvl w:val="3"/>
      </w:pPr>
      <w:r/>
      <w:bookmarkStart w:id="286" w:name="_Toc267251418"/>
      <w:r/>
      <w:bookmarkStart w:id="287" w:name="_Toc351203637"/>
      <w:r>
        <w:rPr>
          <w:rFonts w:ascii="宋体" w:hAnsi="宋体" w:cs="宋体"/>
        </w:rPr>
        <w:t xml:space="preserve">5</w:t>
      </w:r>
      <w:bookmarkEnd w:id="286"/>
      <w:r/>
      <w:bookmarkStart w:id="288" w:name="_Toc296503163"/>
      <w:r/>
      <w:bookmarkStart w:id="289" w:name="_Toc296891203"/>
      <w:r/>
      <w:bookmarkStart w:id="290" w:name="_Toc296347162"/>
      <w:r/>
      <w:bookmarkStart w:id="291" w:name="_Toc292559872"/>
      <w:r/>
      <w:bookmarkStart w:id="292" w:name="_Toc296944502"/>
      <w:r/>
      <w:bookmarkStart w:id="293" w:name="_Toc297120463"/>
      <w:r/>
      <w:bookmarkStart w:id="294" w:name="_Toc292559367"/>
      <w:r/>
      <w:bookmarkStart w:id="295" w:name="_Toc297048349"/>
      <w:r/>
      <w:bookmarkStart w:id="296" w:name="_Toc296890991"/>
      <w:r/>
      <w:bookmarkStart w:id="297" w:name="_Toc296346664"/>
      <w:r>
        <w:rPr>
          <w:rFonts w:ascii="宋体" w:hAnsi="宋体" w:cs="宋体"/>
        </w:rPr>
        <w:t xml:space="preserve">. </w:t>
      </w:r>
      <w:r>
        <w:rPr>
          <w:rFonts w:hint="eastAsia" w:ascii="宋体" w:hAnsi="宋体" w:cs="宋体"/>
        </w:rPr>
        <w:t xml:space="preserve">工程质量</w:t>
      </w:r>
      <w:bookmarkEnd w:id="287"/>
      <w:r>
        <w:rPr>
          <w:rFonts w:ascii="宋体"/>
        </w:rPr>
      </w:r>
      <w:r/>
    </w:p>
    <w:p>
      <w:pPr>
        <w:pStyle w:val="1202"/>
        <w:ind w:firstLine="420"/>
        <w:jc w:val="left"/>
        <w:spacing w:line="440" w:lineRule="exact"/>
        <w:rPr>
          <w:rFonts w:ascii="宋体"/>
        </w:rPr>
        <w:outlineLvl w:val="0"/>
      </w:pPr>
      <w:r>
        <w:rPr>
          <w:rFonts w:ascii="宋体" w:hAnsi="宋体" w:cs="宋体"/>
        </w:rPr>
        <w:t xml:space="preserve">5.1 </w:t>
      </w:r>
      <w:r>
        <w:rPr>
          <w:rFonts w:hint="eastAsia" w:ascii="宋体" w:hAnsi="宋体" w:cs="宋体"/>
        </w:rPr>
        <w:t xml:space="preserve">质量要求</w:t>
      </w:r>
      <w:r>
        <w:rPr>
          <w:rFonts w:ascii="宋体"/>
        </w:rPr>
      </w:r>
      <w:r/>
    </w:p>
    <w:p>
      <w:pPr>
        <w:pStyle w:val="1202"/>
        <w:ind w:firstLine="420"/>
        <w:jc w:val="left"/>
        <w:spacing w:line="440" w:lineRule="exact"/>
        <w:rPr>
          <w:rFonts w:ascii="宋体"/>
        </w:rPr>
      </w:pPr>
      <w:r>
        <w:rPr>
          <w:rFonts w:ascii="宋体" w:hAnsi="宋体" w:cs="宋体"/>
        </w:rPr>
        <w:t xml:space="preserve">5</w:t>
      </w:r>
      <w:bookmarkStart w:id="298" w:name="_Toc297216155"/>
      <w:r/>
      <w:bookmarkStart w:id="299" w:name="_Toc318581164"/>
      <w:r/>
      <w:bookmarkStart w:id="300" w:name="_Toc304295527"/>
      <w:r/>
      <w:bookmarkStart w:id="301" w:name="_Toc312677997"/>
      <w:r/>
      <w:bookmarkStart w:id="302" w:name="_Toc300934949"/>
      <w:r/>
      <w:bookmarkStart w:id="303" w:name="_Toc297123496"/>
      <w:r/>
      <w:bookmarkStart w:id="304" w:name="_Toc303539106"/>
      <w:r>
        <w:rPr>
          <w:rFonts w:ascii="宋体" w:hAnsi="宋体" w:cs="宋体"/>
        </w:rPr>
        <w:t xml:space="preserve">.1.1 </w:t>
      </w:r>
      <w:r>
        <w:rPr>
          <w:rFonts w:hint="eastAsia" w:ascii="宋体" w:hAnsi="宋体" w:cs="宋体"/>
        </w:rPr>
        <w:t xml:space="preserve">特殊质量标准和要求：</w:t>
      </w:r>
      <w:r>
        <w:rPr>
          <w:rFonts w:hint="eastAsia" w:ascii="宋体" w:hAnsi="宋体" w:cs="宋体"/>
          <w:b/>
          <w:bCs/>
          <w:u w:val="single"/>
        </w:rPr>
        <w:t xml:space="preserve">工程质量达不到本合同约定要求，发包人有权没收全部的质量保证金，承包人须无偿返工直至达到合格，因此影响工期的需按专用条款</w:t>
      </w:r>
      <w:r>
        <w:rPr>
          <w:rFonts w:ascii="宋体" w:hAnsi="宋体" w:cs="宋体"/>
          <w:b/>
          <w:bCs/>
          <w:u w:val="single"/>
        </w:rPr>
        <w:t xml:space="preserve">7.5.2</w:t>
      </w:r>
      <w:r>
        <w:rPr>
          <w:rFonts w:hint="eastAsia" w:ascii="宋体" w:hAnsi="宋体" w:cs="宋体"/>
          <w:b/>
          <w:bCs/>
          <w:u w:val="single"/>
        </w:rPr>
        <w:t xml:space="preserve">约定承担工期违约责任</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关于工程奖项的约定：</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5.3 </w:t>
      </w:r>
      <w:r>
        <w:rPr>
          <w:rFonts w:hint="eastAsia" w:ascii="宋体" w:hAnsi="宋体" w:cs="宋体"/>
        </w:rPr>
        <w:t xml:space="preserve">隐蔽工程检查</w:t>
      </w:r>
      <w:r>
        <w:rPr>
          <w:rFonts w:ascii="宋体"/>
        </w:rPr>
      </w:r>
      <w:r/>
    </w:p>
    <w:p>
      <w:pPr>
        <w:pStyle w:val="1202"/>
        <w:ind w:firstLine="420"/>
        <w:jc w:val="left"/>
        <w:spacing w:line="440" w:lineRule="exact"/>
        <w:rPr>
          <w:rFonts w:ascii="宋体"/>
        </w:rPr>
      </w:pPr>
      <w:r>
        <w:rPr>
          <w:rFonts w:ascii="宋体" w:hAnsi="宋体" w:cs="宋体"/>
        </w:rPr>
        <w:t xml:space="preserve">5.3.2</w:t>
      </w:r>
      <w:r>
        <w:rPr>
          <w:rFonts w:hint="eastAsia" w:ascii="宋体" w:hAnsi="宋体" w:cs="宋体"/>
        </w:rPr>
        <w:t xml:space="preserve">承包人提前通知监</w:t>
      </w:r>
      <w:r>
        <w:rPr>
          <w:rFonts w:hint="eastAsia" w:ascii="宋体" w:hAnsi="宋体" w:cs="宋体"/>
        </w:rPr>
        <w:t xml:space="preserve">理人隐蔽工程检查的期限的约定：</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监理人不能按时进行检查时，应提前</w:t>
      </w:r>
      <w:r>
        <w:rPr>
          <w:rFonts w:ascii="宋体" w:hAnsi="宋体" w:cs="宋体"/>
          <w:u w:val="single"/>
        </w:rPr>
        <w:t xml:space="preserve">  24  </w:t>
      </w:r>
      <w:r>
        <w:rPr>
          <w:rFonts w:hint="eastAsia" w:ascii="宋体" w:hAnsi="宋体" w:cs="宋体"/>
        </w:rPr>
        <w:t xml:space="preserve">小时提交书面延期要求。</w:t>
      </w:r>
      <w:r>
        <w:rPr>
          <w:rFonts w:ascii="宋体"/>
        </w:rPr>
      </w:r>
      <w:r/>
    </w:p>
    <w:p>
      <w:pPr>
        <w:pStyle w:val="1202"/>
        <w:ind w:firstLine="420"/>
        <w:jc w:val="left"/>
        <w:spacing w:line="440" w:lineRule="exact"/>
        <w:rPr>
          <w:rFonts w:ascii="宋体"/>
        </w:rPr>
      </w:pPr>
      <w:r>
        <w:rPr>
          <w:rFonts w:hint="eastAsia" w:ascii="宋体" w:hAnsi="宋体" w:cs="宋体"/>
        </w:rPr>
        <w:t xml:space="preserve">关于延期最长不得超过：</w:t>
      </w:r>
      <w:r>
        <w:rPr>
          <w:rFonts w:ascii="宋体" w:hAnsi="宋体" w:cs="宋体"/>
          <w:u w:val="single"/>
        </w:rPr>
        <w:t xml:space="preserve">  48  </w:t>
      </w:r>
      <w:r>
        <w:rPr>
          <w:rFonts w:hint="eastAsia" w:ascii="宋体" w:hAnsi="宋体" w:cs="宋体"/>
        </w:rPr>
        <w:t xml:space="preserve">小时。</w:t>
      </w:r>
      <w:r>
        <w:rPr>
          <w:rFonts w:ascii="宋体"/>
        </w:rPr>
      </w:r>
      <w:r/>
    </w:p>
    <w:p>
      <w:pPr>
        <w:pStyle w:val="1202"/>
        <w:ind w:firstLine="420"/>
        <w:jc w:val="left"/>
        <w:keepLines/>
        <w:keepNext/>
        <w:spacing w:line="440" w:lineRule="exact"/>
        <w:rPr>
          <w:rFonts w:ascii="宋体"/>
        </w:rPr>
        <w:outlineLvl w:val="3"/>
      </w:pPr>
      <w:r/>
      <w:bookmarkStart w:id="305" w:name="_Toc351203638"/>
      <w:r>
        <w:rPr>
          <w:rFonts w:ascii="宋体" w:hAnsi="宋体" w:cs="宋体"/>
        </w:rPr>
        <w:t xml:space="preserve">6. </w:t>
      </w:r>
      <w:r>
        <w:rPr>
          <w:rFonts w:hint="eastAsia" w:ascii="宋体" w:hAnsi="宋体" w:cs="宋体"/>
        </w:rPr>
        <w:t xml:space="preserve">安全文明施工与环境保护</w:t>
      </w:r>
      <w:bookmarkEnd w:id="305"/>
      <w:r>
        <w:rPr>
          <w:rFonts w:ascii="宋体"/>
        </w:rPr>
      </w:r>
      <w:r/>
    </w:p>
    <w:p>
      <w:pPr>
        <w:pStyle w:val="1202"/>
        <w:ind w:firstLine="420"/>
        <w:jc w:val="left"/>
        <w:spacing w:line="440" w:lineRule="exact"/>
        <w:rPr>
          <w:rFonts w:ascii="宋体"/>
        </w:rPr>
      </w:pPr>
      <w:r>
        <w:rPr>
          <w:rFonts w:ascii="宋体" w:hAnsi="宋体" w:cs="宋体"/>
        </w:rPr>
        <w:t xml:space="preserve">6.1</w:t>
      </w:r>
      <w:r>
        <w:rPr>
          <w:rFonts w:hint="eastAsia" w:ascii="宋体" w:hAnsi="宋体" w:cs="宋体"/>
        </w:rPr>
        <w:t xml:space="preserve">安全文明施工</w:t>
      </w:r>
      <w:r>
        <w:rPr>
          <w:rFonts w:ascii="宋体"/>
        </w:rPr>
      </w:r>
      <w:r/>
    </w:p>
    <w:p>
      <w:pPr>
        <w:pStyle w:val="1202"/>
        <w:ind w:firstLine="420"/>
        <w:jc w:val="left"/>
        <w:spacing w:line="440" w:lineRule="exact"/>
        <w:rPr>
          <w:rFonts w:ascii="宋体"/>
        </w:rPr>
      </w:pPr>
      <w:r>
        <w:rPr>
          <w:rFonts w:ascii="宋体" w:hAnsi="宋体" w:cs="宋体"/>
        </w:rPr>
        <w:t xml:space="preserve">6.1.1 </w:t>
      </w:r>
      <w:r>
        <w:rPr>
          <w:rFonts w:hint="eastAsia" w:ascii="宋体" w:hAnsi="宋体" w:cs="宋体"/>
        </w:rPr>
        <w:t xml:space="preserve">项目安全生产的达标目标及相应事项的约定：</w:t>
      </w:r>
      <w:r>
        <w:rPr>
          <w:rFonts w:hint="eastAsia" w:ascii="宋体" w:hAnsi="宋体" w:cs="宋体"/>
          <w:b/>
          <w:bCs/>
          <w:u w:val="single"/>
        </w:rPr>
        <w:t xml:space="preserve">（</w:t>
      </w:r>
      <w:r>
        <w:rPr>
          <w:rFonts w:ascii="宋体" w:hAnsi="宋体" w:cs="宋体"/>
          <w:b/>
          <w:bCs/>
          <w:u w:val="single"/>
        </w:rPr>
        <w:t xml:space="preserve">1</w:t>
      </w:r>
      <w:r>
        <w:rPr>
          <w:rFonts w:hint="eastAsia" w:ascii="宋体" w:hAnsi="宋体" w:cs="宋体"/>
          <w:b/>
          <w:bCs/>
          <w:u w:val="single"/>
        </w:rPr>
        <w:t xml:space="preserve">）要求达到</w:t>
      </w:r>
      <w:bookmarkStart w:id="306" w:name="OLE_LINK6"/>
      <w:r>
        <w:rPr>
          <w:rFonts w:hint="eastAsia" w:ascii="宋体" w:hAnsi="宋体" w:cs="宋体"/>
          <w:b/>
          <w:bCs/>
          <w:u w:val="single"/>
        </w:rPr>
        <w:t xml:space="preserve">《建筑施工安全检查标准》（</w:t>
      </w:r>
      <w:r>
        <w:rPr>
          <w:rFonts w:ascii="宋体" w:hAnsi="宋体" w:cs="宋体"/>
          <w:b/>
          <w:bCs/>
          <w:u w:val="single"/>
        </w:rPr>
        <w:t xml:space="preserve">JGJ59-2011</w:t>
      </w:r>
      <w:r>
        <w:rPr>
          <w:rFonts w:hint="eastAsia" w:ascii="宋体" w:hAnsi="宋体" w:cs="宋体"/>
          <w:b/>
          <w:bCs/>
          <w:u w:val="single"/>
        </w:rPr>
        <w:t xml:space="preserve">）</w:t>
      </w:r>
      <w:bookmarkEnd w:id="306"/>
      <w:r>
        <w:rPr>
          <w:rFonts w:hint="eastAsia" w:ascii="宋体" w:hAnsi="宋体" w:cs="宋体"/>
          <w:b/>
          <w:bCs/>
          <w:u w:val="single"/>
        </w:rPr>
        <w:t xml:space="preserve">标准，承包人应严格按工程建设安全生产的有关规定，采取安全措施组织施工。</w:t>
      </w:r>
      <w:r>
        <w:rPr>
          <w:rFonts w:ascii="宋体"/>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w:t>
      </w:r>
      <w:r>
        <w:rPr>
          <w:rFonts w:hint="eastAsia" w:ascii="宋体" w:hAnsi="宋体" w:cs="宋体"/>
          <w:b/>
          <w:bCs/>
          <w:u w:val="single"/>
        </w:rPr>
        <w:t xml:space="preserve">）承包人须对本合同范围内所有施工范围和施工人员负全部安全施工责任。承包人应严格按《建设工程安全生产管理条例》</w:t>
      </w:r>
      <w:r>
        <w:rPr>
          <w:rFonts w:hint="eastAsia" w:ascii="宋体" w:hAnsi="宋体" w:cs="宋体"/>
          <w:b/>
          <w:bCs/>
          <w:u w:val="single"/>
        </w:rPr>
        <w:t xml:space="preserve">等法</w:t>
      </w:r>
      <w:r>
        <w:rPr>
          <w:rFonts w:hint="eastAsia" w:ascii="宋体" w:hAnsi="宋体" w:cs="宋体"/>
          <w:b/>
          <w:bCs/>
          <w:u w:val="single"/>
        </w:rPr>
        <w:t xml:space="preserve">律、工程建设安全生产的有关管理规定，采取安全措施组织施工。若发生安全事故，一切责任由承包人承担。</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3</w:t>
      </w:r>
      <w:r>
        <w:rPr>
          <w:rFonts w:hint="eastAsia" w:ascii="宋体" w:hAnsi="宋体" w:cs="宋体"/>
          <w:b/>
          <w:bCs/>
          <w:u w:val="single"/>
        </w:rPr>
        <w:t xml:space="preserve">）承包人应满足主管部门对安全文明生产的要求，做好安全技术教育及交底，落实所有安全技术措施和人身防护用品。</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4</w:t>
      </w:r>
      <w:r>
        <w:rPr>
          <w:rFonts w:hint="eastAsia" w:ascii="宋体" w:hAnsi="宋体" w:cs="宋体"/>
          <w:b/>
          <w:bCs/>
          <w:u w:val="single"/>
        </w:rPr>
        <w:t xml:space="preserve">）承包人应建立安全制度、安全检查制度、安全教育制度、工地班前活动制度、文明施工检查制度。</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5</w:t>
      </w:r>
      <w:r>
        <w:rPr>
          <w:rFonts w:hint="eastAsia" w:ascii="宋体" w:hAnsi="宋体" w:cs="宋体"/>
          <w:b/>
          <w:bCs/>
          <w:u w:val="single"/>
        </w:rPr>
        <w:t xml:space="preserve">）承包人应严格按《建设工程安全生产管理条例》等法律、法规采取安全措施、组织施工。如发生事故，所造成的一切责任与后果均由承包人承担。</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6</w:t>
      </w:r>
      <w:r>
        <w:rPr>
          <w:rFonts w:hint="eastAsia" w:ascii="宋体" w:hAnsi="宋体" w:cs="宋体"/>
          <w:b/>
          <w:bCs/>
          <w:u w:val="single"/>
        </w:rPr>
        <w:t xml:space="preserve">）承包人对施工现场的安全生产负总责。承包人在工地现场必须按规定要求配备专职安全员，安全员及特种作业人员应持证上岗。</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7</w:t>
      </w:r>
      <w:r>
        <w:rPr>
          <w:rFonts w:hint="eastAsia" w:ascii="宋体" w:hAnsi="宋体" w:cs="宋体"/>
          <w:b/>
          <w:bCs/>
          <w:u w:val="single"/>
        </w:rPr>
        <w:t xml:space="preserve">）承包人必须建立完善的消防管理制度，并有专人负责现场的消防管理，施工须配备足够的消防器材，满足消防要求。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8</w:t>
      </w:r>
      <w:r>
        <w:rPr>
          <w:rFonts w:hint="eastAsia" w:ascii="宋体" w:hAnsi="宋体" w:cs="宋体"/>
          <w:b/>
          <w:bCs/>
          <w:u w:val="single"/>
        </w:rPr>
        <w:t xml:space="preserve">）承包人必须编制安全施工措施和施工现场临时用电、施工现场周边及主要通道的安全防护措施及其他有关法规要求的专项施工方案，专项施工方案必须经本单</w:t>
      </w:r>
      <w:r>
        <w:rPr>
          <w:rFonts w:hint="eastAsia" w:ascii="宋体" w:hAnsi="宋体" w:cs="宋体"/>
          <w:b/>
          <w:bCs/>
          <w:u w:val="single"/>
        </w:rPr>
        <w:t xml:space="preserve">位技</w:t>
      </w:r>
      <w:r>
        <w:rPr>
          <w:rFonts w:hint="eastAsia" w:ascii="宋体" w:hAnsi="宋体" w:cs="宋体"/>
          <w:b/>
          <w:bCs/>
          <w:u w:val="single"/>
        </w:rPr>
        <w:t xml:space="preserve">术负责人批准后，报发包人代表和现场监理批准后实施。</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9</w:t>
      </w:r>
      <w:r>
        <w:rPr>
          <w:rFonts w:hint="eastAsia" w:ascii="宋体" w:hAnsi="宋体" w:cs="宋体"/>
          <w:b/>
          <w:bCs/>
          <w:u w:val="single"/>
        </w:rPr>
        <w:t xml:space="preserve">）工程施工前和施工中，承包人应根据法律、法规、规范、标准等要求，制定安全施工标准及要求，负责向施工作业班组、作业人员作出详细的说明，并由双方签字确认。</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10</w:t>
      </w:r>
      <w:r>
        <w:rPr>
          <w:rFonts w:hint="eastAsia" w:ascii="宋体" w:hAnsi="宋体" w:cs="宋体"/>
          <w:b/>
          <w:bCs/>
          <w:u w:val="single"/>
        </w:rPr>
        <w:t xml:space="preserve">）承包人使用的安全防护用具、机械设备、施工机具及配件，应当具有生产（制造）许可证、产品合格证，并在进入施工现场前进行查验，经监理工程师签字确认后方可使用；</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11</w:t>
      </w:r>
      <w:r>
        <w:rPr>
          <w:rFonts w:hint="eastAsia" w:ascii="宋体" w:hAnsi="宋体" w:cs="宋体"/>
          <w:b/>
          <w:bCs/>
          <w:u w:val="single"/>
        </w:rPr>
        <w:t xml:space="preserve">）提供和维修施工使用照明、警示照明、围栏设施，指示标志、警告标志、禁止标志等安全防护措施。</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12</w:t>
      </w:r>
      <w:r>
        <w:rPr>
          <w:rFonts w:hint="eastAsia" w:ascii="宋体" w:hAnsi="宋体" w:cs="宋体"/>
          <w:b/>
          <w:bCs/>
          <w:u w:val="single"/>
        </w:rPr>
        <w:t xml:space="preserve">）特种作业人员，必须按照国家有关规定经过专门的安全作业培训，并取得特种作</w:t>
      </w:r>
      <w:r>
        <w:rPr>
          <w:rFonts w:hint="eastAsia" w:ascii="宋体" w:hAnsi="宋体" w:cs="宋体"/>
          <w:b/>
          <w:bCs/>
          <w:u w:val="single"/>
        </w:rPr>
        <w:t xml:space="preserve">业操作资格证书后，方可上岗作业。</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13</w:t>
      </w:r>
      <w:r>
        <w:rPr>
          <w:rFonts w:hint="eastAsia" w:ascii="宋体" w:hAnsi="宋体" w:cs="宋体"/>
          <w:b/>
          <w:bCs/>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14</w:t>
      </w:r>
      <w:r>
        <w:rPr>
          <w:rFonts w:hint="eastAsia" w:ascii="宋体" w:hAnsi="宋体" w:cs="宋体"/>
          <w:b/>
          <w:bCs/>
          <w:u w:val="single"/>
        </w:rPr>
        <w:t xml:space="preserve">）对违反安全管理规定和施工现场违章作业的行为，监理人或发包人有权对承包人及个人进行教育和违约金收缴，并由监理人或发包人填写违约金处理通知单发至责任单位。</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15</w:t>
      </w:r>
      <w:r>
        <w:rPr>
          <w:rFonts w:hint="eastAsia" w:ascii="宋体" w:hAnsi="宋体" w:cs="宋体"/>
          <w:b/>
          <w:bCs/>
          <w:u w:val="single"/>
        </w:rPr>
        <w:t xml:space="preserve">）发包人、监理单位管理人员在安全</w:t>
      </w:r>
      <w:r>
        <w:rPr>
          <w:rFonts w:hint="eastAsia" w:ascii="宋体" w:hAnsi="宋体" w:cs="宋体"/>
          <w:b/>
          <w:bCs/>
          <w:u w:val="single"/>
        </w:rPr>
        <w:t xml:space="preserve">检查</w:t>
      </w:r>
      <w:r>
        <w:rPr>
          <w:rFonts w:hint="eastAsia" w:ascii="宋体" w:hAnsi="宋体" w:cs="宋体"/>
          <w:b/>
          <w:bCs/>
          <w:u w:val="single"/>
        </w:rPr>
        <w:t xml:space="preserve">和日常安全巡查时发现各单位人员违规或违章，可直接记录、拍照后下发违约金处理通知单，违约金由承包人现金缴纳或由发包人直接从当期工程款中双倍扣除。</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16</w:t>
      </w:r>
      <w:r>
        <w:rPr>
          <w:rFonts w:hint="eastAsia" w:ascii="宋体" w:hAnsi="宋体" w:cs="宋体"/>
          <w:b/>
          <w:bCs/>
          <w:u w:val="single"/>
        </w:rPr>
        <w:t xml:space="preserve">）承包人未建立健全各项管理制度、安全管理网络、安全生产责任制、各类安全管理台账、安全文明施工工作计划，每项予以</w:t>
      </w:r>
      <w:r>
        <w:rPr>
          <w:rFonts w:ascii="宋体" w:hAnsi="宋体" w:cs="宋体"/>
          <w:b/>
          <w:bCs/>
          <w:u w:val="single"/>
        </w:rPr>
        <w:t xml:space="preserve"> </w:t>
      </w:r>
      <w:r>
        <w:rPr>
          <w:rFonts w:hint="eastAsia" w:ascii="宋体" w:hAnsi="宋体" w:cs="宋体"/>
          <w:b/>
          <w:bCs/>
          <w:u w:val="single"/>
        </w:rPr>
        <w:t xml:space="preserve">1</w:t>
      </w:r>
      <w:r>
        <w:rPr>
          <w:rFonts w:ascii="宋体" w:hAnsi="宋体" w:cs="宋体"/>
          <w:b/>
          <w:bCs/>
          <w:u w:val="single"/>
        </w:rPr>
        <w:t xml:space="preserve">000</w:t>
      </w:r>
      <w:r>
        <w:rPr>
          <w:rFonts w:hint="eastAsia" w:ascii="宋体" w:hAnsi="宋体" w:cs="宋体"/>
          <w:b/>
          <w:bCs/>
          <w:u w:val="single"/>
        </w:rPr>
        <w:t xml:space="preserve">～2</w:t>
      </w:r>
      <w:r>
        <w:rPr>
          <w:rFonts w:ascii="宋体" w:hAnsi="宋体" w:cs="宋体"/>
          <w:b/>
          <w:bCs/>
          <w:u w:val="single"/>
        </w:rPr>
        <w:t xml:space="preserve">000</w:t>
      </w:r>
      <w:r>
        <w:rPr>
          <w:rFonts w:hint="eastAsia" w:ascii="宋体" w:hAnsi="宋体" w:cs="宋体"/>
          <w:b/>
          <w:bCs/>
          <w:u w:val="single"/>
        </w:rPr>
        <w:t xml:space="preserve">元的违约金处理，并在监理人、发包人规定的时间内完成整改。</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17</w:t>
      </w:r>
      <w:r>
        <w:rPr>
          <w:rFonts w:hint="eastAsia" w:ascii="宋体" w:hAnsi="宋体" w:cs="宋体"/>
          <w:b/>
          <w:bCs/>
          <w:u w:val="single"/>
        </w:rPr>
        <w:t xml:space="preserve">）承包人各类安全管理台账记录不全或弄虚作假的，发包人有权予以5</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次的违约金处理，并须在监理人、发包人规定的时间内完成整改。</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18</w:t>
      </w:r>
      <w:r>
        <w:rPr>
          <w:rFonts w:hint="eastAsia" w:ascii="宋体" w:hAnsi="宋体" w:cs="宋体"/>
          <w:b/>
          <w:bCs/>
          <w:u w:val="single"/>
        </w:rPr>
        <w:t xml:space="preserve">）承包人未按发包人指令或未按安全生产的有关规定，定期组织各专</w:t>
      </w:r>
      <w:r>
        <w:rPr>
          <w:rFonts w:hint="eastAsia" w:ascii="宋体" w:hAnsi="宋体" w:cs="宋体"/>
          <w:b/>
          <w:bCs/>
          <w:u w:val="single"/>
        </w:rPr>
        <w:t xml:space="preserve">职安全管理人员参加安全生产活动、工作例会，或主要管理人员不参加安全巡检的，发包人有权予以5</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次的违约金处理。</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19</w:t>
      </w:r>
      <w:r>
        <w:rPr>
          <w:rFonts w:hint="eastAsia" w:ascii="宋体" w:hAnsi="宋体" w:cs="宋体"/>
          <w:b/>
          <w:bCs/>
          <w:u w:val="single"/>
        </w:rPr>
        <w:t xml:space="preserve">）施工前未认真编写安全措施或未进行安全交底就施工的（以交底签字为准），发包人有权予以5</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次的违约金处理，各单位应在监理人、发包人规定的时间内完成安全措施的编写和交底工作后方可开工。</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20</w:t>
      </w:r>
      <w:r>
        <w:rPr>
          <w:rFonts w:hint="eastAsia" w:ascii="宋体" w:hAnsi="宋体" w:cs="宋体"/>
          <w:b/>
          <w:bCs/>
          <w:u w:val="single"/>
        </w:rPr>
        <w:t xml:space="preserve">）新入场职工未经体检、安全培训、考试上岗者，未佩戴上岗证者，发包人有权予以</w:t>
      </w:r>
      <w:r>
        <w:rPr>
          <w:rFonts w:ascii="宋体" w:hAnsi="宋体" w:cs="宋体"/>
          <w:b/>
          <w:bCs/>
          <w:u w:val="single"/>
        </w:rPr>
        <w:t xml:space="preserve">500 </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w:t>
      </w:r>
      <w:r>
        <w:rPr>
          <w:rFonts w:ascii="宋体" w:hAnsi="宋体" w:cs="宋体"/>
          <w:b/>
          <w:bCs/>
          <w:u w:val="single"/>
        </w:rPr>
        <w:t xml:space="preserve">/</w:t>
      </w:r>
      <w:r>
        <w:rPr>
          <w:rFonts w:hint="eastAsia" w:ascii="宋体" w:hAnsi="宋体" w:cs="宋体"/>
          <w:b/>
          <w:bCs/>
          <w:u w:val="single"/>
        </w:rPr>
        <w:t xml:space="preserve">次的违约金处理，经整改合格后方可上岗工作。</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21</w:t>
      </w:r>
      <w:r>
        <w:rPr>
          <w:rFonts w:hint="eastAsia" w:ascii="宋体" w:hAnsi="宋体" w:cs="宋体"/>
          <w:b/>
          <w:bCs/>
          <w:u w:val="single"/>
        </w:rPr>
        <w:t xml:space="preserve">）特殊工种无上岗证或上岗</w:t>
      </w:r>
      <w:r>
        <w:rPr>
          <w:rFonts w:hint="eastAsia" w:ascii="宋体" w:hAnsi="宋体" w:cs="宋体"/>
          <w:b/>
          <w:bCs/>
          <w:u w:val="single"/>
        </w:rPr>
        <w:t xml:space="preserve">证到</w:t>
      </w:r>
      <w:r>
        <w:rPr>
          <w:rFonts w:hint="eastAsia" w:ascii="宋体" w:hAnsi="宋体" w:cs="宋体"/>
          <w:b/>
          <w:bCs/>
          <w:u w:val="single"/>
        </w:rPr>
        <w:t xml:space="preserve">期未复查者，发包人有权予以5</w:t>
      </w:r>
      <w:r>
        <w:rPr>
          <w:rFonts w:ascii="宋体" w:hAnsi="宋体" w:cs="宋体"/>
          <w:b/>
          <w:bCs/>
          <w:u w:val="single"/>
        </w:rPr>
        <w:t xml:space="preserve">00 </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w:t>
      </w:r>
      <w:r>
        <w:rPr>
          <w:rFonts w:ascii="宋体" w:hAnsi="宋体" w:cs="宋体"/>
          <w:b/>
          <w:bCs/>
          <w:u w:val="single"/>
        </w:rPr>
        <w:t xml:space="preserve">/</w:t>
      </w:r>
      <w:r>
        <w:rPr>
          <w:rFonts w:hint="eastAsia" w:ascii="宋体" w:hAnsi="宋体" w:cs="宋体"/>
          <w:b/>
          <w:bCs/>
          <w:u w:val="single"/>
        </w:rPr>
        <w:t xml:space="preserve">次的违约金处理。</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22</w:t>
      </w:r>
      <w:r>
        <w:rPr>
          <w:rFonts w:hint="eastAsia" w:ascii="宋体" w:hAnsi="宋体" w:cs="宋体"/>
          <w:b/>
          <w:bCs/>
          <w:u w:val="single"/>
        </w:rPr>
        <w:t xml:space="preserve">）大中型施工机械未进行定期检查及性能试验者，缺少大中型机械操作规程者，发包人有权予以5</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w:t>
      </w:r>
      <w:r>
        <w:rPr>
          <w:rFonts w:ascii="宋体" w:hAnsi="宋体" w:cs="宋体"/>
          <w:b/>
          <w:bCs/>
          <w:u w:val="single"/>
        </w:rPr>
        <w:t xml:space="preserve">/</w:t>
      </w:r>
      <w:r>
        <w:rPr>
          <w:rFonts w:hint="eastAsia" w:ascii="宋体" w:hAnsi="宋体" w:cs="宋体"/>
          <w:b/>
          <w:bCs/>
          <w:u w:val="single"/>
        </w:rPr>
        <w:t xml:space="preserve">项的违约金处理，并限期完成整改。</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23</w:t>
      </w:r>
      <w:r>
        <w:rPr>
          <w:rFonts w:hint="eastAsia" w:ascii="宋体" w:hAnsi="宋体" w:cs="宋体"/>
          <w:b/>
          <w:bCs/>
          <w:u w:val="single"/>
        </w:rPr>
        <w:t xml:space="preserve">）承包人项目部应按国家规定配置专、兼职安全员，并授权安全员做好日常管理工作，不按规定要求配置安全员的，发包人有权予以10</w:t>
      </w:r>
      <w:r>
        <w:rPr>
          <w:rFonts w:ascii="宋体" w:hAnsi="宋体" w:cs="宋体"/>
          <w:b/>
          <w:bCs/>
          <w:u w:val="single"/>
        </w:rPr>
        <w:t xml:space="preserve">00 </w:t>
      </w:r>
      <w:r>
        <w:rPr>
          <w:rFonts w:hint="eastAsia" w:ascii="宋体" w:hAnsi="宋体" w:cs="宋体"/>
          <w:b/>
          <w:bCs/>
          <w:u w:val="single"/>
        </w:rPr>
        <w:t xml:space="preserve">元的违约金处理；安全员不能常驻现场认真工作的，发包人有权予以</w:t>
      </w:r>
      <w:r>
        <w:rPr>
          <w:rFonts w:ascii="宋体" w:hAnsi="宋体" w:cs="宋体"/>
          <w:b/>
          <w:bCs/>
          <w:u w:val="single"/>
        </w:rPr>
        <w:t xml:space="preserve"> </w:t>
      </w:r>
      <w:r>
        <w:rPr>
          <w:rFonts w:hint="eastAsia" w:ascii="宋体" w:hAnsi="宋体" w:cs="宋体"/>
          <w:b/>
          <w:bCs/>
          <w:u w:val="single"/>
        </w:rPr>
        <w:t xml:space="preserve">10</w:t>
      </w:r>
      <w:r>
        <w:rPr>
          <w:rFonts w:ascii="宋体" w:hAnsi="宋体" w:cs="宋体"/>
          <w:b/>
          <w:bCs/>
          <w:u w:val="single"/>
        </w:rPr>
        <w:t xml:space="preserve">00 </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次的违约金处理。</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24</w:t>
      </w:r>
      <w:r>
        <w:rPr>
          <w:rFonts w:hint="eastAsia" w:ascii="宋体" w:hAnsi="宋体" w:cs="宋体"/>
          <w:b/>
          <w:bCs/>
          <w:u w:val="single"/>
        </w:rPr>
        <w:t xml:space="preserve">）施工现场及内部道路上发生交通事故者，发包人有权予以</w:t>
      </w:r>
      <w:r>
        <w:rPr>
          <w:rFonts w:ascii="宋体" w:hAnsi="宋体" w:cs="宋体"/>
          <w:b/>
          <w:bCs/>
          <w:u w:val="single"/>
        </w:rPr>
        <w:t xml:space="preserve"> </w:t>
      </w:r>
      <w:r>
        <w:rPr>
          <w:rFonts w:hint="eastAsia" w:ascii="宋体" w:hAnsi="宋体" w:cs="宋体"/>
          <w:b/>
          <w:bCs/>
          <w:u w:val="single"/>
        </w:rPr>
        <w:t xml:space="preserve">100</w:t>
      </w:r>
      <w:r>
        <w:rPr>
          <w:rFonts w:ascii="宋体" w:hAnsi="宋体" w:cs="宋体"/>
          <w:b/>
          <w:bCs/>
          <w:u w:val="single"/>
        </w:rPr>
        <w:t xml:space="preserve">0-</w:t>
      </w:r>
      <w:r>
        <w:rPr>
          <w:rFonts w:hint="eastAsia" w:ascii="宋体" w:hAnsi="宋体" w:cs="宋体"/>
          <w:b/>
          <w:bCs/>
          <w:u w:val="single"/>
        </w:rPr>
        <w:t xml:space="preserve">20</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w:t>
      </w:r>
      <w:r>
        <w:rPr>
          <w:rFonts w:hint="eastAsia" w:ascii="宋体" w:hAnsi="宋体" w:cs="宋体"/>
          <w:b/>
          <w:bCs/>
          <w:u w:val="single"/>
        </w:rPr>
        <w:t xml:space="preserve">金处理，情节严重者报建设、交通等有关主管部门处理。</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25</w:t>
      </w:r>
      <w:r>
        <w:rPr>
          <w:rFonts w:hint="eastAsia" w:ascii="宋体" w:hAnsi="宋体" w:cs="宋体"/>
          <w:b/>
          <w:bCs/>
          <w:u w:val="single"/>
        </w:rPr>
        <w:t xml:space="preserve">）承包人强令工人违章冒险作业、违章指挥的，发包人有权予以</w:t>
      </w:r>
      <w:r>
        <w:rPr>
          <w:rFonts w:ascii="宋体" w:hAnsi="宋体" w:cs="宋体"/>
          <w:b/>
          <w:bCs/>
          <w:u w:val="single"/>
        </w:rPr>
        <w:t xml:space="preserve"> </w:t>
      </w:r>
      <w:r>
        <w:rPr>
          <w:rFonts w:hint="eastAsia" w:ascii="宋体" w:hAnsi="宋体" w:cs="宋体"/>
          <w:b/>
          <w:bCs/>
          <w:u w:val="single"/>
        </w:rPr>
        <w:t xml:space="preserve">1</w:t>
      </w:r>
      <w:r>
        <w:rPr>
          <w:rFonts w:ascii="宋体" w:hAnsi="宋体" w:cs="宋体"/>
          <w:b/>
          <w:bCs/>
          <w:u w:val="single"/>
        </w:rPr>
        <w:t xml:space="preserve">000-</w:t>
      </w:r>
      <w:r>
        <w:rPr>
          <w:rFonts w:hint="eastAsia" w:ascii="宋体" w:hAnsi="宋体" w:cs="宋体"/>
          <w:b/>
          <w:bCs/>
          <w:u w:val="single"/>
        </w:rPr>
        <w:t xml:space="preserve">20</w:t>
      </w:r>
      <w:r>
        <w:rPr>
          <w:rFonts w:ascii="宋体" w:hAnsi="宋体" w:cs="宋体"/>
          <w:b/>
          <w:bCs/>
          <w:u w:val="single"/>
        </w:rPr>
        <w:t xml:space="preserve">00 </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次的违约金处理。</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26</w:t>
      </w:r>
      <w:r>
        <w:rPr>
          <w:rFonts w:hint="eastAsia" w:ascii="宋体" w:hAnsi="宋体" w:cs="宋体"/>
          <w:b/>
          <w:bCs/>
          <w:u w:val="single"/>
        </w:rPr>
        <w:t xml:space="preserve">）承包人对下发的整改通知单、工作联系单等不能按要求时间及时反馈，对安全检查中提出的安全隐患不能及时整改或整改后仍达不到要求的，发包人有权予以1</w:t>
      </w:r>
      <w:r>
        <w:rPr>
          <w:rFonts w:ascii="宋体" w:hAnsi="宋体" w:cs="宋体"/>
          <w:b/>
          <w:bCs/>
          <w:u w:val="single"/>
        </w:rPr>
        <w:t xml:space="preserve">0</w:t>
      </w:r>
      <w:r>
        <w:rPr>
          <w:rFonts w:hint="eastAsia" w:ascii="宋体" w:hAnsi="宋体" w:cs="宋体"/>
          <w:b/>
          <w:bCs/>
          <w:u w:val="single"/>
        </w:rPr>
        <w:t xml:space="preserve">0</w:t>
      </w:r>
      <w:r>
        <w:rPr>
          <w:rFonts w:ascii="宋体" w:hAnsi="宋体" w:cs="宋体"/>
          <w:b/>
          <w:bCs/>
          <w:u w:val="single"/>
        </w:rPr>
        <w:t xml:space="preserve">0-</w:t>
      </w:r>
      <w:r>
        <w:rPr>
          <w:rFonts w:hint="eastAsia" w:ascii="宋体" w:hAnsi="宋体" w:cs="宋体"/>
          <w:b/>
          <w:bCs/>
          <w:u w:val="single"/>
        </w:rPr>
        <w:t xml:space="preserve">20</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次的违约金处理。</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27</w:t>
      </w:r>
      <w:r>
        <w:rPr>
          <w:rFonts w:hint="eastAsia" w:ascii="宋体" w:hAnsi="宋体" w:cs="宋体"/>
          <w:b/>
          <w:bCs/>
          <w:u w:val="single"/>
        </w:rPr>
        <w:t xml:space="preserve">）承包人不服从监理人、发包方人员管理的，发包人有权予以</w:t>
      </w:r>
      <w:r>
        <w:rPr>
          <w:rFonts w:ascii="宋体" w:hAnsi="宋体" w:cs="宋体"/>
          <w:b/>
          <w:bCs/>
          <w:u w:val="single"/>
        </w:rPr>
        <w:t xml:space="preserve"> 1000-</w:t>
      </w:r>
      <w:r>
        <w:rPr>
          <w:rFonts w:hint="eastAsia" w:ascii="宋体" w:hAnsi="宋体" w:cs="宋体"/>
          <w:b/>
          <w:bCs/>
          <w:u w:val="single"/>
        </w:rPr>
        <w:t xml:space="preserve">2</w:t>
      </w:r>
      <w:r>
        <w:rPr>
          <w:rFonts w:ascii="宋体" w:hAnsi="宋体" w:cs="宋体"/>
          <w:b/>
          <w:bCs/>
          <w:u w:val="single"/>
        </w:rPr>
        <w:t xml:space="preserve">000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次的违约金处理。</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28</w:t>
      </w:r>
      <w:r>
        <w:rPr>
          <w:rFonts w:hint="eastAsia" w:ascii="宋体" w:hAnsi="宋体" w:cs="宋体"/>
          <w:b/>
          <w:bCs/>
          <w:u w:val="single"/>
        </w:rPr>
        <w:t xml:space="preserve">）承包人未按照有关要求完善现场安全设施即组织施工的，发</w:t>
      </w:r>
      <w:r>
        <w:rPr>
          <w:rFonts w:hint="eastAsia" w:ascii="宋体" w:hAnsi="宋体" w:cs="宋体"/>
          <w:b/>
          <w:bCs/>
          <w:u w:val="single"/>
        </w:rPr>
        <w:t xml:space="preserve">包人</w:t>
      </w:r>
      <w:r>
        <w:rPr>
          <w:rFonts w:hint="eastAsia" w:ascii="宋体" w:hAnsi="宋体" w:cs="宋体"/>
          <w:b/>
          <w:bCs/>
          <w:u w:val="single"/>
        </w:rPr>
        <w:t xml:space="preserve">有权予以</w:t>
      </w:r>
      <w:r>
        <w:rPr>
          <w:rFonts w:ascii="宋体" w:hAnsi="宋体" w:cs="宋体"/>
          <w:b/>
          <w:bCs/>
          <w:u w:val="single"/>
        </w:rPr>
        <w:t xml:space="preserve"> </w:t>
      </w:r>
      <w:r>
        <w:rPr>
          <w:rFonts w:hint="eastAsia" w:ascii="宋体" w:hAnsi="宋体" w:cs="宋体"/>
          <w:b/>
          <w:bCs/>
          <w:u w:val="single"/>
        </w:rPr>
        <w:t xml:space="preserve">1</w:t>
      </w:r>
      <w:r>
        <w:rPr>
          <w:rFonts w:ascii="宋体" w:hAnsi="宋体" w:cs="宋体"/>
          <w:b/>
          <w:bCs/>
          <w:u w:val="single"/>
        </w:rPr>
        <w:t xml:space="preserve">000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处的违约金处理，同时须在监理人、发包人规定的时间内完成整改。</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29</w:t>
      </w:r>
      <w:r>
        <w:rPr>
          <w:rFonts w:hint="eastAsia" w:ascii="宋体" w:hAnsi="宋体" w:cs="宋体"/>
          <w:b/>
          <w:bCs/>
          <w:u w:val="single"/>
        </w:rPr>
        <w:t xml:space="preserve">）承包人未按照监理人、发包人规定的时间完成整改的，承包人应在整改限期</w:t>
      </w:r>
      <w:r>
        <w:rPr>
          <w:rFonts w:ascii="宋体" w:hAnsi="宋体" w:cs="宋体"/>
          <w:b/>
          <w:bCs/>
          <w:u w:val="single"/>
        </w:rPr>
        <w:t xml:space="preserve"> 1</w:t>
      </w:r>
      <w:r>
        <w:rPr>
          <w:rFonts w:hint="eastAsia" w:ascii="宋体" w:hAnsi="宋体" w:cs="宋体"/>
          <w:b/>
          <w:bCs/>
          <w:u w:val="single"/>
        </w:rPr>
        <w:t xml:space="preserve">天前向监理人、发包人说明原因，如承包人无特殊原因未在规定的期限内完成整改的，将视为拒绝执行整改，监理人、发包人有权予以</w:t>
      </w:r>
      <w:r>
        <w:rPr>
          <w:rFonts w:ascii="宋体" w:hAnsi="宋体" w:cs="宋体"/>
          <w:b/>
          <w:bCs/>
          <w:u w:val="single"/>
        </w:rPr>
        <w:t xml:space="preserve"> </w:t>
      </w:r>
      <w:r>
        <w:rPr>
          <w:rFonts w:hint="eastAsia" w:ascii="宋体" w:hAnsi="宋体" w:cs="宋体"/>
          <w:b/>
          <w:bCs/>
          <w:u w:val="single"/>
        </w:rPr>
        <w:t xml:space="preserve">2</w:t>
      </w:r>
      <w:r>
        <w:rPr>
          <w:rFonts w:ascii="宋体" w:hAnsi="宋体" w:cs="宋体"/>
          <w:b/>
          <w:bCs/>
          <w:u w:val="single"/>
        </w:rPr>
        <w:t xml:space="preserve">000 </w:t>
      </w:r>
      <w:r>
        <w:rPr>
          <w:rFonts w:hint="eastAsia" w:ascii="宋体" w:hAnsi="宋体" w:cs="宋体"/>
          <w:b/>
          <w:bCs/>
          <w:u w:val="single"/>
        </w:rPr>
        <w:t xml:space="preserve">元以上的违约金处理。</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30</w:t>
      </w:r>
      <w:r>
        <w:rPr>
          <w:rFonts w:hint="eastAsia" w:ascii="宋体" w:hAnsi="宋体" w:cs="宋体"/>
          <w:b/>
          <w:bCs/>
          <w:u w:val="single"/>
        </w:rPr>
        <w:t xml:space="preserve">）如因承包人安全管理不善造成施工现场连续或经常出现安全设施不到位、作业人员违章的现象（每周连续出现</w:t>
      </w:r>
      <w:r>
        <w:rPr>
          <w:rFonts w:ascii="宋体" w:hAnsi="宋体" w:cs="宋体"/>
          <w:b/>
          <w:bCs/>
          <w:u w:val="single"/>
        </w:rPr>
        <w:t xml:space="preserve"> 3 </w:t>
      </w:r>
      <w:r>
        <w:rPr>
          <w:rFonts w:hint="eastAsia" w:ascii="宋体" w:hAnsi="宋体" w:cs="宋体"/>
          <w:b/>
          <w:bCs/>
          <w:u w:val="single"/>
        </w:rPr>
        <w:t xml:space="preserve">次），监理人、发包人将有权对承包人予以2</w:t>
      </w:r>
      <w:r>
        <w:rPr>
          <w:rFonts w:ascii="宋体" w:hAnsi="宋体" w:cs="宋体"/>
          <w:b/>
          <w:bCs/>
          <w:u w:val="single"/>
        </w:rPr>
        <w:t xml:space="preserve">000 </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w:t>
      </w:r>
      <w:r>
        <w:rPr>
          <w:rFonts w:ascii="宋体" w:hAnsi="宋体" w:cs="宋体"/>
          <w:b/>
          <w:bCs/>
          <w:u w:val="single"/>
        </w:rPr>
        <w:t xml:space="preserve">/</w:t>
      </w:r>
      <w:r>
        <w:rPr>
          <w:rFonts w:hint="eastAsia" w:ascii="宋体" w:hAnsi="宋体" w:cs="宋体"/>
          <w:b/>
          <w:bCs/>
          <w:u w:val="single"/>
        </w:rPr>
        <w:t xml:space="preserve">次的违约金处理，情况严重的，有权要求承包人更换项目经理。</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31</w:t>
      </w:r>
      <w:r>
        <w:rPr>
          <w:rFonts w:hint="eastAsia" w:ascii="宋体" w:hAnsi="宋体" w:cs="宋体"/>
          <w:b/>
          <w:bCs/>
          <w:u w:val="single"/>
        </w:rPr>
        <w:t xml:space="preserve">）在建工程不得兼作住宿，发现一次予以5</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次的违约金处理，并立即予以清退，撤场前后乙方的生活区必须在场外自行解决，不得影响发包人的配套及分包施工需要。</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32</w:t>
      </w:r>
      <w:r>
        <w:rPr>
          <w:rFonts w:hint="eastAsia" w:ascii="宋体" w:hAnsi="宋体" w:cs="宋体"/>
          <w:b/>
          <w:bCs/>
          <w:u w:val="single"/>
        </w:rPr>
        <w:t xml:space="preserve">）由于承包人安全管理不到位，造成施工现场连续出现安全设施不能同步搭设或不完善，施工现场连续出现违章现象，且违章问题不能得到有效控制，监理人、发包人有权针对每项违规现象予以</w:t>
      </w:r>
      <w:r>
        <w:rPr>
          <w:rFonts w:ascii="宋体" w:hAnsi="宋体" w:cs="宋体"/>
          <w:b/>
          <w:bCs/>
          <w:u w:val="single"/>
        </w:rPr>
        <w:t xml:space="preserve"> </w:t>
      </w:r>
      <w:r>
        <w:rPr>
          <w:rFonts w:hint="eastAsia" w:ascii="宋体" w:hAnsi="宋体" w:cs="宋体"/>
          <w:b/>
          <w:bCs/>
          <w:u w:val="single"/>
        </w:rPr>
        <w:t xml:space="preserve">5</w:t>
      </w:r>
      <w:r>
        <w:rPr>
          <w:rFonts w:ascii="宋体" w:hAnsi="宋体" w:cs="宋体"/>
          <w:b/>
          <w:bCs/>
          <w:u w:val="single"/>
        </w:rPr>
        <w:t xml:space="preserve">00 </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次的违约金处理。</w:t>
      </w:r>
      <w:r>
        <w:rPr>
          <w:rFonts w:ascii="宋体"/>
          <w:b/>
          <w:bCs/>
          <w:u w:val="single"/>
        </w:rPr>
      </w:r>
      <w:r/>
    </w:p>
    <w:p>
      <w:pPr>
        <w:pStyle w:val="1202"/>
        <w:ind w:firstLine="422"/>
        <w:jc w:val="left"/>
        <w:spacing w:line="440" w:lineRule="exact"/>
        <w:rPr>
          <w:rFonts w:ascii="宋体" w:cs="宋体"/>
          <w:b/>
          <w:bCs/>
          <w:u w:val="single"/>
        </w:rPr>
      </w:pPr>
      <w:r>
        <w:rPr>
          <w:rFonts w:hint="eastAsia" w:ascii="宋体" w:hAnsi="宋体" w:cs="宋体"/>
          <w:b/>
          <w:bCs/>
          <w:u w:val="single"/>
        </w:rPr>
        <w:t xml:space="preserve">（</w:t>
      </w:r>
      <w:r>
        <w:rPr>
          <w:rFonts w:ascii="宋体" w:hAnsi="宋体" w:cs="宋体"/>
          <w:b/>
          <w:bCs/>
          <w:u w:val="single"/>
        </w:rPr>
        <w:t xml:space="preserve">33</w:t>
      </w:r>
      <w:r>
        <w:rPr>
          <w:rFonts w:hint="eastAsia" w:ascii="宋体" w:hAnsi="宋体" w:cs="宋体"/>
          <w:b/>
          <w:bCs/>
          <w:u w:val="single"/>
        </w:rPr>
        <w:t xml:space="preserve">）本项目承包人应对所有管理及作业人员做到</w:t>
      </w:r>
      <w:r>
        <w:rPr>
          <w:rFonts w:ascii="宋体" w:hAnsi="宋体" w:cs="宋体"/>
          <w:b/>
          <w:bCs/>
          <w:u w:val="single"/>
        </w:rPr>
        <w:t xml:space="preserve">100%</w:t>
      </w:r>
      <w:r>
        <w:rPr>
          <w:rFonts w:hint="eastAsia" w:ascii="宋体" w:hAnsi="宋体" w:cs="宋体"/>
          <w:b/>
          <w:bCs/>
          <w:u w:val="single"/>
        </w:rPr>
        <w:t xml:space="preserve">实名制管理，经发包人或监理人检查或主管部门检查如有未完全执</w:t>
      </w:r>
      <w:r>
        <w:rPr>
          <w:rFonts w:hint="eastAsia" w:ascii="宋体" w:hAnsi="宋体" w:cs="宋体"/>
          <w:b/>
          <w:bCs/>
          <w:u w:val="single"/>
        </w:rPr>
        <w:t xml:space="preserve">行，</w:t>
      </w:r>
      <w:r>
        <w:rPr>
          <w:rFonts w:hint="eastAsia" w:ascii="宋体" w:hAnsi="宋体" w:cs="宋体"/>
          <w:b/>
          <w:bCs/>
          <w:u w:val="single"/>
        </w:rPr>
        <w:t xml:space="preserve">每发现一次作违约金5</w:t>
      </w:r>
      <w:r>
        <w:rPr>
          <w:rFonts w:ascii="宋体" w:hAnsi="宋体" w:cs="宋体"/>
          <w:b/>
          <w:bCs/>
          <w:u w:val="single"/>
        </w:rPr>
        <w:t xml:space="preserve">00</w:t>
      </w:r>
      <w:r>
        <w:rPr>
          <w:rFonts w:hint="eastAsia" w:ascii="宋体" w:hAnsi="宋体" w:cs="宋体"/>
          <w:b/>
          <w:bCs/>
          <w:u w:val="single"/>
        </w:rPr>
        <w:t xml:space="preserve">元每人次处理。</w:t>
      </w:r>
      <w:r>
        <w:rPr>
          <w:rFonts w:ascii="宋体" w:cs="宋体"/>
          <w:b/>
          <w:bCs/>
          <w:u w:val="single"/>
        </w:rPr>
      </w:r>
      <w:r/>
    </w:p>
    <w:p>
      <w:pPr>
        <w:pStyle w:val="1202"/>
        <w:ind w:firstLine="422"/>
        <w:spacing w:line="420" w:lineRule="exact"/>
        <w:rPr>
          <w:rFonts w:ascii="宋体" w:cs="宋体"/>
          <w:b/>
          <w:bCs/>
          <w:u w:val="single"/>
        </w:rPr>
      </w:pPr>
      <w:r>
        <w:rPr>
          <w:rFonts w:hint="eastAsia" w:ascii="宋体" w:hAnsi="宋体" w:cs="宋体"/>
          <w:b/>
          <w:bCs/>
          <w:u w:val="single"/>
        </w:rPr>
        <w:t xml:space="preserve">（</w:t>
      </w:r>
      <w:r>
        <w:rPr>
          <w:rFonts w:ascii="宋体" w:hAnsi="宋体" w:cs="宋体"/>
          <w:b/>
          <w:bCs/>
          <w:u w:val="single"/>
        </w:rPr>
        <w:t xml:space="preserve">34</w:t>
      </w:r>
      <w:r>
        <w:rPr>
          <w:rFonts w:hint="eastAsia" w:ascii="宋体" w:hAnsi="宋体" w:cs="宋体"/>
          <w:b/>
          <w:bCs/>
          <w:u w:val="single"/>
        </w:rPr>
        <w:t xml:space="preserve">）本工程安全文明施工管理接受发包人聘请的第三方专业团队检查，检查屡次发现同类安全隐患，按发包人公司相关规章制度进行处罚。</w:t>
      </w:r>
      <w:r>
        <w:rPr>
          <w:rFonts w:ascii="宋体" w:cs="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上述内容涉及的费用已包含在合同价中，未能达到上述要求，承包人须向发包人支付500</w:t>
      </w:r>
      <w:r>
        <w:rPr>
          <w:rFonts w:ascii="宋体" w:hAnsi="宋体" w:cs="宋体"/>
          <w:b/>
          <w:bCs/>
          <w:u w:val="single"/>
        </w:rPr>
        <w:t xml:space="preserve">-</w:t>
      </w:r>
      <w:r>
        <w:rPr>
          <w:rFonts w:hint="eastAsia" w:ascii="宋体" w:hAnsi="宋体" w:cs="宋体"/>
          <w:b/>
          <w:bCs/>
          <w:u w:val="single"/>
        </w:rPr>
        <w:t xml:space="preserve">5万元每次的违约金，并承担相应违约责任。</w:t>
      </w:r>
      <w:r>
        <w:rPr>
          <w:rFonts w:ascii="宋体"/>
          <w:b/>
          <w:bCs/>
          <w:u w:val="single"/>
        </w:rPr>
      </w:r>
      <w:r/>
    </w:p>
    <w:p>
      <w:pPr>
        <w:pStyle w:val="1202"/>
        <w:ind w:firstLine="420"/>
        <w:jc w:val="left"/>
        <w:spacing w:line="440" w:lineRule="exact"/>
        <w:rPr>
          <w:rFonts w:ascii="宋体"/>
        </w:rPr>
      </w:pPr>
      <w:r>
        <w:rPr>
          <w:rFonts w:ascii="宋体" w:hAnsi="宋体" w:cs="宋体"/>
        </w:rPr>
        <w:t xml:space="preserve">6.1.4 </w:t>
      </w:r>
      <w:r>
        <w:rPr>
          <w:rFonts w:hint="eastAsia" w:ascii="宋体" w:hAnsi="宋体" w:cs="宋体"/>
        </w:rPr>
        <w:t xml:space="preserve">关于治安保卫的特别约定：</w:t>
      </w:r>
      <w:r>
        <w:rPr>
          <w:rFonts w:hint="eastAsia" w:ascii="宋体" w:hAnsi="宋体" w:cs="宋体"/>
          <w:u w:val="single"/>
        </w:rPr>
        <w:t xml:space="preserve">按通用条款执行</w:t>
      </w:r>
      <w:r>
        <w:rPr>
          <w:rFonts w:hint="eastAsia" w:ascii="宋体" w:hAnsi="宋体" w:cs="宋体"/>
        </w:rPr>
        <w:t xml:space="preserve">。</w:t>
      </w:r>
      <w:r>
        <w:rPr>
          <w:rFonts w:ascii="宋体"/>
        </w:rPr>
      </w:r>
      <w:r/>
    </w:p>
    <w:p>
      <w:pPr>
        <w:pStyle w:val="1202"/>
        <w:ind w:firstLine="420"/>
        <w:jc w:val="left"/>
        <w:spacing w:line="440" w:lineRule="exact"/>
        <w:rPr>
          <w:rFonts w:ascii="宋体"/>
          <w:u w:val="single"/>
        </w:rPr>
      </w:pPr>
      <w:r>
        <w:rPr>
          <w:rFonts w:hint="eastAsia" w:ascii="宋体" w:hAnsi="宋体" w:cs="宋体"/>
        </w:rPr>
        <w:t xml:space="preserve">关于编制施工场地治安管理计划的约定：</w:t>
      </w:r>
      <w:r>
        <w:rPr>
          <w:rFonts w:hint="eastAsia" w:ascii="宋体" w:hAnsi="宋体" w:cs="宋体"/>
          <w:u w:val="single"/>
        </w:rPr>
        <w:t xml:space="preserve">开工前三天提供施工场地治安管理计划，需得</w:t>
      </w:r>
      <w:r>
        <w:rPr>
          <w:rFonts w:ascii="宋体"/>
          <w:u w:val="single"/>
        </w:rPr>
      </w:r>
      <w:r/>
    </w:p>
    <w:p>
      <w:pPr>
        <w:pStyle w:val="1202"/>
        <w:jc w:val="left"/>
        <w:spacing w:line="440" w:lineRule="exact"/>
        <w:rPr>
          <w:rFonts w:ascii="宋体"/>
        </w:rPr>
      </w:pPr>
      <w:r>
        <w:rPr>
          <w:rFonts w:hint="eastAsia" w:ascii="宋体" w:hAnsi="宋体" w:cs="宋体"/>
          <w:u w:val="single"/>
        </w:rPr>
        <w:t xml:space="preserve">到发包人和监理方的认可</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6.1.5 </w:t>
      </w:r>
      <w:r>
        <w:rPr>
          <w:rFonts w:hint="eastAsia" w:ascii="宋体" w:hAnsi="宋体" w:cs="宋体"/>
        </w:rPr>
        <w:t xml:space="preserve">文明施工</w:t>
      </w:r>
      <w:r>
        <w:rPr>
          <w:rFonts w:ascii="宋体"/>
        </w:rPr>
      </w:r>
      <w:r/>
    </w:p>
    <w:p>
      <w:pPr>
        <w:pStyle w:val="1202"/>
        <w:ind w:firstLine="420"/>
        <w:jc w:val="left"/>
        <w:spacing w:line="440" w:lineRule="exact"/>
        <w:rPr>
          <w:rFonts w:ascii="宋体"/>
        </w:rPr>
      </w:pPr>
      <w:r>
        <w:rPr>
          <w:rFonts w:hint="eastAsia" w:ascii="宋体" w:hAnsi="宋体" w:cs="宋体"/>
        </w:rPr>
        <w:t xml:space="preserve">合同当事人对文明施工的要求：</w:t>
      </w:r>
      <w:r>
        <w:rPr>
          <w:rFonts w:hint="eastAsia" w:ascii="宋体" w:hAnsi="宋体" w:cs="宋体"/>
          <w:b/>
          <w:bCs/>
          <w:u w:val="single"/>
        </w:rPr>
        <w:t xml:space="preserve">达到《建筑工程施工现</w:t>
      </w:r>
      <w:r>
        <w:rPr>
          <w:rFonts w:hint="eastAsia" w:ascii="宋体" w:hAnsi="宋体" w:cs="宋体"/>
          <w:b/>
          <w:bCs/>
          <w:u w:val="single"/>
        </w:rPr>
        <w:t xml:space="preserve">场环境与卫生标准》（</w:t>
      </w:r>
      <w:r>
        <w:rPr>
          <w:rFonts w:ascii="宋体" w:hAnsi="宋体" w:cs="宋体"/>
          <w:b/>
          <w:bCs/>
          <w:u w:val="single"/>
        </w:rPr>
        <w:t xml:space="preserve">JGJ146-2013</w:t>
      </w:r>
      <w:r>
        <w:rPr>
          <w:rFonts w:hint="eastAsia" w:ascii="宋体" w:hAnsi="宋体" w:cs="宋体"/>
          <w:b/>
          <w:bCs/>
          <w:u w:val="single"/>
        </w:rPr>
        <w:t xml:space="preserve">），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cs="宋体"/>
        </w:rPr>
        <w:t xml:space="preserve">。</w:t>
      </w:r>
      <w:r>
        <w:rPr>
          <w:rFonts w:ascii="宋体"/>
        </w:rPr>
      </w:r>
      <w:r/>
    </w:p>
    <w:p>
      <w:pPr>
        <w:pStyle w:val="1202"/>
        <w:ind w:firstLine="422"/>
        <w:jc w:val="left"/>
        <w:spacing w:line="440" w:lineRule="exact"/>
        <w:rPr>
          <w:rFonts w:ascii="宋体"/>
        </w:rPr>
      </w:pPr>
      <w:r>
        <w:rPr>
          <w:rFonts w:hint="eastAsia" w:ascii="宋体" w:hAnsi="宋体" w:cs="宋体"/>
          <w:b/>
          <w:bCs/>
          <w:u w:val="single"/>
        </w:rPr>
        <w:t xml:space="preserve">承包人必须按标准化工地要求，做好场地清理及相关工作。施工现场的材料堆放要整齐，机械停放有序，做到工完料清；遵守环境卫生管理的有关规定，符合清洁卫生要求；定期地将所有建筑垃圾从施工场地清除，并</w:t>
      </w:r>
      <w:r>
        <w:rPr>
          <w:rFonts w:hint="eastAsia" w:ascii="宋体" w:hAnsi="宋体" w:cs="宋体"/>
          <w:b/>
          <w:bCs/>
          <w:u w:val="single"/>
        </w:rPr>
        <w:t xml:space="preserve">运出</w:t>
      </w:r>
      <w:r>
        <w:rPr>
          <w:rFonts w:hint="eastAsia" w:ascii="宋体" w:hAnsi="宋体" w:cs="宋体"/>
          <w:b/>
          <w:bCs/>
          <w:u w:val="single"/>
        </w:rPr>
        <w:t xml:space="preserve">场外；交工前，将所有剩余的建筑材料运走或运至指定地点堆放，将所有施工机械和设备从施工场地运走。承包人须按照国家、省、市相关标准及发包人要求做好扬尘控制、土方清运工作。上述费用包含在合同价中，未能达到上述要求，承包人向发包人支付5000-5万元每次的违约金，具体违约金金额由发包人视情况决定，且承包人应向发包人赔偿由此造成的全部损失。</w:t>
      </w:r>
      <w:r>
        <w:rPr>
          <w:rFonts w:ascii="宋体"/>
        </w:rPr>
      </w:r>
      <w:r/>
    </w:p>
    <w:p>
      <w:pPr>
        <w:pStyle w:val="1202"/>
        <w:ind w:firstLine="420"/>
        <w:jc w:val="left"/>
        <w:spacing w:line="440" w:lineRule="exact"/>
        <w:rPr>
          <w:rFonts w:ascii="宋体"/>
        </w:rPr>
      </w:pPr>
      <w:r>
        <w:rPr>
          <w:rFonts w:ascii="宋体" w:hAnsi="宋体" w:cs="宋体"/>
        </w:rPr>
        <w:t xml:space="preserve">6.1.6 </w:t>
      </w:r>
      <w:r>
        <w:rPr>
          <w:rFonts w:hint="eastAsia" w:ascii="宋体" w:hAnsi="宋体" w:cs="宋体"/>
        </w:rPr>
        <w:t xml:space="preserve">关于安全文明施工费支付比例和支付期限的约定：</w:t>
      </w:r>
      <w:r>
        <w:rPr>
          <w:rFonts w:hint="eastAsia" w:ascii="宋体" w:hAnsi="宋体" w:cs="宋体"/>
          <w:b/>
          <w:bCs/>
          <w:u w:val="single"/>
        </w:rPr>
        <w:t xml:space="preserve">承包人承诺：合同价款中所含的安全文明施工费同意按照合同专用条款</w:t>
      </w:r>
      <w:r>
        <w:rPr>
          <w:rFonts w:ascii="宋体" w:hAnsi="宋体" w:cs="宋体"/>
          <w:b/>
          <w:bCs/>
          <w:u w:val="single"/>
        </w:rPr>
        <w:t xml:space="preserve">12.4</w:t>
      </w:r>
      <w:r>
        <w:rPr>
          <w:rFonts w:hint="eastAsia" w:ascii="宋体" w:hAnsi="宋体" w:cs="宋体"/>
          <w:b/>
          <w:bCs/>
          <w:u w:val="single"/>
        </w:rPr>
        <w:t xml:space="preserve">条的约定，在支付工程进度款时一并支付，并不影响承包人采取相应安全防护措施组织施工，如若发生安全事故，</w:t>
      </w:r>
      <w:r>
        <w:rPr>
          <w:rFonts w:hint="eastAsia" w:ascii="宋体" w:hAnsi="宋体" w:cs="宋体"/>
          <w:b/>
          <w:bCs/>
          <w:u w:val="single"/>
        </w:rPr>
        <w:t xml:space="preserve">一切责任由承包人承担</w:t>
      </w:r>
      <w:r>
        <w:rPr>
          <w:rFonts w:hint="eastAsia" w:ascii="宋体" w:hAnsi="宋体" w:cs="宋体"/>
        </w:rPr>
        <w:t xml:space="preserve">。</w:t>
      </w:r>
      <w:r>
        <w:rPr>
          <w:rFonts w:ascii="宋体"/>
        </w:rPr>
      </w:r>
      <w:r/>
    </w:p>
    <w:p>
      <w:pPr>
        <w:pStyle w:val="1202"/>
        <w:ind w:firstLine="420"/>
        <w:jc w:val="left"/>
        <w:keepLines/>
        <w:keepNext/>
        <w:spacing w:line="440" w:lineRule="exact"/>
        <w:rPr>
          <w:rFonts w:ascii="宋体"/>
        </w:rPr>
        <w:outlineLvl w:val="3"/>
      </w:pPr>
      <w:r/>
      <w:bookmarkEnd w:id="298"/>
      <w:r/>
      <w:bookmarkEnd w:id="299"/>
      <w:r/>
      <w:bookmarkEnd w:id="300"/>
      <w:r/>
      <w:bookmarkEnd w:id="301"/>
      <w:r/>
      <w:bookmarkEnd w:id="302"/>
      <w:r/>
      <w:bookmarkEnd w:id="303"/>
      <w:r/>
      <w:bookmarkEnd w:id="304"/>
      <w:r/>
      <w:bookmarkStart w:id="307" w:name="_Toc351203639"/>
      <w:r>
        <w:rPr>
          <w:rFonts w:ascii="宋体" w:hAnsi="宋体" w:cs="宋体"/>
        </w:rPr>
        <w:t xml:space="preserve">7. </w:t>
      </w:r>
      <w:r>
        <w:rPr>
          <w:rFonts w:hint="eastAsia" w:ascii="宋体" w:hAnsi="宋体" w:cs="宋体"/>
        </w:rPr>
        <w:t xml:space="preserve">工期和进度</w:t>
      </w:r>
      <w:bookmarkEnd w:id="307"/>
      <w:r>
        <w:rPr>
          <w:rFonts w:ascii="宋体"/>
        </w:rPr>
      </w:r>
      <w:r/>
    </w:p>
    <w:p>
      <w:pPr>
        <w:pStyle w:val="1202"/>
        <w:ind w:firstLine="420"/>
        <w:jc w:val="left"/>
        <w:spacing w:line="440" w:lineRule="exact"/>
        <w:rPr>
          <w:rFonts w:ascii="宋体"/>
        </w:rPr>
      </w:pPr>
      <w:r>
        <w:rPr>
          <w:rFonts w:ascii="宋体" w:hAnsi="宋体" w:cs="宋体"/>
        </w:rPr>
        <w:t xml:space="preserve">7.1 </w:t>
      </w:r>
      <w:r>
        <w:rPr>
          <w:rFonts w:hint="eastAsia" w:ascii="宋体" w:hAnsi="宋体" w:cs="宋体"/>
        </w:rPr>
        <w:t xml:space="preserve">施工组织设计</w:t>
      </w:r>
      <w:r>
        <w:rPr>
          <w:rFonts w:ascii="宋体"/>
        </w:rPr>
      </w:r>
      <w:r/>
    </w:p>
    <w:p>
      <w:pPr>
        <w:pStyle w:val="1202"/>
        <w:ind w:firstLine="420"/>
        <w:jc w:val="left"/>
        <w:spacing w:line="440" w:lineRule="exact"/>
        <w:rPr>
          <w:rFonts w:ascii="宋体"/>
          <w:b/>
          <w:bCs/>
          <w:u w:val="single"/>
        </w:rPr>
      </w:pPr>
      <w:r>
        <w:rPr>
          <w:rFonts w:ascii="宋体" w:hAnsi="宋体" w:cs="宋体"/>
        </w:rPr>
        <w:t xml:space="preserve">7.1.1 </w:t>
      </w:r>
      <w:r>
        <w:rPr>
          <w:rFonts w:hint="eastAsia" w:ascii="宋体" w:hAnsi="宋体" w:cs="宋体"/>
        </w:rPr>
        <w:t xml:space="preserve">合</w:t>
      </w:r>
      <w:r>
        <w:rPr>
          <w:rFonts w:hint="eastAsia" w:ascii="宋体" w:hAnsi="宋体" w:cs="宋体"/>
        </w:rPr>
        <w:t xml:space="preserve">同当事人约定的施工组织设计应包括的其他内容：</w:t>
      </w:r>
      <w:r>
        <w:rPr>
          <w:rFonts w:hint="eastAsia" w:ascii="宋体" w:hAnsi="宋体" w:cs="宋体"/>
          <w:b/>
          <w:bCs/>
          <w:u w:val="single"/>
        </w:rPr>
        <w:t xml:space="preserve">承包人编制的进度计划（含进度计划及月度进度计划）中应明确各分部完成的具体时间，关键线路，劳动力动态变化图等。发包人或监理每天记录施工人数，实际小于计划人数时，按每人每天向发包人支付违约金</w:t>
      </w:r>
      <w:r>
        <w:rPr>
          <w:rFonts w:ascii="宋体" w:hAnsi="宋体" w:cs="宋体"/>
          <w:b/>
          <w:bCs/>
          <w:u w:val="single"/>
        </w:rPr>
        <w:t xml:space="preserve">500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人·天。</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实际进度滞后计划进度时，承包人在接到监理通知单后，必须落实纠偏调整措施并认真实施，凡未能落实监理通知单实施进度纠偏，发包人有权要求承</w:t>
      </w:r>
      <w:r>
        <w:rPr>
          <w:rFonts w:hint="eastAsia" w:ascii="宋体" w:hAnsi="宋体" w:cs="宋体"/>
          <w:b/>
          <w:bCs/>
          <w:u w:val="single"/>
        </w:rPr>
        <w:t xml:space="preserve">包人</w:t>
      </w:r>
      <w:r>
        <w:rPr>
          <w:rFonts w:hint="eastAsia" w:ascii="宋体" w:hAnsi="宋体" w:cs="宋体"/>
          <w:b/>
          <w:bCs/>
          <w:u w:val="single"/>
        </w:rPr>
        <w:t xml:space="preserve">承担违约责任，按专用条款</w:t>
      </w:r>
      <w:r>
        <w:rPr>
          <w:rFonts w:ascii="宋体" w:hAnsi="宋体" w:cs="宋体"/>
          <w:b/>
          <w:bCs/>
          <w:u w:val="single"/>
        </w:rPr>
        <w:t xml:space="preserve">7.5.2</w:t>
      </w:r>
      <w:r>
        <w:rPr>
          <w:rFonts w:hint="eastAsia" w:ascii="宋体" w:hAnsi="宋体" w:cs="宋体"/>
          <w:b/>
          <w:bCs/>
          <w:u w:val="single"/>
        </w:rPr>
        <w:t xml:space="preserve">条执行。</w:t>
      </w:r>
      <w:r>
        <w:rPr>
          <w:rFonts w:ascii="宋体"/>
          <w:b/>
          <w:bCs/>
          <w:u w:val="single"/>
        </w:rPr>
      </w:r>
      <w:r/>
    </w:p>
    <w:p>
      <w:pPr>
        <w:pStyle w:val="1202"/>
        <w:ind w:firstLine="422"/>
        <w:jc w:val="left"/>
        <w:spacing w:line="440" w:lineRule="exact"/>
        <w:rPr>
          <w:rFonts w:ascii="宋体"/>
        </w:rPr>
      </w:pPr>
      <w:r>
        <w:rPr>
          <w:rFonts w:hint="eastAsia" w:ascii="宋体" w:hAnsi="宋体" w:cs="宋体"/>
          <w:b/>
          <w:bCs/>
          <w:u w:val="single"/>
        </w:rPr>
        <w:t xml:space="preserve">实际进度严重滞后进度计划，承包人向发包人支付3万元违约金/次，并承担由此给发包人造成的一切损失。</w:t>
      </w:r>
      <w:r>
        <w:rPr>
          <w:rFonts w:ascii="宋体"/>
        </w:rPr>
      </w:r>
      <w:r/>
    </w:p>
    <w:p>
      <w:pPr>
        <w:pStyle w:val="1202"/>
        <w:ind w:firstLine="420"/>
        <w:jc w:val="left"/>
        <w:spacing w:line="440" w:lineRule="exact"/>
        <w:rPr>
          <w:rFonts w:ascii="宋体"/>
        </w:rPr>
      </w:pPr>
      <w:r>
        <w:rPr>
          <w:rFonts w:ascii="宋体" w:hAnsi="宋体" w:cs="宋体"/>
        </w:rPr>
        <w:t xml:space="preserve">7.1.2 </w:t>
      </w:r>
      <w:r>
        <w:rPr>
          <w:rFonts w:hint="eastAsia" w:ascii="宋体" w:hAnsi="宋体" w:cs="宋体"/>
        </w:rPr>
        <w:t xml:space="preserve">施工组织设计的提交和修改</w:t>
      </w:r>
      <w:r>
        <w:rPr>
          <w:rFonts w:ascii="宋体"/>
        </w:rPr>
      </w:r>
      <w:r/>
    </w:p>
    <w:p>
      <w:pPr>
        <w:pStyle w:val="1202"/>
        <w:ind w:firstLine="420"/>
        <w:jc w:val="left"/>
        <w:spacing w:line="440" w:lineRule="exact"/>
        <w:rPr>
          <w:rFonts w:ascii="宋体"/>
        </w:rPr>
      </w:pPr>
      <w:r>
        <w:rPr>
          <w:rFonts w:hint="eastAsia" w:ascii="宋体" w:hAnsi="宋体" w:cs="宋体"/>
        </w:rPr>
        <w:t xml:space="preserve">承包人提交详细施工组织设计的期限的约定：</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7</w:t>
      </w:r>
      <w:bookmarkStart w:id="308" w:name="_Toc304295541"/>
      <w:r/>
      <w:bookmarkStart w:id="309" w:name="_Toc312677479"/>
      <w:r/>
      <w:bookmarkStart w:id="310" w:name="_Toc297216173"/>
      <w:r/>
      <w:bookmarkStart w:id="311" w:name="_Toc300934966"/>
      <w:r/>
      <w:bookmarkStart w:id="312" w:name="_Toc312678005"/>
      <w:r/>
      <w:bookmarkStart w:id="313" w:name="_Toc297123514"/>
      <w:r/>
      <w:bookmarkStart w:id="314" w:name="_Toc303539123"/>
      <w:r>
        <w:rPr>
          <w:rFonts w:ascii="宋体" w:hAnsi="宋体" w:cs="宋体"/>
        </w:rPr>
        <w:t xml:space="preserve">.2 </w:t>
      </w:r>
      <w:r>
        <w:rPr>
          <w:rFonts w:hint="eastAsia" w:ascii="宋体" w:hAnsi="宋体" w:cs="宋体"/>
        </w:rPr>
        <w:t xml:space="preserve">施工进度计划</w:t>
      </w:r>
      <w:r>
        <w:rPr>
          <w:rFonts w:ascii="宋体"/>
        </w:rPr>
      </w:r>
      <w:r/>
    </w:p>
    <w:p>
      <w:pPr>
        <w:pStyle w:val="1202"/>
        <w:ind w:firstLine="420"/>
        <w:jc w:val="left"/>
        <w:spacing w:line="440" w:lineRule="exact"/>
        <w:rPr>
          <w:rFonts w:ascii="宋体"/>
        </w:rPr>
      </w:pPr>
      <w:r>
        <w:rPr>
          <w:rFonts w:ascii="宋体" w:hAnsi="宋体" w:cs="宋体"/>
        </w:rPr>
        <w:t xml:space="preserve">7.2.2 </w:t>
      </w:r>
      <w:r>
        <w:rPr>
          <w:rFonts w:hint="eastAsia" w:ascii="宋体" w:hAnsi="宋体" w:cs="宋体"/>
        </w:rPr>
        <w:t xml:space="preserve">施工进度计划的修订</w:t>
      </w:r>
      <w:r>
        <w:rPr>
          <w:rFonts w:ascii="宋体"/>
        </w:rPr>
      </w:r>
      <w:r/>
    </w:p>
    <w:p>
      <w:pPr>
        <w:pStyle w:val="1202"/>
        <w:ind w:firstLine="420"/>
        <w:jc w:val="left"/>
        <w:spacing w:line="440" w:lineRule="exact"/>
        <w:rPr>
          <w:rFonts w:ascii="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7.3 </w:t>
      </w:r>
      <w:r>
        <w:rPr>
          <w:rFonts w:hint="eastAsia" w:ascii="宋体" w:hAnsi="宋体" w:cs="宋体"/>
        </w:rPr>
        <w:t xml:space="preserve">开工</w:t>
      </w:r>
      <w:r>
        <w:rPr>
          <w:rFonts w:ascii="宋体"/>
        </w:rPr>
      </w:r>
      <w:r/>
    </w:p>
    <w:p>
      <w:pPr>
        <w:pStyle w:val="1202"/>
        <w:ind w:firstLine="420"/>
        <w:jc w:val="left"/>
        <w:spacing w:line="440" w:lineRule="exact"/>
        <w:rPr>
          <w:rFonts w:ascii="宋体"/>
        </w:rPr>
      </w:pPr>
      <w:r>
        <w:rPr>
          <w:rFonts w:ascii="宋体" w:hAnsi="宋体" w:cs="宋体"/>
        </w:rPr>
        <w:t xml:space="preserve">7.3.1 </w:t>
      </w:r>
      <w:r>
        <w:rPr>
          <w:rFonts w:hint="eastAsia" w:ascii="宋体" w:hAnsi="宋体" w:cs="宋体"/>
        </w:rPr>
        <w:t xml:space="preserve">开工准备</w:t>
      </w:r>
      <w:r>
        <w:rPr>
          <w:rFonts w:ascii="宋体"/>
        </w:rPr>
      </w:r>
      <w:r/>
    </w:p>
    <w:p>
      <w:pPr>
        <w:pStyle w:val="1202"/>
        <w:ind w:firstLine="420"/>
        <w:jc w:val="left"/>
        <w:spacing w:line="440" w:lineRule="exact"/>
        <w:rPr>
          <w:rFonts w:ascii="宋体"/>
          <w:u w:val="single"/>
        </w:rPr>
      </w:pPr>
      <w:r>
        <w:rPr>
          <w:rFonts w:hint="eastAsia" w:ascii="宋体" w:hAnsi="宋体" w:cs="宋体"/>
        </w:rPr>
        <w:t xml:space="preserve">关于承包人提交</w:t>
      </w:r>
      <w:r>
        <w:rPr>
          <w:rFonts w:hint="eastAsia" w:ascii="宋体" w:hAnsi="宋体" w:cs="宋体"/>
        </w:rPr>
        <w:t xml:space="preserve">工程开工报审表的期限：</w:t>
      </w:r>
      <w:r>
        <w:rPr>
          <w:rFonts w:hint="eastAsia" w:ascii="宋体" w:hAnsi="宋体" w:cs="宋体"/>
          <w:u w:val="single"/>
        </w:rPr>
        <w:t xml:space="preserve">按通用条款</w:t>
      </w:r>
      <w:r>
        <w:rPr>
          <w:rFonts w:hint="eastAsia" w:ascii="宋体" w:hAnsi="宋体" w:cs="宋体"/>
        </w:rPr>
        <w:t xml:space="preserve">。</w:t>
      </w:r>
      <w:r>
        <w:rPr>
          <w:rFonts w:ascii="宋体"/>
          <w:u w:val="single"/>
        </w:rPr>
      </w:r>
      <w:r/>
    </w:p>
    <w:p>
      <w:pPr>
        <w:pStyle w:val="1202"/>
        <w:ind w:firstLine="420"/>
        <w:jc w:val="left"/>
        <w:spacing w:line="440" w:lineRule="exact"/>
        <w:rPr>
          <w:rFonts w:ascii="宋体"/>
        </w:rPr>
      </w:pPr>
      <w:r>
        <w:rPr>
          <w:rFonts w:hint="eastAsia" w:ascii="宋体" w:hAnsi="宋体" w:cs="宋体"/>
        </w:rPr>
        <w:t xml:space="preserve">关于发包人应完成的其他开工准备工作及期限：</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关于承包人应完成的其他开工准备工作及期限：</w:t>
      </w:r>
      <w:r>
        <w:rPr>
          <w:rFonts w:hint="eastAsia" w:ascii="宋体" w:hAnsi="宋体" w:cs="宋体"/>
          <w:b/>
          <w:bCs/>
          <w:u w:val="single"/>
        </w:rPr>
        <w:t xml:space="preserve">遵守政府有关主管部门对施工场地交通、施工噪音、环境保护和安全生产等的管理规定，按规定办理有关手续，并以书面形式通知发包人</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7.3.2</w:t>
      </w:r>
      <w:r>
        <w:rPr>
          <w:rFonts w:hint="eastAsia" w:ascii="宋体" w:hAnsi="宋体" w:cs="宋体"/>
        </w:rPr>
        <w:t xml:space="preserve">开工通知</w:t>
      </w:r>
      <w:r>
        <w:rPr>
          <w:rFonts w:ascii="宋体"/>
        </w:rPr>
      </w:r>
      <w:r/>
    </w:p>
    <w:p>
      <w:pPr>
        <w:pStyle w:val="1202"/>
        <w:ind w:firstLine="420"/>
        <w:spacing w:line="420" w:lineRule="exact"/>
        <w:rPr>
          <w:rFonts w:ascii="宋体"/>
        </w:rPr>
      </w:pPr>
      <w:r/>
      <w:bookmarkEnd w:id="308"/>
      <w:r/>
      <w:bookmarkEnd w:id="309"/>
      <w:r/>
      <w:bookmarkEnd w:id="310"/>
      <w:r/>
      <w:bookmarkEnd w:id="311"/>
      <w:r/>
      <w:bookmarkEnd w:id="312"/>
      <w:r/>
      <w:bookmarkEnd w:id="313"/>
      <w:r/>
      <w:bookmarkEnd w:id="314"/>
      <w:r>
        <w:rPr>
          <w:rFonts w:hint="eastAsia" w:ascii="宋体" w:hAnsi="宋体" w:cs="宋体"/>
        </w:rPr>
        <w:t xml:space="preserve">计划开工时间年月日，具体时间以发包人发出指令或监理人发出的开工通知为准。</w:t>
      </w:r>
      <w:r>
        <w:rPr>
          <w:rFonts w:ascii="宋体"/>
        </w:rPr>
      </w:r>
      <w:r/>
    </w:p>
    <w:p>
      <w:pPr>
        <w:pStyle w:val="1202"/>
        <w:ind w:firstLine="420"/>
        <w:jc w:val="left"/>
        <w:spacing w:line="440" w:lineRule="exact"/>
        <w:rPr>
          <w:rFonts w:ascii="宋体"/>
        </w:rPr>
      </w:pPr>
      <w:r>
        <w:rPr>
          <w:rFonts w:ascii="宋体" w:hAnsi="宋体" w:cs="宋体"/>
        </w:rPr>
        <w:t xml:space="preserve">7.4 </w:t>
      </w:r>
      <w:r>
        <w:rPr>
          <w:rFonts w:hint="eastAsia" w:ascii="宋体" w:hAnsi="宋体" w:cs="宋体"/>
        </w:rPr>
        <w:t xml:space="preserve">测量放线</w:t>
      </w:r>
      <w:r>
        <w:rPr>
          <w:rFonts w:ascii="宋体"/>
        </w:rPr>
      </w:r>
      <w:r/>
    </w:p>
    <w:p>
      <w:pPr>
        <w:pStyle w:val="1202"/>
        <w:ind w:firstLine="420"/>
        <w:jc w:val="left"/>
        <w:spacing w:line="440" w:lineRule="exact"/>
        <w:rPr>
          <w:rFonts w:ascii="宋体"/>
          <w:u w:val="single"/>
        </w:rPr>
      </w:pPr>
      <w:r>
        <w:rPr>
          <w:rFonts w:ascii="宋体" w:hAnsi="宋体" w:cs="宋体"/>
        </w:rPr>
        <w:t xml:space="preserve">7.4.1</w:t>
      </w:r>
      <w:r>
        <w:rPr>
          <w:rFonts w:hint="eastAsia" w:ascii="宋体" w:hAnsi="宋体" w:cs="宋体"/>
        </w:rPr>
        <w:t xml:space="preserve">发包人通过监理人向承包人提供测量基准点、基准线和水准点及其书面资料的期限：</w:t>
      </w:r>
      <w:r>
        <w:rPr>
          <w:rFonts w:hint="eastAsia" w:ascii="宋体" w:hAnsi="宋体" w:cs="宋体"/>
          <w:u w:val="single"/>
        </w:rPr>
        <w:t xml:space="preserve">按通用条款</w:t>
      </w:r>
      <w:r>
        <w:rPr>
          <w:rFonts w:hint="eastAsia" w:ascii="宋体" w:hAnsi="宋体" w:cs="宋体"/>
        </w:rPr>
        <w:t xml:space="preserve">。</w:t>
      </w:r>
      <w:r>
        <w:rPr>
          <w:rFonts w:ascii="宋体"/>
          <w:u w:val="single"/>
        </w:rPr>
      </w:r>
      <w:r/>
    </w:p>
    <w:p>
      <w:pPr>
        <w:pStyle w:val="1202"/>
        <w:ind w:firstLine="420"/>
        <w:jc w:val="left"/>
        <w:spacing w:line="440" w:lineRule="exact"/>
        <w:rPr>
          <w:rFonts w:ascii="宋体"/>
        </w:rPr>
      </w:pPr>
      <w:r>
        <w:rPr>
          <w:rFonts w:ascii="宋体" w:hAnsi="宋体" w:cs="宋体"/>
        </w:rPr>
        <w:t xml:space="preserve">7</w:t>
      </w:r>
      <w:bookmarkStart w:id="315" w:name="_Toc300934968"/>
      <w:r/>
      <w:bookmarkStart w:id="316" w:name="_Toc312677484"/>
      <w:r/>
      <w:bookmarkStart w:id="317" w:name="_Toc297216175"/>
      <w:r/>
      <w:bookmarkStart w:id="318" w:name="_Toc297123516"/>
      <w:r/>
      <w:bookmarkStart w:id="319" w:name="_Toc304295546"/>
      <w:r/>
      <w:bookmarkStart w:id="320" w:name="_Toc312678010"/>
      <w:r/>
      <w:bookmarkStart w:id="321" w:name="_Toc303539125"/>
      <w:r>
        <w:rPr>
          <w:rFonts w:ascii="宋体" w:hAnsi="宋体" w:cs="宋体"/>
        </w:rPr>
        <w:t xml:space="preserve">.5 </w:t>
      </w:r>
      <w:r>
        <w:rPr>
          <w:rFonts w:hint="eastAsia" w:ascii="宋体" w:hAnsi="宋体" w:cs="宋体"/>
        </w:rPr>
        <w:t xml:space="preserve">工期延误</w:t>
      </w:r>
      <w:r>
        <w:rPr>
          <w:rFonts w:ascii="宋体"/>
        </w:rPr>
      </w:r>
      <w:r/>
    </w:p>
    <w:p>
      <w:pPr>
        <w:pStyle w:val="1202"/>
        <w:ind w:firstLine="420"/>
        <w:jc w:val="left"/>
        <w:spacing w:line="440" w:lineRule="exact"/>
        <w:rPr>
          <w:rFonts w:ascii="宋体"/>
        </w:rPr>
      </w:pPr>
      <w:r/>
      <w:bookmarkEnd w:id="315"/>
      <w:r/>
      <w:bookmarkEnd w:id="316"/>
      <w:r/>
      <w:bookmarkEnd w:id="317"/>
      <w:r/>
      <w:bookmarkEnd w:id="318"/>
      <w:r/>
      <w:bookmarkEnd w:id="319"/>
      <w:r/>
      <w:bookmarkEnd w:id="320"/>
      <w:r/>
      <w:bookmarkEnd w:id="321"/>
      <w:r>
        <w:rPr>
          <w:rFonts w:ascii="宋体" w:hAnsi="宋体" w:cs="宋体"/>
        </w:rPr>
        <w:t xml:space="preserve">7.5.1 </w:t>
      </w:r>
      <w:r>
        <w:rPr>
          <w:rFonts w:hint="eastAsia" w:ascii="宋体" w:hAnsi="宋体" w:cs="宋体"/>
        </w:rPr>
        <w:t xml:space="preserve">因发包人原因导致工期延误</w:t>
      </w:r>
      <w:r>
        <w:rPr>
          <w:rFonts w:ascii="宋体"/>
        </w:rPr>
      </w:r>
      <w:r/>
    </w:p>
    <w:p>
      <w:pPr>
        <w:pStyle w:val="1202"/>
        <w:ind w:firstLine="420"/>
        <w:jc w:val="left"/>
        <w:spacing w:line="440" w:lineRule="exact"/>
        <w:rPr>
          <w:rFonts w:ascii="宋体"/>
          <w:b/>
          <w:bCs/>
          <w:u w:val="single"/>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）因发包人原因导致工期延误的其他情形：</w:t>
      </w:r>
      <w:r>
        <w:rPr>
          <w:rFonts w:hint="eastAsia" w:ascii="宋体" w:hAnsi="宋体" w:cs="宋体"/>
          <w:b/>
          <w:bCs/>
          <w:u w:val="single"/>
        </w:rPr>
        <w:t xml:space="preserve">①按通用条款；②非承包人原因造成的停工、停水、停电超过</w:t>
      </w:r>
      <w:r>
        <w:rPr>
          <w:rFonts w:ascii="宋体" w:hAnsi="宋体" w:cs="宋体"/>
          <w:b/>
          <w:bCs/>
          <w:u w:val="single"/>
        </w:rPr>
        <w:t xml:space="preserve">24</w:t>
      </w:r>
      <w:r>
        <w:rPr>
          <w:rFonts w:hint="eastAsia" w:ascii="宋体" w:hAnsi="宋体" w:cs="宋体"/>
          <w:b/>
          <w:bCs/>
          <w:u w:val="single"/>
        </w:rPr>
        <w:t xml:space="preserve">小时的；③发生合同约定任一可顺延工期的情况时，承包人必须办理延期手续，得到监理机构签认，并报发包人书面批准后方可顺延；④若因供电、供水、燃气等专业工程原因造成工期延误，得到监理机构签认，并报发包人书面批准方可顺延；</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上述情况发生后5天内，承包人须就延误的内容，向发包人提交书面报告办理延期手续，经发包人批准后方可顺延工期，否则工期不予顺延。</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因发包人原因导致工期延误，不论工期是否顺延，承包人不</w:t>
      </w:r>
      <w:r>
        <w:rPr>
          <w:rFonts w:hint="eastAsia" w:ascii="宋体" w:hAnsi="宋体" w:cs="宋体"/>
          <w:b/>
          <w:bCs/>
          <w:u w:val="single"/>
        </w:rPr>
        <w:t xml:space="preserve">得向发包人主张相应的误工、窝工等费用赔偿。</w:t>
      </w:r>
      <w:r>
        <w:rPr>
          <w:rFonts w:ascii="宋体"/>
          <w:b/>
          <w:bCs/>
          <w:u w:val="single"/>
        </w:rPr>
      </w:r>
      <w:r/>
    </w:p>
    <w:p>
      <w:pPr>
        <w:pStyle w:val="1202"/>
        <w:ind w:firstLine="420"/>
        <w:jc w:val="left"/>
        <w:spacing w:line="440" w:lineRule="exact"/>
        <w:rPr>
          <w:rFonts w:ascii="宋体"/>
        </w:rPr>
      </w:pPr>
      <w:r>
        <w:rPr>
          <w:rFonts w:ascii="宋体" w:hAnsi="宋体" w:cs="宋体"/>
        </w:rPr>
        <w:t xml:space="preserve">7</w:t>
      </w:r>
      <w:bookmarkStart w:id="322" w:name="_Toc297216177"/>
      <w:r/>
      <w:bookmarkStart w:id="323" w:name="_Toc304295548"/>
      <w:r/>
      <w:bookmarkStart w:id="324" w:name="_Toc318581169"/>
      <w:r/>
      <w:bookmarkStart w:id="325" w:name="_Toc312678012"/>
      <w:r/>
      <w:bookmarkStart w:id="326" w:name="_Toc312677486"/>
      <w:r/>
      <w:bookmarkStart w:id="327" w:name="_Toc303539127"/>
      <w:r/>
      <w:bookmarkStart w:id="328" w:name="_Toc300934970"/>
      <w:r/>
      <w:bookmarkStart w:id="329" w:name="_Toc297123518"/>
      <w:r>
        <w:rPr>
          <w:rFonts w:ascii="宋体" w:hAnsi="宋体" w:cs="宋体"/>
        </w:rPr>
        <w:t xml:space="preserve">.5.2 </w:t>
      </w:r>
      <w:r>
        <w:rPr>
          <w:rFonts w:hint="eastAsia" w:ascii="宋体" w:hAnsi="宋体" w:cs="宋体"/>
        </w:rPr>
        <w:t xml:space="preserve">因承包人原因导致工期延误</w:t>
      </w:r>
      <w:r>
        <w:rPr>
          <w:rFonts w:ascii="宋体"/>
        </w:rPr>
      </w:r>
      <w:r/>
    </w:p>
    <w:p>
      <w:pPr>
        <w:pStyle w:val="1202"/>
        <w:ind w:firstLine="420"/>
        <w:jc w:val="left"/>
        <w:spacing w:line="440" w:lineRule="exact"/>
        <w:rPr>
          <w:rFonts w:ascii="宋体"/>
          <w:b/>
          <w:bCs/>
          <w:u w:val="single"/>
        </w:rPr>
      </w:pPr>
      <w:r/>
      <w:bookmarkEnd w:id="324"/>
      <w:r/>
      <w:bookmarkEnd w:id="325"/>
      <w:r/>
      <w:bookmarkEnd w:id="326"/>
      <w:r>
        <w:rPr>
          <w:rFonts w:hint="eastAsia" w:ascii="宋体" w:hAnsi="宋体" w:cs="宋体"/>
        </w:rPr>
        <w:t xml:space="preserve">因</w:t>
      </w:r>
      <w:bookmarkStart w:id="330" w:name="_Toc312678013"/>
      <w:r/>
      <w:bookmarkStart w:id="331" w:name="_Toc312677487"/>
      <w:r/>
      <w:bookmarkStart w:id="332" w:name="_Toc318581170"/>
      <w:r>
        <w:rPr>
          <w:rFonts w:hint="eastAsia" w:ascii="宋体" w:hAnsi="宋体" w:cs="宋体"/>
        </w:rPr>
        <w:t xml:space="preserve">承包人原因造成工期延误，逾期竣工违约金的计算方法为：</w:t>
      </w:r>
      <w:bookmarkEnd w:id="322"/>
      <w:r/>
      <w:bookmarkEnd w:id="323"/>
      <w:r/>
      <w:bookmarkEnd w:id="327"/>
      <w:r/>
      <w:bookmarkEnd w:id="328"/>
      <w:r/>
      <w:bookmarkEnd w:id="329"/>
      <w:r/>
      <w:bookmarkEnd w:id="330"/>
      <w:r/>
      <w:bookmarkEnd w:id="331"/>
      <w:r/>
      <w:bookmarkEnd w:id="332"/>
      <w:r>
        <w:rPr>
          <w:rFonts w:hint="eastAsia" w:ascii="宋体" w:hAnsi="宋体" w:cs="宋体"/>
          <w:b/>
          <w:bCs/>
          <w:u w:val="single"/>
        </w:rPr>
        <w:t xml:space="preserve">工期每延迟一天，承包人按签约合同价的千分之五向发包人支付违约金。延期超过</w:t>
      </w:r>
      <w:r>
        <w:rPr>
          <w:rFonts w:ascii="宋体" w:hAnsi="宋体" w:cs="宋体"/>
          <w:b/>
          <w:bCs/>
          <w:u w:val="single"/>
        </w:rPr>
        <w:t xml:space="preserve">15</w:t>
      </w:r>
      <w:r>
        <w:rPr>
          <w:rFonts w:hint="eastAsia" w:ascii="宋体" w:hAnsi="宋体" w:cs="宋体"/>
          <w:b/>
          <w:bCs/>
          <w:u w:val="single"/>
        </w:rPr>
        <w:t xml:space="preserve">天的，除承包人应按前述标准支付逾期竣工违约金外，发包人有权单方面解除本合同，责令限期退场，履约保证金不予退还，已完成的合格工程量按</w:t>
      </w:r>
      <w:r>
        <w:rPr>
          <w:rFonts w:ascii="宋体" w:hAnsi="宋体" w:cs="宋体"/>
          <w:b/>
          <w:bCs/>
          <w:u w:val="single"/>
        </w:rPr>
        <w:t xml:space="preserve"> 50%</w:t>
      </w:r>
      <w:r>
        <w:rPr>
          <w:rFonts w:hint="eastAsia" w:ascii="宋体" w:hAnsi="宋体" w:cs="宋体"/>
          <w:b/>
          <w:bCs/>
          <w:u w:val="single"/>
        </w:rPr>
        <w:t xml:space="preserve">结算。</w:t>
      </w:r>
      <w:r>
        <w:rPr>
          <w:rFonts w:ascii="宋体"/>
          <w:b/>
          <w:bCs/>
          <w:u w:val="single"/>
        </w:rPr>
      </w:r>
      <w:r/>
    </w:p>
    <w:p>
      <w:pPr>
        <w:pStyle w:val="1202"/>
        <w:ind w:firstLine="420"/>
        <w:jc w:val="left"/>
        <w:spacing w:line="440" w:lineRule="exact"/>
        <w:rPr>
          <w:rFonts w:ascii="宋体"/>
        </w:rPr>
      </w:pPr>
      <w:r>
        <w:rPr>
          <w:rFonts w:hint="eastAsia" w:ascii="宋体" w:hAnsi="宋体" w:cs="宋体"/>
        </w:rPr>
        <w:t xml:space="preserve">因承包人原因造成工期延误，逾</w:t>
      </w:r>
      <w:bookmarkStart w:id="333" w:name="_Toc312678014"/>
      <w:r/>
      <w:bookmarkStart w:id="334" w:name="_Toc318581171"/>
      <w:r>
        <w:rPr>
          <w:rFonts w:hint="eastAsia" w:ascii="宋体" w:hAnsi="宋体" w:cs="宋体"/>
        </w:rPr>
        <w:t xml:space="preserve">期竣工违约金的上限：</w:t>
      </w:r>
      <w:r>
        <w:rPr>
          <w:rFonts w:hint="eastAsia" w:ascii="宋体" w:hAnsi="宋体" w:cs="宋体"/>
          <w:u w:val="single"/>
        </w:rPr>
        <w:t xml:space="preserve">无约定</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7</w:t>
      </w:r>
      <w:bookmarkStart w:id="335" w:name="_Toc297123519"/>
      <w:r/>
      <w:bookmarkStart w:id="336" w:name="_Toc303539128"/>
      <w:r/>
      <w:bookmarkStart w:id="337" w:name="_Toc297216178"/>
      <w:r/>
      <w:bookmarkStart w:id="338" w:name="_Toc312678015"/>
      <w:r/>
      <w:bookmarkStart w:id="339" w:name="_Toc300934971"/>
      <w:r/>
      <w:bookmarkStart w:id="340" w:name="_Toc304295549"/>
      <w:r>
        <w:rPr>
          <w:rFonts w:ascii="宋体" w:hAnsi="宋体" w:cs="宋体"/>
        </w:rPr>
        <w:t xml:space="preserve">.6 </w:t>
      </w:r>
      <w:r>
        <w:rPr>
          <w:rFonts w:hint="eastAsia" w:ascii="宋体" w:hAnsi="宋体" w:cs="宋体"/>
        </w:rPr>
        <w:t xml:space="preserve">不</w:t>
      </w:r>
      <w:bookmarkEnd w:id="335"/>
      <w:r/>
      <w:bookmarkEnd w:id="336"/>
      <w:r/>
      <w:bookmarkEnd w:id="337"/>
      <w:r/>
      <w:bookmarkEnd w:id="338"/>
      <w:r/>
      <w:bookmarkEnd w:id="339"/>
      <w:r/>
      <w:bookmarkEnd w:id="340"/>
      <w:r>
        <w:rPr>
          <w:rFonts w:hint="eastAsia" w:ascii="宋体" w:hAnsi="宋体" w:cs="宋体"/>
        </w:rPr>
        <w:t xml:space="preserve">利物质条件</w:t>
      </w:r>
      <w:r>
        <w:rPr>
          <w:rFonts w:ascii="宋体"/>
        </w:rPr>
      </w:r>
      <w:r/>
    </w:p>
    <w:p>
      <w:pPr>
        <w:pStyle w:val="1202"/>
        <w:ind w:firstLine="420"/>
        <w:jc w:val="left"/>
        <w:spacing w:line="440" w:lineRule="exact"/>
        <w:rPr>
          <w:rFonts w:ascii="宋体"/>
        </w:rPr>
      </w:pPr>
      <w:r/>
      <w:bookmarkStart w:id="341" w:name="_Toc297216179"/>
      <w:r/>
      <w:bookmarkStart w:id="342" w:name="_Toc304295550"/>
      <w:r/>
      <w:bookmarkStart w:id="343" w:name="_Toc300934972"/>
      <w:r/>
      <w:bookmarkStart w:id="344" w:name="_Toc303539129"/>
      <w:r/>
      <w:bookmarkStart w:id="345" w:name="_Toc312678016"/>
      <w:r/>
      <w:bookmarkStart w:id="346" w:name="_Toc297123520"/>
      <w:r/>
      <w:bookmarkStart w:id="347" w:name="_Toc318581172"/>
      <w:r>
        <w:rPr>
          <w:rFonts w:hint="eastAsia" w:ascii="宋体" w:hAnsi="宋体" w:cs="宋体"/>
        </w:rPr>
        <w:t xml:space="preserve">不利物质条件的其他情形和有关约定：</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bookmarkEnd w:id="341"/>
      <w:r/>
      <w:bookmarkEnd w:id="342"/>
      <w:r/>
      <w:bookmarkEnd w:id="343"/>
      <w:r/>
      <w:bookmarkEnd w:id="344"/>
      <w:r/>
      <w:bookmarkEnd w:id="345"/>
      <w:r/>
      <w:bookmarkEnd w:id="346"/>
      <w:r/>
      <w:bookmarkEnd w:id="347"/>
      <w:r>
        <w:rPr>
          <w:rFonts w:ascii="宋体" w:hAnsi="宋体" w:cs="宋体"/>
        </w:rPr>
        <w:t xml:space="preserve">7</w:t>
      </w:r>
      <w:bookmarkStart w:id="348" w:name="_Toc297216180"/>
      <w:r/>
      <w:bookmarkStart w:id="349" w:name="_Toc297123521"/>
      <w:r/>
      <w:bookmarkStart w:id="350" w:name="_Toc304295551"/>
      <w:r/>
      <w:bookmarkStart w:id="351" w:name="_Toc303539130"/>
      <w:r/>
      <w:bookmarkStart w:id="352" w:name="_Toc312678017"/>
      <w:r/>
      <w:bookmarkStart w:id="353" w:name="_Toc300934973"/>
      <w:r>
        <w:rPr>
          <w:rFonts w:ascii="宋体" w:hAnsi="宋体" w:cs="宋体"/>
        </w:rPr>
        <w:t xml:space="preserve">.7</w:t>
      </w:r>
      <w:r>
        <w:rPr>
          <w:rFonts w:hint="eastAsia" w:ascii="宋体" w:hAnsi="宋体" w:cs="宋体"/>
        </w:rPr>
        <w:t xml:space="preserve">异常恶劣的气候条件</w:t>
      </w:r>
      <w:r>
        <w:rPr>
          <w:rFonts w:ascii="宋体"/>
        </w:rPr>
      </w:r>
      <w:r/>
    </w:p>
    <w:p>
      <w:pPr>
        <w:pStyle w:val="1202"/>
        <w:ind w:firstLine="420"/>
        <w:jc w:val="left"/>
        <w:spacing w:line="440" w:lineRule="exact"/>
        <w:rPr>
          <w:rFonts w:ascii="宋体"/>
        </w:rPr>
      </w:pPr>
      <w:r/>
      <w:bookmarkEnd w:id="348"/>
      <w:r/>
      <w:bookmarkEnd w:id="349"/>
      <w:r/>
      <w:bookmarkEnd w:id="350"/>
      <w:r/>
      <w:bookmarkEnd w:id="351"/>
      <w:r/>
      <w:bookmarkEnd w:id="352"/>
      <w:r/>
      <w:bookmarkEnd w:id="353"/>
      <w:r>
        <w:rPr>
          <w:rFonts w:hint="eastAsia" w:ascii="宋体" w:hAnsi="宋体" w:cs="宋体"/>
        </w:rPr>
        <w:t xml:space="preserve">发包人和承包人同意以下情形视为异常恶劣的气候条件：</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w:t>
      </w:r>
      <w:r>
        <w:rPr>
          <w:rFonts w:hint="eastAsia" w:ascii="宋体" w:hAnsi="宋体" w:cs="宋体"/>
          <w:u w:val="single"/>
        </w:rPr>
        <w:t xml:space="preserve">由市级以上有关部门正式发布和认定的自然灾害</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ascii="宋体" w:hAnsi="宋体" w:cs="宋体"/>
          <w:u w:val="single"/>
        </w:rPr>
        <w:t xml:space="preserve">          /                                 </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7.9 </w:t>
      </w:r>
      <w:r>
        <w:rPr>
          <w:rFonts w:hint="eastAsia" w:ascii="宋体" w:hAnsi="宋体" w:cs="宋体"/>
        </w:rPr>
        <w:t xml:space="preserve">提前竣工的奖励</w:t>
      </w:r>
      <w:r>
        <w:rPr>
          <w:rFonts w:ascii="宋体"/>
        </w:rPr>
      </w:r>
      <w:r/>
    </w:p>
    <w:p>
      <w:pPr>
        <w:pStyle w:val="1202"/>
        <w:ind w:firstLine="420"/>
        <w:jc w:val="left"/>
        <w:spacing w:line="440" w:lineRule="exact"/>
        <w:rPr>
          <w:rFonts w:ascii="宋体"/>
        </w:rPr>
      </w:pPr>
      <w:r>
        <w:rPr>
          <w:rFonts w:ascii="宋体" w:hAnsi="宋体" w:cs="宋体"/>
        </w:rPr>
        <w:t xml:space="preserve">7.9.2</w:t>
      </w:r>
      <w:r>
        <w:rPr>
          <w:rFonts w:hint="eastAsia" w:ascii="宋体" w:hAnsi="宋体" w:cs="宋体"/>
        </w:rPr>
        <w:t xml:space="preserve">提前竣工的奖励：</w:t>
      </w:r>
      <w:r>
        <w:rPr>
          <w:rFonts w:ascii="宋体" w:hAnsi="宋体" w:cs="宋体"/>
          <w:u w:val="single"/>
        </w:rPr>
        <w:t xml:space="preserve">        /      </w:t>
      </w:r>
      <w:r>
        <w:rPr>
          <w:rFonts w:hint="eastAsia" w:ascii="宋体" w:hAnsi="宋体" w:cs="宋体"/>
        </w:rPr>
        <w:t xml:space="preserve">。</w:t>
      </w:r>
      <w:r>
        <w:rPr>
          <w:rFonts w:ascii="宋体"/>
        </w:rPr>
      </w:r>
      <w:r/>
    </w:p>
    <w:p>
      <w:pPr>
        <w:pStyle w:val="1202"/>
        <w:numPr>
          <w:ilvl w:val="0"/>
          <w:numId w:val="4"/>
        </w:numPr>
        <w:ind w:firstLine="420"/>
        <w:jc w:val="left"/>
        <w:keepLines/>
        <w:keepNext/>
        <w:spacing w:line="440" w:lineRule="exact"/>
        <w:rPr>
          <w:rFonts w:ascii="宋体"/>
        </w:rPr>
        <w:outlineLvl w:val="3"/>
      </w:pPr>
      <w:r/>
      <w:bookmarkEnd w:id="333"/>
      <w:r/>
      <w:bookmarkEnd w:id="334"/>
      <w:r/>
      <w:bookmarkStart w:id="354" w:name="_Toc351203640"/>
      <w:r>
        <w:rPr>
          <w:rFonts w:hint="eastAsia" w:ascii="宋体" w:hAnsi="宋体" w:cs="宋体"/>
        </w:rPr>
        <w:t xml:space="preserve">材料与设备</w:t>
      </w:r>
      <w:bookmarkEnd w:id="354"/>
      <w:r>
        <w:rPr>
          <w:rFonts w:ascii="宋体"/>
        </w:rPr>
      </w:r>
      <w:r/>
    </w:p>
    <w:p>
      <w:pPr>
        <w:pStyle w:val="1202"/>
        <w:ind w:firstLine="420"/>
        <w:spacing w:line="440" w:lineRule="exact"/>
        <w:rPr>
          <w:rFonts w:ascii="宋体"/>
        </w:rPr>
      </w:pPr>
      <w:r>
        <w:rPr>
          <w:rFonts w:ascii="宋体" w:hAnsi="宋体" w:cs="宋体"/>
        </w:rPr>
        <w:t xml:space="preserve">8.1</w:t>
      </w:r>
      <w:r>
        <w:rPr>
          <w:rFonts w:hint="eastAsia" w:ascii="宋体" w:hAnsi="宋体" w:cs="宋体"/>
        </w:rPr>
        <w:t xml:space="preserve">发包人采购材料与工程设备</w:t>
      </w:r>
      <w:r>
        <w:rPr>
          <w:rFonts w:ascii="宋体"/>
        </w:rPr>
      </w:r>
      <w:r/>
    </w:p>
    <w:p>
      <w:pPr>
        <w:pStyle w:val="1202"/>
        <w:ind w:firstLine="420"/>
        <w:spacing w:line="440" w:lineRule="exact"/>
        <w:rPr>
          <w:rFonts w:ascii="宋体"/>
        </w:rPr>
      </w:pPr>
      <w:r>
        <w:rPr>
          <w:rFonts w:ascii="宋体" w:hAnsi="宋体" w:cs="宋体"/>
        </w:rPr>
        <w:t xml:space="preserve">8.1.1</w:t>
      </w:r>
      <w:r>
        <w:rPr>
          <w:rFonts w:hint="eastAsia" w:ascii="宋体" w:hAnsi="宋体" w:cs="宋体"/>
        </w:rPr>
        <w:t xml:space="preserve">承包人应编制材料供应计划。合同生效后一般材料承包人应提前</w:t>
      </w:r>
      <w:r>
        <w:rPr>
          <w:rFonts w:ascii="宋体" w:hAnsi="宋体" w:cs="宋体"/>
        </w:rPr>
        <w:t xml:space="preserve">15</w:t>
      </w:r>
      <w:r>
        <w:rPr>
          <w:rFonts w:hint="eastAsia" w:ascii="宋体" w:hAnsi="宋体" w:cs="宋体"/>
        </w:rPr>
        <w:t xml:space="preserve">天向发包人按实提</w:t>
      </w:r>
      <w:r>
        <w:rPr>
          <w:rFonts w:hint="eastAsia" w:ascii="宋体" w:hAnsi="宋体" w:cs="宋体"/>
        </w:rPr>
        <w:t xml:space="preserve">交所需材料品种、数量、型号、规格、质量等级，如有误差造成的损失由承包人承担。发包人保留部分主材发包人供应或认质认价的权利。承包人对认质认价材料的采购应提前</w:t>
      </w:r>
      <w:r>
        <w:rPr>
          <w:rFonts w:ascii="宋体" w:hAnsi="宋体" w:cs="宋体"/>
        </w:rPr>
        <w:t xml:space="preserve">15</w:t>
      </w:r>
      <w:r>
        <w:rPr>
          <w:rFonts w:hint="eastAsia" w:ascii="宋体" w:hAnsi="宋体" w:cs="宋体"/>
        </w:rPr>
        <w:t xml:space="preserve">天向发包人按实提交所需材料品种、数量、规格、质量等级，如有误差造成的损失由承包人承担。认质认价材由发包人与承包人共同采购，材料款由承包人负责结算并支付。发包人及承包人需及时做好认质认价材的相关签证。由此引起的工期延误发包人将不予延期。</w:t>
      </w:r>
      <w:r>
        <w:rPr>
          <w:rFonts w:ascii="宋体"/>
        </w:rPr>
      </w:r>
      <w:r/>
    </w:p>
    <w:p>
      <w:pPr>
        <w:pStyle w:val="1202"/>
        <w:ind w:firstLine="420"/>
        <w:spacing w:line="440" w:lineRule="exact"/>
        <w:rPr>
          <w:rFonts w:ascii="宋体"/>
        </w:rPr>
      </w:pPr>
      <w:r>
        <w:rPr>
          <w:rFonts w:ascii="宋体" w:hAnsi="宋体" w:cs="宋体"/>
        </w:rPr>
        <w:t xml:space="preserve">8.1.2</w:t>
      </w:r>
      <w:r>
        <w:rPr>
          <w:rFonts w:hint="eastAsia" w:ascii="宋体" w:hAnsi="宋体" w:cs="宋体"/>
        </w:rPr>
        <w:t xml:space="preserve">非甲供材料由承包人采购，承包人应对所有进场材料按有关规定进行严格把关，如因材料的质量和安全事故由承包人负全责，并赔偿相应损失。</w:t>
      </w:r>
      <w:r>
        <w:rPr>
          <w:rFonts w:ascii="宋体"/>
        </w:rPr>
      </w:r>
      <w:r/>
    </w:p>
    <w:p>
      <w:pPr>
        <w:pStyle w:val="1202"/>
        <w:ind w:firstLine="420"/>
        <w:spacing w:line="480" w:lineRule="exact"/>
        <w:rPr>
          <w:rFonts w:ascii="宋体"/>
        </w:rPr>
      </w:pPr>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cs="宋体"/>
        </w:rPr>
        <w:t xml:space="preserve">8.</w:t>
      </w:r>
      <w:r>
        <w:rPr>
          <w:rFonts w:ascii="宋体" w:hAnsi="宋体" w:cs="宋体"/>
        </w:rPr>
        <w:t xml:space="preserve">2</w:t>
      </w:r>
      <w:r>
        <w:rPr>
          <w:rFonts w:hint="eastAsia" w:ascii="宋体" w:hAnsi="宋体" w:cs="宋体"/>
        </w:rPr>
        <w:t xml:space="preserve">、承包人采购材料设备</w:t>
      </w:r>
      <w:r>
        <w:rPr>
          <w:rFonts w:ascii="宋体"/>
        </w:rPr>
      </w:r>
      <w:r/>
    </w:p>
    <w:p>
      <w:pPr>
        <w:pStyle w:val="1202"/>
        <w:ind w:firstLine="420"/>
        <w:jc w:val="left"/>
        <w:spacing w:line="480" w:lineRule="exact"/>
        <w:rPr>
          <w:rFonts w:ascii="宋体"/>
        </w:rPr>
      </w:pPr>
      <w:r>
        <w:rPr>
          <w:rFonts w:ascii="宋体" w:hAnsi="宋体" w:cs="宋体"/>
        </w:rPr>
        <w:t xml:space="preserve">8.2.1</w:t>
      </w:r>
      <w:r>
        <w:rPr>
          <w:rFonts w:hint="eastAsia" w:ascii="宋体" w:hAnsi="宋体" w:cs="宋体"/>
        </w:rPr>
        <w:t xml:space="preserve">本工程所有材料设备（除部分主材发包人供应或认质认价外）均由承包人在确保质量并符合要求的前提下采购，必须为中等偏上的合格产品。</w:t>
      </w:r>
      <w:r>
        <w:rPr>
          <w:rFonts w:ascii="宋体"/>
        </w:rPr>
      </w:r>
      <w:r/>
    </w:p>
    <w:p>
      <w:pPr>
        <w:pStyle w:val="1202"/>
        <w:ind w:firstLine="420"/>
        <w:jc w:val="left"/>
        <w:spacing w:line="480" w:lineRule="exact"/>
        <w:rPr>
          <w:rFonts w:ascii="宋体"/>
        </w:rPr>
      </w:pPr>
      <w:r>
        <w:rPr>
          <w:rFonts w:ascii="宋体" w:hAnsi="宋体" w:cs="宋体"/>
        </w:rPr>
        <w:t xml:space="preserve">8.2.2</w:t>
      </w:r>
      <w:r>
        <w:rPr>
          <w:rFonts w:hint="eastAsia" w:ascii="宋体" w:hAnsi="宋体" w:cs="宋体"/>
        </w:rPr>
        <w:t xml:space="preserve">承包人在采购前应向发包人和监理工程师提供样品及规格、产地、所供应材料合格证等资料，供发包人和监理工程师选择，待选定后按要求采购。</w:t>
      </w:r>
      <w:r>
        <w:rPr>
          <w:rFonts w:ascii="宋体"/>
        </w:rPr>
      </w:r>
      <w:r/>
    </w:p>
    <w:p>
      <w:pPr>
        <w:pStyle w:val="1202"/>
        <w:ind w:firstLine="420"/>
        <w:jc w:val="left"/>
        <w:spacing w:line="480" w:lineRule="exact"/>
        <w:rPr>
          <w:rFonts w:ascii="宋体"/>
        </w:rPr>
      </w:pPr>
      <w:r>
        <w:rPr>
          <w:rFonts w:ascii="宋体" w:hAnsi="宋体" w:cs="宋体"/>
        </w:rPr>
        <w:t xml:space="preserve">8.2.3</w:t>
      </w:r>
      <w:r>
        <w:rPr>
          <w:rFonts w:hint="eastAsia" w:ascii="宋体" w:hAnsi="宋体" w:cs="宋体"/>
        </w:rPr>
        <w:t xml:space="preserve">发包人和监理工程师对承包人采购的材料设备有质量的认定权，如发包人和监理工程师认为不合格的或不符合要求的，承包人不得使用，经抽检或检测或相关部门认定确实不合格或不符合要求的，承包人</w:t>
      </w:r>
      <w:r>
        <w:rPr>
          <w:rFonts w:hint="eastAsia" w:ascii="宋体" w:hAnsi="宋体" w:cs="宋体"/>
        </w:rPr>
        <w:t xml:space="preserve">必须重新采购，直到合格为止，因此发生的一切损失和后果均由承包人承担。</w:t>
      </w:r>
      <w:r>
        <w:rPr>
          <w:rFonts w:ascii="宋体"/>
        </w:rPr>
      </w:r>
      <w:r/>
    </w:p>
    <w:p>
      <w:pPr>
        <w:pStyle w:val="1202"/>
        <w:ind w:firstLine="420"/>
        <w:jc w:val="left"/>
        <w:spacing w:line="440" w:lineRule="exact"/>
        <w:rPr>
          <w:rFonts w:ascii="宋体"/>
        </w:rPr>
      </w:pPr>
      <w:r>
        <w:rPr>
          <w:rFonts w:ascii="宋体" w:hAnsi="宋体" w:cs="宋体"/>
        </w:rPr>
        <w:t xml:space="preserve">8.2</w:t>
      </w:r>
      <w:r>
        <w:rPr>
          <w:rFonts w:ascii="宋体" w:cs="宋体"/>
        </w:rPr>
        <w:t xml:space="preserve">.</w:t>
      </w:r>
      <w:r>
        <w:rPr>
          <w:rFonts w:ascii="宋体" w:hAnsi="宋体" w:cs="宋体"/>
        </w:rPr>
        <w:t xml:space="preserve">4</w:t>
      </w:r>
      <w:r>
        <w:rPr>
          <w:rFonts w:hint="eastAsia" w:ascii="宋体" w:hAnsi="宋体" w:cs="宋体"/>
        </w:rPr>
        <w:t xml:space="preserve">设备质量和参数还需符合GB20052-2020国网江苏省电力有限公司《配电站房智能辅助及可视化系统施工、调试与验收作业指导书》及国家电网江苏省电力公司苏电企〔2017〕380号等相关文件的要求和南通供电公司的要求，承包人也可以选用其他同档次或以上的品牌材料，如提供非推荐品牌，品牌必须经发包人书面认可后方可使用。</w:t>
      </w:r>
      <w:r>
        <w:rPr>
          <w:rFonts w:ascii="宋体"/>
        </w:rPr>
      </w:r>
      <w:r/>
    </w:p>
    <w:p>
      <w:pPr>
        <w:pStyle w:val="1202"/>
        <w:ind w:firstLine="422"/>
        <w:jc w:val="left"/>
        <w:spacing w:line="480" w:lineRule="exact"/>
        <w:widowControl/>
        <w:tabs>
          <w:tab w:val="left" w:pos="0" w:leader="none"/>
          <w:tab w:val="left" w:pos="993" w:leader="none"/>
          <w:tab w:val="left" w:pos="1134" w:leader="none"/>
        </w:tabs>
        <w:rPr>
          <w:rFonts w:ascii="宋体"/>
          <w:b/>
          <w:bCs/>
        </w:rPr>
      </w:pPr>
      <w:r>
        <w:rPr>
          <w:rFonts w:hint="eastAsia" w:ascii="宋体" w:hAnsi="宋体" w:cs="宋体"/>
          <w:b/>
          <w:bCs/>
        </w:rPr>
        <w:t xml:space="preserve">主要材料部分：详见附件。</w:t>
      </w:r>
      <w:r>
        <w:rPr>
          <w:rFonts w:ascii="宋体"/>
          <w:b/>
          <w:bCs/>
        </w:rPr>
      </w:r>
      <w:r/>
    </w:p>
    <w:p>
      <w:pPr>
        <w:pStyle w:val="1202"/>
        <w:ind w:firstLine="420"/>
        <w:spacing w:line="440" w:lineRule="exact"/>
        <w:rPr>
          <w:rFonts w:ascii="宋体"/>
        </w:rPr>
      </w:pPr>
      <w:r/>
      <w:bookmarkStart w:id="355" w:name="_Toc296346668"/>
      <w:r/>
      <w:bookmarkStart w:id="356" w:name="_Toc296503167"/>
      <w:r/>
      <w:bookmarkStart w:id="357" w:name="_Toc297123527"/>
      <w:r/>
      <w:bookmarkStart w:id="358" w:name="_Toc303539136"/>
      <w:r/>
      <w:bookmarkStart w:id="359" w:name="_Toc300934979"/>
      <w:r/>
      <w:bookmarkStart w:id="360" w:name="_Toc297216186"/>
      <w:r/>
      <w:bookmarkStart w:id="361" w:name="_Toc304295556"/>
      <w:r/>
      <w:bookmarkStart w:id="362" w:name="_Toc312677493"/>
      <w:r/>
      <w:bookmarkStart w:id="363" w:name="_Toc297048353"/>
      <w:r/>
      <w:bookmarkStart w:id="364" w:name="_Toc296347166"/>
      <w:r/>
      <w:bookmarkStart w:id="365" w:name="_Toc312678019"/>
      <w:r/>
      <w:bookmarkStart w:id="366" w:name="_Toc296944506"/>
      <w:r/>
      <w:bookmarkStart w:id="367" w:name="_Toc280868655"/>
      <w:r/>
      <w:bookmarkStart w:id="368" w:name="_Toc267251424"/>
      <w:r/>
      <w:bookmarkStart w:id="369" w:name="_Toc280868656"/>
      <w:r/>
      <w:bookmarkStart w:id="370" w:name="_Toc297120467"/>
      <w:r/>
      <w:bookmarkStart w:id="371" w:name="_Toc296890995"/>
      <w:r/>
      <w:bookmarkStart w:id="372" w:name="_Toc292559877"/>
      <w:r/>
      <w:bookmarkStart w:id="373" w:name="_Toc292559372"/>
      <w:r/>
      <w:bookmarkStart w:id="374" w:name="_Toc280868654"/>
      <w:r/>
      <w:bookmarkStart w:id="375" w:name="_Toc296891207"/>
      <w:r>
        <w:rPr>
          <w:rFonts w:ascii="宋体" w:hAnsi="宋体" w:cs="宋体"/>
        </w:rPr>
        <w:t xml:space="preserve">8.4</w:t>
      </w:r>
      <w:r>
        <w:rPr>
          <w:rFonts w:hint="eastAsia" w:ascii="宋体" w:hAnsi="宋体" w:cs="宋体"/>
        </w:rPr>
        <w:t xml:space="preserve">材料与工程设备的保管与使用</w:t>
      </w:r>
      <w:r>
        <w:rPr>
          <w:rFonts w:ascii="宋体"/>
        </w:rPr>
      </w:r>
      <w:r/>
    </w:p>
    <w:p>
      <w:pPr>
        <w:pStyle w:val="1202"/>
        <w:ind w:firstLine="420"/>
        <w:jc w:val="left"/>
        <w:spacing w:line="440" w:lineRule="exact"/>
        <w:rPr>
          <w:rFonts w:ascii="宋体"/>
        </w:rPr>
      </w:pPr>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70"/>
      <w:r/>
      <w:bookmarkEnd w:id="371"/>
      <w:r/>
      <w:bookmarkEnd w:id="372"/>
      <w:r/>
      <w:bookmarkEnd w:id="373"/>
      <w:r/>
      <w:bookmarkEnd w:id="374"/>
      <w:r/>
      <w:bookmarkEnd w:id="375"/>
      <w:r>
        <w:rPr>
          <w:rFonts w:ascii="宋体" w:hAnsi="宋体" w:cs="宋体"/>
        </w:rPr>
        <w:t xml:space="preserve">8</w:t>
      </w:r>
      <w:bookmarkStart w:id="376" w:name="_Toc296347167"/>
      <w:r/>
      <w:bookmarkStart w:id="377" w:name="_Toc304295557"/>
      <w:r/>
      <w:bookmarkStart w:id="378" w:name="_Toc296944507"/>
      <w:r/>
      <w:bookmarkStart w:id="379" w:name="_Toc312678020"/>
      <w:r/>
      <w:bookmarkStart w:id="380" w:name="_Toc296346669"/>
      <w:r/>
      <w:bookmarkStart w:id="381" w:name="_Toc296503168"/>
      <w:r/>
      <w:bookmarkStart w:id="382" w:name="_Toc297048354"/>
      <w:r/>
      <w:bookmarkStart w:id="383" w:name="_Toc297216187"/>
      <w:r/>
      <w:bookmarkStart w:id="384" w:name="_Toc296890996"/>
      <w:r/>
      <w:bookmarkStart w:id="385" w:name="_Toc292559373"/>
      <w:r/>
      <w:bookmarkStart w:id="386" w:name="_Toc292559878"/>
      <w:r/>
      <w:bookmarkStart w:id="387" w:name="_Toc300934980"/>
      <w:r/>
      <w:bookmarkStart w:id="388" w:name="_Toc297120468"/>
      <w:r/>
      <w:bookmarkStart w:id="389" w:name="_Toc312677494"/>
      <w:r/>
      <w:bookmarkStart w:id="390" w:name="_Toc318581173"/>
      <w:r/>
      <w:bookmarkStart w:id="391" w:name="_Toc297123528"/>
      <w:r/>
      <w:bookmarkStart w:id="392" w:name="_Toc296891208"/>
      <w:r/>
      <w:bookmarkStart w:id="393" w:name="_Toc303539137"/>
      <w:r>
        <w:rPr>
          <w:rFonts w:ascii="宋体" w:hAnsi="宋体" w:cs="宋体"/>
        </w:rPr>
        <w:t xml:space="preserve">.4.1</w:t>
      </w:r>
      <w:r>
        <w:rPr>
          <w:rFonts w:hint="eastAsia" w:ascii="宋体" w:hAnsi="宋体" w:cs="宋体"/>
        </w:rPr>
        <w:t xml:space="preserve">发包人供应的材料设备的保管费用的承担：</w:t>
      </w:r>
      <w:r>
        <w:rPr>
          <w:rFonts w:hint="eastAsia" w:ascii="宋体" w:hAnsi="宋体" w:cs="宋体"/>
          <w:b/>
          <w:bCs/>
          <w:u w:val="single"/>
        </w:rPr>
        <w:t xml:space="preserve">发包人供应材料设备的保管费用承包人已自行考虑，且已计入合同价款中</w:t>
      </w:r>
      <w:r>
        <w:rPr>
          <w:rFonts w:hint="eastAsia" w:ascii="宋体" w:hAnsi="宋体" w:cs="宋体"/>
        </w:rPr>
        <w:t xml:space="preserve">。</w:t>
      </w:r>
      <w:bookmarkEnd w:id="385"/>
      <w:r/>
      <w:bookmarkEnd w:id="386"/>
      <w:r>
        <w:rPr>
          <w:rFonts w:ascii="宋体"/>
        </w:rPr>
      </w:r>
      <w:r/>
    </w:p>
    <w:p>
      <w:pPr>
        <w:pStyle w:val="1202"/>
        <w:ind w:firstLine="420"/>
        <w:jc w:val="left"/>
        <w:spacing w:line="440" w:lineRule="exact"/>
        <w:rPr>
          <w:rFonts w:ascii="宋体"/>
        </w:rPr>
        <w:outlineLvl w:val="0"/>
      </w:pPr>
      <w:r>
        <w:rPr>
          <w:rFonts w:ascii="宋体" w:hAnsi="宋体" w:cs="宋体"/>
        </w:rPr>
        <w:t xml:space="preserve">8.6 </w:t>
      </w:r>
      <w:r>
        <w:rPr>
          <w:rFonts w:hint="eastAsia" w:ascii="宋体" w:hAnsi="宋体" w:cs="宋体"/>
        </w:rPr>
        <w:t xml:space="preserve">样品</w:t>
      </w:r>
      <w:r>
        <w:rPr>
          <w:rFonts w:ascii="宋体"/>
        </w:rPr>
      </w:r>
      <w:r/>
    </w:p>
    <w:p>
      <w:pPr>
        <w:pStyle w:val="1202"/>
        <w:ind w:firstLine="420"/>
        <w:jc w:val="left"/>
        <w:spacing w:line="440" w:lineRule="exact"/>
        <w:rPr>
          <w:rFonts w:ascii="宋体"/>
        </w:rPr>
      </w:pPr>
      <w:r>
        <w:rPr>
          <w:rFonts w:ascii="宋体" w:hAnsi="宋体" w:cs="宋体"/>
        </w:rPr>
        <w:t xml:space="preserve">8.6.1 </w:t>
      </w:r>
      <w:r>
        <w:rPr>
          <w:rFonts w:hint="eastAsia" w:ascii="宋体" w:hAnsi="宋体" w:cs="宋体"/>
        </w:rPr>
        <w:t xml:space="preserve">样品的报送与封存</w:t>
      </w:r>
      <w:r>
        <w:rPr>
          <w:rFonts w:ascii="宋体"/>
        </w:rPr>
      </w:r>
      <w:r/>
    </w:p>
    <w:p>
      <w:pPr>
        <w:pStyle w:val="1202"/>
        <w:ind w:firstLine="420"/>
        <w:spacing w:line="440" w:lineRule="exact"/>
        <w:rPr>
          <w:rFonts w:ascii="宋体"/>
        </w:rPr>
      </w:pPr>
      <w:r>
        <w:rPr>
          <w:rFonts w:hint="eastAsia" w:ascii="宋体" w:hAnsi="宋体" w:cs="宋体"/>
        </w:rPr>
        <w:t xml:space="preserve">需要承包人报送样品的材料或工程设备，样品的种类、名称、规格、数量要求：</w:t>
      </w:r>
      <w:r>
        <w:rPr>
          <w:rFonts w:hint="eastAsia" w:ascii="宋体" w:hAnsi="宋体" w:cs="宋体"/>
          <w:u w:val="single"/>
        </w:rPr>
        <w:t xml:space="preserve">按管理部门要求和发包人需求确定</w:t>
      </w:r>
      <w:r>
        <w:rPr>
          <w:rFonts w:hint="eastAsia" w:ascii="宋体" w:hAnsi="宋体" w:cs="宋体"/>
        </w:rPr>
        <w:t xml:space="preserve">。</w:t>
      </w:r>
      <w:r>
        <w:rPr>
          <w:rFonts w:ascii="宋体"/>
        </w:rPr>
      </w:r>
      <w:r/>
    </w:p>
    <w:p>
      <w:pPr>
        <w:pStyle w:val="1202"/>
        <w:ind w:firstLine="420"/>
        <w:spacing w:line="440" w:lineRule="exact"/>
        <w:rPr>
          <w:rFonts w:ascii="宋体"/>
        </w:rPr>
      </w:pPr>
      <w:r>
        <w:rPr>
          <w:rFonts w:hint="eastAsia" w:ascii="宋体" w:hAnsi="宋体" w:cs="宋体"/>
          <w:b/>
          <w:bCs/>
          <w:u w:val="single"/>
        </w:rPr>
        <w:t xml:space="preserve">承包人应做好材料品牌的申报及样品的确认工作并在项目现场设样品陈列室，工程结束后由监理人将样品统一移交发包人管理与处置。</w:t>
      </w:r>
      <w:r>
        <w:rPr>
          <w:rFonts w:ascii="宋体"/>
        </w:rPr>
      </w:r>
      <w:r/>
    </w:p>
    <w:p>
      <w:pPr>
        <w:pStyle w:val="1202"/>
        <w:ind w:firstLine="420"/>
        <w:jc w:val="left"/>
        <w:spacing w:line="440" w:lineRule="exact"/>
        <w:rPr>
          <w:rFonts w:ascii="宋体"/>
        </w:rPr>
        <w:outlineLvl w:val="0"/>
      </w:pPr>
      <w:r>
        <w:rPr>
          <w:rFonts w:ascii="宋体" w:hAnsi="宋体" w:cs="宋体"/>
        </w:rPr>
        <w:t xml:space="preserve">8.8 </w:t>
      </w:r>
      <w:r>
        <w:rPr>
          <w:rFonts w:hint="eastAsia" w:ascii="宋体" w:hAnsi="宋体" w:cs="宋体"/>
        </w:rPr>
        <w:t xml:space="preserve">施工设备和临时设施</w:t>
      </w:r>
      <w:r>
        <w:rPr>
          <w:rFonts w:ascii="宋体"/>
        </w:rPr>
      </w:r>
      <w:r/>
    </w:p>
    <w:p>
      <w:pPr>
        <w:pStyle w:val="1202"/>
        <w:ind w:firstLine="420"/>
        <w:jc w:val="left"/>
        <w:spacing w:line="440" w:lineRule="exact"/>
        <w:rPr>
          <w:rFonts w:ascii="宋体"/>
        </w:rPr>
      </w:pPr>
      <w:r>
        <w:rPr>
          <w:rFonts w:ascii="宋体" w:hAnsi="宋体" w:cs="宋体"/>
        </w:rPr>
        <w:t xml:space="preserve">8.8.1 </w:t>
      </w:r>
      <w:r>
        <w:rPr>
          <w:rFonts w:hint="eastAsia" w:ascii="宋体" w:hAnsi="宋体" w:cs="宋体"/>
        </w:rPr>
        <w:t xml:space="preserve">承包人提供的施工设备和临时设施</w:t>
      </w:r>
      <w:r>
        <w:rPr>
          <w:rFonts w:ascii="宋体"/>
        </w:rPr>
      </w:r>
      <w:r/>
    </w:p>
    <w:p>
      <w:pPr>
        <w:pStyle w:val="1202"/>
        <w:ind w:firstLine="420"/>
        <w:jc w:val="left"/>
        <w:spacing w:line="440" w:lineRule="exact"/>
        <w:rPr>
          <w:rFonts w:ascii="宋体"/>
        </w:rPr>
      </w:pPr>
      <w:r>
        <w:rPr>
          <w:rFonts w:hint="eastAsia" w:ascii="宋体" w:hAnsi="宋体" w:cs="宋体"/>
        </w:rPr>
        <w:t xml:space="preserve">关于修建临时设施费用承担的约定：</w:t>
      </w:r>
      <w:r>
        <w:rPr>
          <w:rFonts w:hint="eastAsia" w:ascii="宋体" w:hAnsi="宋体" w:cs="宋体"/>
          <w:b/>
          <w:bCs/>
          <w:u w:val="single"/>
        </w:rPr>
        <w:t xml:space="preserve">如发生，由承包人自行承担</w:t>
      </w:r>
      <w:r>
        <w:rPr>
          <w:rFonts w:hint="eastAsia" w:ascii="宋体" w:hAnsi="宋体" w:cs="宋体"/>
        </w:rPr>
        <w:t xml:space="preserve">。</w:t>
      </w:r>
      <w:r>
        <w:rPr>
          <w:rFonts w:ascii="宋体"/>
        </w:rPr>
      </w:r>
      <w:r/>
    </w:p>
    <w:p>
      <w:pPr>
        <w:pStyle w:val="1202"/>
        <w:ind w:firstLine="420"/>
        <w:jc w:val="left"/>
        <w:keepLines/>
        <w:keepNext/>
        <w:spacing w:line="440" w:lineRule="exact"/>
        <w:rPr>
          <w:rFonts w:ascii="宋体"/>
        </w:rPr>
        <w:outlineLvl w:val="3"/>
      </w:pPr>
      <w:r/>
      <w:bookmarkEnd w:id="376"/>
      <w:r/>
      <w:bookmarkEnd w:id="377"/>
      <w:r/>
      <w:bookmarkEnd w:id="378"/>
      <w:r/>
      <w:bookmarkEnd w:id="379"/>
      <w:r/>
      <w:bookmarkEnd w:id="380"/>
      <w:r/>
      <w:bookmarkEnd w:id="381"/>
      <w:r/>
      <w:bookmarkEnd w:id="382"/>
      <w:r/>
      <w:bookmarkEnd w:id="383"/>
      <w:r/>
      <w:bookmarkEnd w:id="384"/>
      <w:r/>
      <w:bookmarkEnd w:id="387"/>
      <w:r/>
      <w:bookmarkEnd w:id="388"/>
      <w:r/>
      <w:bookmarkEnd w:id="389"/>
      <w:r/>
      <w:bookmarkEnd w:id="390"/>
      <w:r/>
      <w:bookmarkEnd w:id="391"/>
      <w:r/>
      <w:bookmarkEnd w:id="392"/>
      <w:r/>
      <w:bookmarkEnd w:id="393"/>
      <w:r/>
      <w:bookmarkStart w:id="394" w:name="_Toc351203641"/>
      <w:r>
        <w:rPr>
          <w:rFonts w:ascii="宋体" w:hAnsi="宋体" w:cs="宋体"/>
        </w:rPr>
        <w:t xml:space="preserve">9</w:t>
      </w:r>
      <w:bookmarkEnd w:id="367"/>
      <w:r/>
      <w:bookmarkEnd w:id="368"/>
      <w:r/>
      <w:bookmarkEnd w:id="369"/>
      <w:r/>
      <w:bookmarkStart w:id="395" w:name="_Toc297123533"/>
      <w:r/>
      <w:bookmarkStart w:id="396" w:name="_Toc304295559"/>
      <w:r/>
      <w:bookmarkStart w:id="397" w:name="_Toc300934982"/>
      <w:r/>
      <w:bookmarkStart w:id="398" w:name="_Toc303539139"/>
      <w:r/>
      <w:bookmarkStart w:id="399" w:name="_Toc312677495"/>
      <w:r/>
      <w:bookmarkStart w:id="400" w:name="_Toc312678021"/>
      <w:r/>
      <w:bookmarkStart w:id="401" w:name="_Toc296346674"/>
      <w:r/>
      <w:bookmarkStart w:id="402" w:name="_Toc267251428"/>
      <w:r/>
      <w:bookmarkStart w:id="403" w:name="_Toc296944512"/>
      <w:r/>
      <w:bookmarkStart w:id="404" w:name="_Toc292559883"/>
      <w:r/>
      <w:bookmarkStart w:id="405" w:name="_Toc292559378"/>
      <w:r/>
      <w:bookmarkStart w:id="406" w:name="_Toc296891213"/>
      <w:r/>
      <w:bookmarkStart w:id="407" w:name="_Toc296891001"/>
      <w:r/>
      <w:bookmarkStart w:id="408" w:name="_Toc297120473"/>
      <w:r/>
      <w:bookmarkStart w:id="409" w:name="_Toc296347172"/>
      <w:r/>
      <w:bookmarkStart w:id="410" w:name="_Toc267251427"/>
      <w:r/>
      <w:bookmarkStart w:id="411" w:name="_Toc297048359"/>
      <w:r/>
      <w:bookmarkStart w:id="412" w:name="_Toc296503173"/>
      <w:r/>
      <w:bookmarkStart w:id="413" w:name="_Toc297216192"/>
      <w:r>
        <w:rPr>
          <w:rFonts w:ascii="宋体" w:hAnsi="宋体" w:cs="宋体"/>
        </w:rPr>
        <w:t xml:space="preserve">. </w:t>
      </w:r>
      <w:r>
        <w:rPr>
          <w:rFonts w:hint="eastAsia" w:ascii="宋体" w:hAnsi="宋体" w:cs="宋体"/>
        </w:rPr>
        <w:t xml:space="preserve">试验与检验</w:t>
      </w:r>
      <w:bookmarkEnd w:id="394"/>
      <w:r>
        <w:rPr>
          <w:rFonts w:ascii="宋体"/>
        </w:rPr>
      </w:r>
      <w:r/>
    </w:p>
    <w:p>
      <w:pPr>
        <w:pStyle w:val="1202"/>
        <w:ind w:firstLine="420"/>
        <w:jc w:val="left"/>
        <w:spacing w:line="440" w:lineRule="exact"/>
        <w:rPr>
          <w:rFonts w:ascii="宋体"/>
        </w:rPr>
      </w:pPr>
      <w:r/>
      <w:bookmarkEnd w:id="395"/>
      <w:r/>
      <w:bookmarkEnd w:id="396"/>
      <w:r/>
      <w:bookmarkEnd w:id="397"/>
      <w:r/>
      <w:bookmarkEnd w:id="398"/>
      <w:r/>
      <w:bookmarkEnd w:id="399"/>
      <w:r/>
      <w:bookmarkEnd w:id="400"/>
      <w:r/>
      <w:bookmarkEnd w:id="413"/>
      <w:r>
        <w:rPr>
          <w:rFonts w:ascii="宋体" w:hAnsi="宋体" w:cs="宋体"/>
        </w:rPr>
        <w:t xml:space="preserve">9</w:t>
      </w:r>
      <w:bookmarkStart w:id="414" w:name="_Toc312677496"/>
      <w:r/>
      <w:bookmarkStart w:id="415" w:name="_Toc297216193"/>
      <w:r/>
      <w:bookmarkStart w:id="416" w:name="_Toc304295560"/>
      <w:r/>
      <w:bookmarkStart w:id="417" w:name="_Toc312678022"/>
      <w:r/>
      <w:bookmarkStart w:id="418" w:name="_Toc303539140"/>
      <w:r/>
      <w:bookmarkStart w:id="419" w:name="_Toc297123534"/>
      <w:r/>
      <w:bookmarkStart w:id="420" w:name="_Toc300934983"/>
      <w:r>
        <w:rPr>
          <w:rFonts w:ascii="宋体" w:hAnsi="宋体" w:cs="宋体"/>
        </w:rPr>
        <w:t xml:space="preserve">.1</w:t>
      </w:r>
      <w:r>
        <w:rPr>
          <w:rFonts w:hint="eastAsia" w:ascii="宋体" w:hAnsi="宋体" w:cs="宋体"/>
        </w:rPr>
        <w:t xml:space="preserve">试验设备与试验人员</w:t>
      </w:r>
      <w:r>
        <w:rPr>
          <w:rFonts w:ascii="宋体"/>
        </w:rPr>
      </w:r>
      <w:r/>
    </w:p>
    <w:p>
      <w:pPr>
        <w:pStyle w:val="1202"/>
        <w:ind w:firstLine="420"/>
        <w:jc w:val="left"/>
        <w:spacing w:line="440" w:lineRule="exact"/>
        <w:rPr>
          <w:rFonts w:ascii="宋体"/>
        </w:rPr>
      </w:pPr>
      <w:r/>
      <w:bookmarkEnd w:id="414"/>
      <w:r/>
      <w:bookmarkEnd w:id="415"/>
      <w:r/>
      <w:bookmarkEnd w:id="416"/>
      <w:r/>
      <w:bookmarkEnd w:id="417"/>
      <w:r/>
      <w:bookmarkEnd w:id="418"/>
      <w:r/>
      <w:bookmarkEnd w:id="419"/>
      <w:r/>
      <w:bookmarkEnd w:id="420"/>
      <w:r>
        <w:rPr>
          <w:rFonts w:ascii="宋体" w:hAnsi="宋体" w:cs="宋体"/>
        </w:rPr>
        <w:t xml:space="preserve">9</w:t>
      </w:r>
      <w:bookmarkStart w:id="421" w:name="_Toc318581174"/>
      <w:r/>
      <w:bookmarkStart w:id="422" w:name="_Toc300934984"/>
      <w:r/>
      <w:bookmarkStart w:id="423" w:name="_Toc312677497"/>
      <w:r/>
      <w:bookmarkStart w:id="424" w:name="_Toc312678023"/>
      <w:r/>
      <w:bookmarkStart w:id="425" w:name="_Toc297123535"/>
      <w:r/>
      <w:bookmarkStart w:id="426" w:name="_Toc304295561"/>
      <w:r/>
      <w:bookmarkStart w:id="427" w:name="_Toc303539141"/>
      <w:r/>
      <w:bookmarkStart w:id="428" w:name="_Toc297216194"/>
      <w:r>
        <w:rPr>
          <w:rFonts w:ascii="宋体" w:hAnsi="宋体" w:cs="宋体"/>
        </w:rPr>
        <w:t xml:space="preserve">.1.2</w:t>
      </w:r>
      <w:r>
        <w:rPr>
          <w:rFonts w:ascii="宋体" w:hAnsi="宋体" w:cs="宋体"/>
        </w:rPr>
        <w:t xml:space="preserve"> </w:t>
      </w:r>
      <w:r>
        <w:rPr>
          <w:rFonts w:hint="eastAsia" w:ascii="宋体" w:hAnsi="宋体" w:cs="宋体"/>
        </w:rPr>
        <w:t xml:space="preserve">试验设备</w:t>
      </w:r>
      <w:r>
        <w:rPr>
          <w:rFonts w:ascii="宋体"/>
        </w:rPr>
      </w:r>
      <w:r/>
    </w:p>
    <w:p>
      <w:pPr>
        <w:pStyle w:val="1202"/>
        <w:ind w:firstLine="420"/>
        <w:jc w:val="left"/>
        <w:spacing w:line="440" w:lineRule="exact"/>
        <w:rPr>
          <w:rFonts w:ascii="宋体"/>
        </w:rPr>
      </w:pPr>
      <w:r>
        <w:rPr>
          <w:rFonts w:hint="eastAsia" w:ascii="宋体" w:hAnsi="宋体" w:cs="宋体"/>
        </w:rPr>
        <w:t xml:space="preserve">施工现场需要配置的试验场所：</w:t>
      </w:r>
      <w:bookmarkEnd w:id="422"/>
      <w:r/>
      <w:bookmarkEnd w:id="423"/>
      <w:r/>
      <w:bookmarkEnd w:id="424"/>
      <w:r/>
      <w:bookmarkEnd w:id="425"/>
      <w:r/>
      <w:bookmarkEnd w:id="426"/>
      <w:r/>
      <w:bookmarkEnd w:id="427"/>
      <w:r/>
      <w:bookmarkEnd w:id="428"/>
      <w:r/>
      <w:bookmarkStart w:id="429" w:name="_Toc297123536"/>
      <w:r/>
      <w:bookmarkStart w:id="430" w:name="_Toc304295562"/>
      <w:r/>
      <w:bookmarkStart w:id="431" w:name="_Toc312678024"/>
      <w:r/>
      <w:bookmarkStart w:id="432" w:name="_Toc300934985"/>
      <w:r/>
      <w:bookmarkStart w:id="433" w:name="_Toc312677498"/>
      <w:r/>
      <w:bookmarkStart w:id="434" w:name="_Toc303539142"/>
      <w:r/>
      <w:bookmarkStart w:id="435" w:name="_Toc297216195"/>
      <w:r>
        <w:rPr>
          <w:rFonts w:hint="eastAsia" w:ascii="宋体" w:hAnsi="宋体" w:cs="宋体"/>
          <w:u w:val="single"/>
        </w:rPr>
        <w:t xml:space="preserve">承包人按本工程需要和规范要求办理</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施工现场需要配备的试验设备：</w:t>
      </w:r>
      <w:r>
        <w:rPr>
          <w:rFonts w:hint="eastAsia" w:ascii="宋体" w:hAnsi="宋体" w:cs="宋体"/>
          <w:u w:val="single"/>
        </w:rPr>
        <w:t xml:space="preserve">同上</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施工现场需要具备的其他试验条件：</w:t>
      </w:r>
      <w:r>
        <w:rPr>
          <w:rFonts w:hint="eastAsia" w:ascii="宋体" w:hAnsi="宋体" w:cs="宋体"/>
          <w:u w:val="single"/>
        </w:rPr>
        <w:t xml:space="preserve">同上</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9.4 </w:t>
      </w:r>
      <w:r>
        <w:rPr>
          <w:rFonts w:hint="eastAsia" w:ascii="宋体" w:hAnsi="宋体" w:cs="宋体"/>
        </w:rPr>
        <w:t xml:space="preserve">现场工艺试验</w:t>
      </w:r>
      <w:r>
        <w:rPr>
          <w:rFonts w:ascii="宋体"/>
        </w:rPr>
      </w:r>
      <w:r/>
    </w:p>
    <w:p>
      <w:pPr>
        <w:pStyle w:val="1202"/>
        <w:ind w:firstLine="420"/>
        <w:jc w:val="left"/>
        <w:spacing w:line="440" w:lineRule="exact"/>
        <w:rPr>
          <w:rFonts w:ascii="宋体"/>
        </w:rPr>
      </w:pPr>
      <w:r>
        <w:rPr>
          <w:rFonts w:hint="eastAsia" w:ascii="宋体" w:hAnsi="宋体" w:cs="宋体"/>
        </w:rPr>
        <w:t xml:space="preserve">现场工艺试验的有关约定：</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keepLines/>
        <w:keepNext/>
        <w:spacing w:line="440" w:lineRule="exact"/>
        <w:rPr>
          <w:rFonts w:ascii="宋体"/>
        </w:rPr>
        <w:outlineLvl w:val="3"/>
      </w:pPr>
      <w:r/>
      <w:bookmarkEnd w:id="421"/>
      <w:r/>
      <w:bookmarkEnd w:id="429"/>
      <w:r/>
      <w:bookmarkEnd w:id="430"/>
      <w:r/>
      <w:bookmarkEnd w:id="431"/>
      <w:r/>
      <w:bookmarkEnd w:id="432"/>
      <w:r/>
      <w:bookmarkEnd w:id="433"/>
      <w:r/>
      <w:bookmarkEnd w:id="434"/>
      <w:r/>
      <w:bookmarkEnd w:id="435"/>
      <w:r/>
      <w:bookmarkStart w:id="436" w:name="_Toc351203642"/>
      <w:r>
        <w:rPr>
          <w:rFonts w:ascii="宋体" w:hAnsi="宋体" w:cs="宋体"/>
        </w:rPr>
        <w:t xml:space="preserve">1</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37" w:name="_Toc292559398"/>
      <w:r/>
      <w:bookmarkStart w:id="438" w:name="_Toc296346694"/>
      <w:r/>
      <w:bookmarkStart w:id="439" w:name="_Toc297120493"/>
      <w:r/>
      <w:bookmarkStart w:id="440" w:name="_Toc303539146"/>
      <w:r/>
      <w:bookmarkStart w:id="441" w:name="_Toc297048379"/>
      <w:r/>
      <w:bookmarkStart w:id="442" w:name="_Toc296944532"/>
      <w:r/>
      <w:bookmarkStart w:id="443" w:name="_Toc296891233"/>
      <w:r/>
      <w:bookmarkStart w:id="444" w:name="_Toc296503193"/>
      <w:r/>
      <w:bookmarkStart w:id="445" w:name="_Toc304295566"/>
      <w:r/>
      <w:bookmarkStart w:id="446" w:name="_Toc312677499"/>
      <w:r/>
      <w:bookmarkStart w:id="447" w:name="_Toc312678025"/>
      <w:r/>
      <w:bookmarkStart w:id="448" w:name="_Toc292559903"/>
      <w:r/>
      <w:bookmarkStart w:id="449" w:name="_Toc267251440"/>
      <w:r/>
      <w:bookmarkStart w:id="450" w:name="_Toc296347192"/>
      <w:r/>
      <w:bookmarkStart w:id="451" w:name="_Toc267251437"/>
      <w:r/>
      <w:bookmarkStart w:id="452" w:name="_Toc267251439"/>
      <w:r/>
      <w:bookmarkStart w:id="453" w:name="_Toc267251433"/>
      <w:r/>
      <w:bookmarkStart w:id="454" w:name="_Toc267251435"/>
      <w:r/>
      <w:bookmarkStart w:id="455" w:name="_Toc267251442"/>
      <w:r/>
      <w:bookmarkStart w:id="456" w:name="_Toc300934989"/>
      <w:r/>
      <w:bookmarkStart w:id="457" w:name="_Toc297216199"/>
      <w:r/>
      <w:bookmarkStart w:id="458" w:name="_Toc297123540"/>
      <w:r/>
      <w:bookmarkStart w:id="459" w:name="_Toc296891021"/>
      <w:r/>
      <w:bookmarkStart w:id="460" w:name="_Toc267251441"/>
      <w:r>
        <w:rPr>
          <w:rFonts w:ascii="宋体" w:hAnsi="宋体" w:cs="宋体"/>
        </w:rPr>
        <w:t xml:space="preserve">0. </w:t>
      </w:r>
      <w:r>
        <w:rPr>
          <w:rFonts w:hint="eastAsia" w:ascii="宋体" w:hAnsi="宋体" w:cs="宋体"/>
        </w:rPr>
        <w:t xml:space="preserve">变更</w:t>
      </w:r>
      <w:bookmarkEnd w:id="436"/>
      <w:r/>
      <w:bookmarkEnd w:id="437"/>
      <w:r/>
      <w:bookmarkEnd w:id="438"/>
      <w:r/>
      <w:bookmarkEnd w:id="439"/>
      <w:r/>
      <w:bookmarkEnd w:id="440"/>
      <w:r/>
      <w:bookmarkEnd w:id="441"/>
      <w:r/>
      <w:bookmarkEnd w:id="442"/>
      <w:r/>
      <w:bookmarkEnd w:id="443"/>
      <w:r/>
      <w:bookmarkEnd w:id="444"/>
      <w:r/>
      <w:bookmarkEnd w:id="445"/>
      <w:r/>
      <w:bookmarkEnd w:id="448"/>
      <w:r/>
      <w:bookmarkEnd w:id="450"/>
      <w:r/>
      <w:bookmarkEnd w:id="456"/>
      <w:r/>
      <w:bookmarkEnd w:id="457"/>
      <w:r/>
      <w:bookmarkEnd w:id="458"/>
      <w:r/>
      <w:bookmarkEnd w:id="459"/>
      <w:r>
        <w:rPr>
          <w:rFonts w:ascii="宋体"/>
        </w:rPr>
      </w:r>
      <w:r/>
    </w:p>
    <w:p>
      <w:pPr>
        <w:pStyle w:val="1202"/>
        <w:ind w:firstLine="420"/>
        <w:jc w:val="left"/>
        <w:spacing w:line="440" w:lineRule="exact"/>
        <w:rPr>
          <w:rFonts w:ascii="宋体"/>
        </w:rPr>
      </w:pPr>
      <w:r/>
      <w:bookmarkEnd w:id="446"/>
      <w:r/>
      <w:bookmarkEnd w:id="447"/>
      <w:r>
        <w:rPr>
          <w:rFonts w:ascii="宋体" w:hAnsi="宋体" w:cs="宋体"/>
        </w:rPr>
        <w:t xml:space="preserve">1</w:t>
      </w:r>
      <w:bookmarkStart w:id="461" w:name="_Toc292559399"/>
      <w:r/>
      <w:bookmarkStart w:id="462" w:name="_Toc312677500"/>
      <w:r/>
      <w:bookmarkStart w:id="463" w:name="_Toc297120494"/>
      <w:r/>
      <w:bookmarkStart w:id="464" w:name="_Toc296944533"/>
      <w:r/>
      <w:bookmarkStart w:id="465" w:name="_Toc297123541"/>
      <w:r/>
      <w:bookmarkStart w:id="466" w:name="_Toc300934990"/>
      <w:r/>
      <w:bookmarkStart w:id="467" w:name="_Toc296347193"/>
      <w:r/>
      <w:bookmarkStart w:id="468" w:name="_Toc296891234"/>
      <w:r/>
      <w:bookmarkStart w:id="469" w:name="_Toc296891022"/>
      <w:r/>
      <w:bookmarkStart w:id="470" w:name="_Toc303539147"/>
      <w:r/>
      <w:bookmarkStart w:id="471" w:name="_Toc304295567"/>
      <w:r/>
      <w:bookmarkStart w:id="472" w:name="_Toc292559904"/>
      <w:r/>
      <w:bookmarkStart w:id="473" w:name="_Toc312678026"/>
      <w:r/>
      <w:bookmarkStart w:id="474" w:name="_Toc296346695"/>
      <w:r/>
      <w:bookmarkStart w:id="475" w:name="_Toc297216200"/>
      <w:r/>
      <w:bookmarkStart w:id="476" w:name="_Toc296503194"/>
      <w:r/>
      <w:bookmarkStart w:id="477" w:name="_Toc297048380"/>
      <w:r>
        <w:rPr>
          <w:rFonts w:ascii="宋体" w:hAnsi="宋体" w:cs="宋体"/>
        </w:rPr>
        <w:t xml:space="preserve">0.1</w:t>
      </w:r>
      <w:r>
        <w:rPr>
          <w:rFonts w:hint="eastAsia" w:ascii="宋体" w:hAnsi="宋体" w:cs="宋体"/>
        </w:rPr>
        <w:t xml:space="preserve">变更的范围</w:t>
      </w:r>
      <w:r>
        <w:rPr>
          <w:rFonts w:ascii="宋体"/>
        </w:rPr>
      </w:r>
      <w:r/>
    </w:p>
    <w:p>
      <w:pPr>
        <w:pStyle w:val="1202"/>
        <w:ind w:firstLine="420"/>
        <w:jc w:val="left"/>
        <w:spacing w:line="440" w:lineRule="exact"/>
        <w:rPr>
          <w:rFonts w:hint="eastAsia" w:ascii="宋体"/>
          <w:u w:val="single"/>
        </w:rPr>
      </w:pPr>
      <w:r>
        <w:rPr>
          <w:rFonts w:hint="eastAsia" w:ascii="宋体" w:hAnsi="宋体" w:cs="宋体"/>
        </w:rPr>
        <w:t xml:space="preserve">关于变更的范围的约定：</w:t>
      </w:r>
      <w:r>
        <w:rPr>
          <w:rFonts w:hint="eastAsia" w:ascii="宋体" w:hAnsi="宋体" w:cs="宋体"/>
          <w:u w:val="single"/>
        </w:rPr>
        <w:t xml:space="preserve">（</w:t>
      </w:r>
      <w:r>
        <w:rPr>
          <w:rFonts w:ascii="宋体" w:hAnsi="宋体" w:cs="宋体"/>
          <w:u w:val="single"/>
        </w:rPr>
        <w:t xml:space="preserve">1</w:t>
      </w:r>
      <w:r>
        <w:rPr>
          <w:rFonts w:hint="eastAsia" w:ascii="宋体" w:hAnsi="宋体" w:cs="宋体"/>
          <w:u w:val="single"/>
        </w:rPr>
        <w:t xml:space="preserve">）工程设计变更（</w:t>
      </w:r>
      <w:r>
        <w:rPr>
          <w:rFonts w:ascii="宋体" w:hAnsi="宋体" w:cs="宋体"/>
          <w:u w:val="single"/>
        </w:rPr>
        <w:t xml:space="preserve">2</w:t>
      </w:r>
      <w:r>
        <w:rPr>
          <w:rFonts w:hint="eastAsia" w:ascii="宋体" w:hAnsi="宋体" w:cs="宋体"/>
          <w:u w:val="single"/>
        </w:rPr>
        <w:t xml:space="preserve">）不可预见性变更（</w:t>
      </w:r>
      <w:r>
        <w:rPr>
          <w:rFonts w:ascii="宋体" w:hAnsi="宋体" w:cs="宋体"/>
          <w:u w:val="single"/>
        </w:rPr>
        <w:t xml:space="preserve">3</w:t>
      </w:r>
      <w:r>
        <w:rPr>
          <w:rFonts w:hint="eastAsia" w:ascii="宋体" w:hAnsi="宋体" w:cs="宋体"/>
          <w:u w:val="single"/>
        </w:rPr>
        <w:t xml:space="preserve">）工程量清单特征不符、清单缺项、工程量偏差（</w:t>
      </w:r>
      <w:r>
        <w:rPr>
          <w:rFonts w:ascii="宋体" w:hAnsi="宋体" w:cs="宋体"/>
          <w:u w:val="single"/>
        </w:rPr>
        <w:t xml:space="preserve">4</w:t>
      </w:r>
      <w:r>
        <w:rPr>
          <w:rFonts w:hint="eastAsia" w:ascii="宋体" w:hAnsi="宋体" w:cs="宋体"/>
          <w:u w:val="single"/>
        </w:rPr>
        <w:t xml:space="preserve">）涉及工程造价、质量标准等政策调整的变更（</w:t>
      </w:r>
      <w:r>
        <w:rPr>
          <w:rFonts w:ascii="宋体" w:hAnsi="宋体" w:cs="宋体"/>
          <w:u w:val="single"/>
        </w:rPr>
        <w:t xml:space="preserve">5</w:t>
      </w:r>
      <w:r>
        <w:rPr>
          <w:rFonts w:hint="eastAsia" w:ascii="宋体" w:hAnsi="宋体" w:cs="宋体"/>
          <w:u w:val="single"/>
        </w:rPr>
        <w:t xml:space="preserve">）其他实质性变更。人工费结算时不再变更、调整。</w:t>
      </w:r>
      <w:r>
        <w:rPr>
          <w:rFonts w:hint="eastAsia" w:ascii="宋体"/>
          <w:u w:val="single"/>
        </w:rPr>
      </w:r>
      <w:r/>
    </w:p>
    <w:p>
      <w:pPr>
        <w:pStyle w:val="1202"/>
        <w:ind w:firstLine="422"/>
        <w:jc w:val="left"/>
        <w:spacing w:line="440" w:lineRule="exact"/>
        <w:rPr>
          <w:rFonts w:ascii="宋体"/>
          <w:u w:val="single"/>
        </w:rPr>
      </w:pPr>
      <w:r>
        <w:rPr>
          <w:rFonts w:hint="eastAsia" w:ascii="宋体" w:hAnsi="宋体" w:cs="宋体"/>
          <w:b/>
          <w:bCs/>
          <w:u w:val="single"/>
        </w:rPr>
        <w:t xml:space="preserve">承包人不得随意更改设计，因承包人自身原因导致的工程变更，承包人承担所有变更费用且</w:t>
      </w:r>
      <w:r>
        <w:rPr>
          <w:rFonts w:ascii="宋体" w:hAnsi="宋体" w:cs="宋体"/>
          <w:b/>
          <w:bCs/>
          <w:u w:val="single"/>
        </w:rPr>
        <w:t xml:space="preserve">无权要求追加合同价款</w:t>
      </w:r>
      <w:r>
        <w:rPr>
          <w:rFonts w:hint="eastAsia" w:ascii="宋体" w:hAnsi="宋体" w:cs="宋体"/>
          <w:b/>
          <w:bCs/>
          <w:u w:val="single"/>
        </w:rPr>
        <w:t xml:space="preserve">。发包人要求变更的根据《通州区政府投资项目工程变更管理实施细则》（通政办发〔</w:t>
      </w:r>
      <w:r>
        <w:rPr>
          <w:rFonts w:ascii="宋体" w:hAnsi="宋体" w:cs="宋体"/>
          <w:b/>
          <w:bCs/>
          <w:u w:val="single"/>
        </w:rPr>
        <w:t xml:space="preserve">2016</w:t>
      </w:r>
      <w:r>
        <w:rPr>
          <w:rFonts w:hint="eastAsia" w:ascii="宋体" w:hAnsi="宋体" w:cs="宋体"/>
          <w:b/>
          <w:bCs/>
          <w:u w:val="single"/>
        </w:rPr>
        <w:t xml:space="preserve">〕</w:t>
      </w:r>
      <w:r>
        <w:rPr>
          <w:rFonts w:ascii="宋体" w:hAnsi="宋体" w:cs="宋体"/>
          <w:b/>
          <w:bCs/>
          <w:u w:val="single"/>
        </w:rPr>
        <w:t xml:space="preserve">5</w:t>
      </w:r>
      <w:r>
        <w:rPr>
          <w:rFonts w:hint="eastAsia" w:ascii="宋体" w:hAnsi="宋体" w:cs="宋体"/>
          <w:b/>
          <w:bCs/>
          <w:u w:val="single"/>
        </w:rPr>
        <w:t xml:space="preserve">号）等相关规定办理变更审批事项。</w:t>
      </w:r>
      <w:r>
        <w:rPr>
          <w:rFonts w:ascii="宋体"/>
          <w:u w:val="single"/>
        </w:rPr>
      </w:r>
      <w:r/>
    </w:p>
    <w:p>
      <w:pPr>
        <w:pStyle w:val="1202"/>
        <w:ind w:firstLine="420"/>
        <w:jc w:val="left"/>
        <w:spacing w:line="440" w:lineRule="exact"/>
        <w:rPr>
          <w:rFonts w:ascii="宋体"/>
        </w:rPr>
        <w:outlineLvl w:val="0"/>
      </w:pPr>
      <w:r>
        <w:rPr>
          <w:rFonts w:ascii="宋体" w:hAnsi="宋体" w:cs="宋体"/>
        </w:rPr>
        <w:t xml:space="preserve">10.2 </w:t>
      </w:r>
      <w:r>
        <w:rPr>
          <w:rFonts w:hint="eastAsia" w:ascii="宋体" w:hAnsi="宋体" w:cs="宋体"/>
        </w:rPr>
        <w:t xml:space="preserve">变更估价</w:t>
      </w:r>
      <w:r>
        <w:rPr>
          <w:rFonts w:ascii="宋体"/>
        </w:rPr>
      </w:r>
      <w:r/>
    </w:p>
    <w:p>
      <w:pPr>
        <w:pStyle w:val="1202"/>
        <w:ind w:firstLine="420"/>
        <w:jc w:val="left"/>
        <w:spacing w:line="440" w:lineRule="exact"/>
        <w:rPr>
          <w:rFonts w:ascii="宋体"/>
        </w:rPr>
      </w:pPr>
      <w:r>
        <w:rPr>
          <w:rFonts w:ascii="宋体" w:hAnsi="宋体" w:cs="宋体"/>
        </w:rPr>
        <w:t xml:space="preserve">10.2.1 </w:t>
      </w:r>
      <w:r>
        <w:rPr>
          <w:rFonts w:hint="eastAsia" w:ascii="宋体" w:hAnsi="宋体" w:cs="宋体"/>
        </w:rPr>
        <w:t xml:space="preserve">变更估价原则</w:t>
      </w:r>
      <w:r>
        <w:rPr>
          <w:rFonts w:ascii="宋体"/>
        </w:rPr>
      </w:r>
      <w:r/>
    </w:p>
    <w:p>
      <w:pPr>
        <w:pStyle w:val="1202"/>
        <w:ind w:firstLine="420"/>
        <w:jc w:val="left"/>
        <w:spacing w:line="440" w:lineRule="exact"/>
        <w:rPr>
          <w:rFonts w:ascii="宋体"/>
          <w:u w:val="single"/>
        </w:rPr>
      </w:pPr>
      <w:r>
        <w:rPr>
          <w:rFonts w:hint="eastAsia" w:ascii="宋体" w:hAnsi="宋体" w:cs="宋体"/>
        </w:rPr>
        <w:t xml:space="preserve">关于变更估价的约定：</w:t>
      </w:r>
      <w:r>
        <w:rPr>
          <w:rFonts w:hint="eastAsia" w:ascii="宋体" w:hAnsi="宋体" w:cs="宋体"/>
          <w:u w:val="single"/>
        </w:rPr>
        <w:t xml:space="preserve">工程变更引起已标价工程量清单项目或其工程数量发生变化，应按照下列规定调整：</w:t>
      </w:r>
      <w:r>
        <w:rPr>
          <w:rFonts w:ascii="宋体"/>
          <w:u w:val="single"/>
        </w:rPr>
      </w:r>
      <w:r/>
    </w:p>
    <w:p>
      <w:pPr>
        <w:pStyle w:val="1202"/>
        <w:ind w:firstLine="420"/>
        <w:jc w:val="left"/>
        <w:spacing w:line="440" w:lineRule="exact"/>
        <w:rPr>
          <w:rFonts w:ascii="宋体"/>
          <w:u w:val="single"/>
        </w:rPr>
      </w:pPr>
      <w:r>
        <w:rPr>
          <w:rFonts w:ascii="宋体" w:hAnsi="宋体" w:cs="宋体"/>
          <w:u w:val="single"/>
        </w:rPr>
        <w:t xml:space="preserve">1.</w:t>
      </w:r>
      <w:r>
        <w:rPr>
          <w:rFonts w:hint="eastAsia" w:ascii="宋体" w:hAnsi="宋体" w:cs="宋体"/>
          <w:u w:val="single"/>
        </w:rPr>
        <w:t xml:space="preserve">已标价工程量清单中有适用于变更工程项目的，采用该项目的单价调整。但当工程变更导致该清单项目的工程数量发生变化，为了防止不平衡报价，工程量偏差在正负</w:t>
      </w:r>
      <w:r>
        <w:rPr>
          <w:rFonts w:ascii="宋体" w:hAnsi="宋体" w:cs="宋体"/>
          <w:u w:val="single"/>
        </w:rPr>
        <w:t xml:space="preserve">15%</w:t>
      </w:r>
      <w:r>
        <w:rPr>
          <w:rFonts w:hint="eastAsia" w:ascii="宋体" w:hAnsi="宋体" w:cs="宋体"/>
          <w:u w:val="single"/>
        </w:rPr>
        <w:t xml:space="preserve">（含）内按投标单价执行。当工程量增加超过</w:t>
      </w:r>
      <w:r>
        <w:rPr>
          <w:rFonts w:ascii="宋体" w:hAnsi="宋体" w:cs="宋体"/>
          <w:u w:val="single"/>
        </w:rPr>
        <w:t xml:space="preserve">15%</w:t>
      </w:r>
      <w:r>
        <w:rPr>
          <w:rFonts w:hint="eastAsia" w:ascii="宋体" w:hAnsi="宋体" w:cs="宋体"/>
          <w:u w:val="single"/>
        </w:rPr>
        <w:t xml:space="preserve">时，</w:t>
      </w:r>
      <w:r>
        <w:rPr>
          <w:rFonts w:hint="eastAsia" w:ascii="宋体" w:hAnsi="宋体" w:cs="宋体"/>
          <w:u w:val="single"/>
        </w:rPr>
        <w:t xml:space="preserve">投标单价大于标底价</w:t>
      </w:r>
      <w:r>
        <w:rPr>
          <w:rFonts w:ascii="宋体" w:hAnsi="宋体" w:cs="宋体"/>
          <w:u w:val="single"/>
        </w:rPr>
        <w:t xml:space="preserve">*</w:t>
      </w:r>
      <w:r>
        <w:rPr>
          <w:rFonts w:hint="eastAsia" w:ascii="宋体" w:hAnsi="宋体" w:cs="宋体"/>
          <w:u w:val="single"/>
        </w:rPr>
        <w:t xml:space="preserve">（1-承包人报价浮动率），增加部分的工程量的综合单价按标底价</w:t>
      </w:r>
      <w:r>
        <w:rPr>
          <w:rFonts w:ascii="宋体" w:hAnsi="宋体" w:cs="宋体"/>
          <w:u w:val="single"/>
        </w:rPr>
        <w:t xml:space="preserve">*</w:t>
      </w:r>
      <w:r>
        <w:rPr>
          <w:rFonts w:hint="eastAsia" w:ascii="宋体" w:hAnsi="宋体" w:cs="宋体"/>
          <w:u w:val="single"/>
        </w:rPr>
        <w:t xml:space="preserve">投标下浮率执行，投标单价小于标底价</w:t>
      </w:r>
      <w:r>
        <w:rPr>
          <w:rFonts w:ascii="宋体" w:hAnsi="宋体" w:cs="宋体"/>
          <w:u w:val="single"/>
        </w:rPr>
        <w:t xml:space="preserve">*</w:t>
      </w:r>
      <w:r>
        <w:rPr>
          <w:rFonts w:hint="eastAsia" w:ascii="宋体" w:hAnsi="宋体" w:cs="宋体"/>
          <w:u w:val="single"/>
        </w:rPr>
        <w:t xml:space="preserve">（1-承包人报价浮动率），按投标单价执行。当工程量减少超过</w:t>
      </w:r>
      <w:r>
        <w:rPr>
          <w:rFonts w:ascii="宋体" w:hAnsi="宋体" w:cs="宋体"/>
          <w:u w:val="single"/>
        </w:rPr>
        <w:t xml:space="preserve">15%</w:t>
      </w:r>
      <w:r>
        <w:rPr>
          <w:rFonts w:hint="eastAsia" w:ascii="宋体" w:hAnsi="宋体" w:cs="宋体"/>
          <w:u w:val="single"/>
        </w:rPr>
        <w:t xml:space="preserve">时，投标单价大于标底价</w:t>
      </w:r>
      <w:r>
        <w:rPr>
          <w:rFonts w:ascii="宋体" w:hAnsi="宋体" w:cs="宋体"/>
          <w:u w:val="single"/>
        </w:rPr>
        <w:t xml:space="preserve">*</w:t>
      </w:r>
      <w:r>
        <w:rPr>
          <w:rFonts w:hint="eastAsia" w:ascii="宋体" w:hAnsi="宋体" w:cs="宋体"/>
          <w:u w:val="single"/>
        </w:rPr>
        <w:t xml:space="preserve">（1-承包人报价浮动率），减少部分的工程量的综合单价按投标单价执行，投标单价小于标底价</w:t>
      </w:r>
      <w:r>
        <w:rPr>
          <w:rFonts w:ascii="宋体" w:hAnsi="宋体" w:cs="宋体"/>
          <w:u w:val="single"/>
        </w:rPr>
        <w:t xml:space="preserve">*</w:t>
      </w:r>
      <w:r>
        <w:rPr>
          <w:rFonts w:hint="eastAsia" w:ascii="宋体" w:hAnsi="宋体" w:cs="宋体"/>
          <w:u w:val="single"/>
        </w:rPr>
        <w:t xml:space="preserve">（1-承包人报价浮动率），减少的工程量的综合单价按标底价执行</w:t>
      </w:r>
      <w:r>
        <w:rPr>
          <w:rFonts w:ascii="宋体" w:hAnsi="宋体" w:cs="宋体"/>
          <w:u w:val="single"/>
        </w:rPr>
        <w:t xml:space="preserve">*</w:t>
      </w:r>
      <w:r>
        <w:rPr>
          <w:rFonts w:hint="eastAsia" w:ascii="宋体" w:hAnsi="宋体" w:cs="宋体"/>
          <w:u w:val="single"/>
        </w:rPr>
        <w:t xml:space="preserve">（1-承包人报价浮动率）执行。</w:t>
      </w:r>
      <w:r>
        <w:rPr>
          <w:rFonts w:ascii="宋体"/>
          <w:u w:val="single"/>
        </w:rPr>
      </w:r>
      <w:r/>
    </w:p>
    <w:p>
      <w:pPr>
        <w:pStyle w:val="1202"/>
        <w:ind w:firstLine="420"/>
        <w:jc w:val="left"/>
        <w:spacing w:line="440" w:lineRule="exact"/>
        <w:rPr>
          <w:rFonts w:ascii="宋体"/>
          <w:u w:val="single"/>
        </w:rPr>
      </w:pPr>
      <w:r>
        <w:rPr>
          <w:rFonts w:ascii="宋体" w:hAnsi="宋体" w:cs="宋体"/>
          <w:u w:val="single"/>
        </w:rPr>
        <w:t xml:space="preserve">2.</w:t>
      </w:r>
      <w:r>
        <w:rPr>
          <w:rFonts w:hint="eastAsia" w:ascii="宋体" w:hAnsi="宋体" w:cs="宋体"/>
          <w:u w:val="single"/>
        </w:rPr>
        <w:t xml:space="preserve">已标价工程量清单中没有适用但有类似于变更工程项目的，可在合理范围内参照类似项目的单价调整；如果参照类似项目的单价调整的，应经发（承）包方和监理工程师签认。</w:t>
      </w:r>
      <w:r>
        <w:rPr>
          <w:rFonts w:ascii="宋体"/>
          <w:u w:val="single"/>
        </w:rPr>
      </w:r>
      <w:r/>
    </w:p>
    <w:p>
      <w:pPr>
        <w:pStyle w:val="1202"/>
        <w:ind w:firstLine="420"/>
        <w:jc w:val="left"/>
        <w:spacing w:line="440" w:lineRule="exact"/>
        <w:rPr>
          <w:rFonts w:ascii="宋体"/>
          <w:u w:val="single"/>
        </w:rPr>
      </w:pPr>
      <w:r>
        <w:rPr>
          <w:rFonts w:ascii="宋体" w:hAnsi="宋体" w:cs="宋体"/>
          <w:u w:val="single"/>
        </w:rPr>
        <w:t xml:space="preserve">3.</w:t>
      </w:r>
      <w:r>
        <w:rPr>
          <w:rFonts w:hint="eastAsia" w:ascii="宋体" w:hAnsi="宋体" w:cs="宋体"/>
          <w:u w:val="single"/>
        </w:rPr>
        <w:t xml:space="preserve">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w:t>
      </w:r>
      <w:r>
        <w:rPr>
          <w:rFonts w:ascii="宋体" w:hAnsi="宋体" w:cs="宋体"/>
          <w:u w:val="single"/>
        </w:rPr>
        <w:t xml:space="preserve">=(1-</w:t>
      </w:r>
      <w:r>
        <w:rPr>
          <w:rFonts w:hint="eastAsia" w:ascii="宋体" w:hAnsi="宋体" w:cs="宋体"/>
          <w:u w:val="single"/>
        </w:rPr>
        <w:t xml:space="preserve">中标价</w:t>
      </w:r>
      <w:r>
        <w:rPr>
          <w:rFonts w:ascii="宋体" w:hAnsi="宋体" w:cs="宋体"/>
          <w:u w:val="single"/>
        </w:rPr>
        <w:t xml:space="preserve">/</w:t>
      </w:r>
      <w:r>
        <w:rPr>
          <w:rFonts w:hint="eastAsia" w:ascii="宋体" w:hAnsi="宋体" w:cs="宋体"/>
          <w:u w:val="single"/>
        </w:rPr>
        <w:t xml:space="preserve">审定标底价即未按控制价调整系数调整前的价格）</w:t>
      </w:r>
      <w:r>
        <w:rPr>
          <w:rFonts w:ascii="宋体" w:hAnsi="宋体" w:cs="宋体"/>
          <w:u w:val="single"/>
        </w:rPr>
        <w:t xml:space="preserve">*100%</w:t>
      </w:r>
      <w:r>
        <w:rPr>
          <w:rFonts w:hint="eastAsia" w:ascii="宋体" w:hAnsi="宋体" w:cs="宋体"/>
          <w:u w:val="single"/>
        </w:rPr>
        <w:t xml:space="preserve">，下浮率的计算均需扣除招标人暂列金额、暂估价、规费、安全文明施工措施费及税金。</w:t>
      </w:r>
      <w:r>
        <w:rPr>
          <w:rFonts w:ascii="宋体"/>
          <w:u w:val="single"/>
        </w:rPr>
      </w:r>
      <w:r/>
    </w:p>
    <w:p>
      <w:pPr>
        <w:pStyle w:val="1202"/>
        <w:ind w:firstLine="420"/>
        <w:jc w:val="left"/>
        <w:spacing w:line="440" w:lineRule="exact"/>
        <w:rPr>
          <w:rFonts w:ascii="宋体"/>
          <w:u w:val="single"/>
        </w:rPr>
      </w:pPr>
      <w:r>
        <w:rPr>
          <w:rFonts w:ascii="宋体" w:hAnsi="宋体" w:cs="宋体"/>
          <w:u w:val="single"/>
        </w:rPr>
        <w:t xml:space="preserve">4.</w:t>
      </w:r>
      <w:r>
        <w:rPr>
          <w:rFonts w:hint="eastAsia" w:ascii="宋体" w:hAnsi="宋体" w:cs="宋体"/>
          <w:u w:val="single"/>
        </w:rPr>
        <w:t xml:space="preserve">已标价工程量清单中没有适用也没有类似于变更工程项目，且工程造价管理机构发布的信息价格缺价的，由承包人根</w:t>
      </w:r>
      <w:r>
        <w:rPr>
          <w:rFonts w:hint="eastAsia" w:ascii="宋体" w:hAnsi="宋体" w:cs="宋体"/>
          <w:u w:val="single"/>
        </w:rPr>
        <w:t xml:space="preserve">据变更工程资料、计量规则、计价办法和通过市场调查等取得有合法依据的市场价格提出变更工程项目的单价，报发包人确认后调整。</w:t>
      </w:r>
      <w:r>
        <w:rPr>
          <w:rFonts w:ascii="宋体"/>
          <w:u w:val="single"/>
        </w:rPr>
      </w:r>
      <w:r/>
    </w:p>
    <w:p>
      <w:pPr>
        <w:pStyle w:val="1202"/>
        <w:ind w:firstLine="420"/>
        <w:jc w:val="left"/>
        <w:spacing w:line="440" w:lineRule="exact"/>
        <w:rPr>
          <w:rFonts w:ascii="宋体"/>
          <w:u w:val="single"/>
        </w:rPr>
      </w:pPr>
      <w:r>
        <w:rPr>
          <w:rFonts w:ascii="宋体" w:hAnsi="宋体" w:cs="宋体"/>
          <w:u w:val="single"/>
        </w:rPr>
        <w:t xml:space="preserve">5.</w:t>
      </w:r>
      <w:r>
        <w:rPr>
          <w:rFonts w:hint="eastAsia" w:ascii="宋体" w:hAnsi="宋体" w:cs="宋体"/>
          <w:u w:val="single"/>
        </w:rPr>
        <w:t xml:space="preserve">工程变更引起施工方案改变，并使措施项目发生变化的，承包人提出调整措施项目费的，应提前7日将拟实施的方案提交发包人审批，并详细说明与原方案措施项目相比的变化情况。拟实施的方案经发承包双方确认后执行，并应按照下列规定调整措施项目费：</w:t>
      </w:r>
      <w:r>
        <w:rPr>
          <w:rFonts w:ascii="宋体"/>
          <w:u w:val="single"/>
        </w:rPr>
      </w:r>
      <w:r/>
    </w:p>
    <w:p>
      <w:pPr>
        <w:pStyle w:val="1202"/>
        <w:ind w:firstLine="420"/>
        <w:jc w:val="left"/>
        <w:spacing w:line="440" w:lineRule="exact"/>
        <w:rPr>
          <w:rFonts w:ascii="宋体"/>
          <w:u w:val="single"/>
        </w:rPr>
      </w:pPr>
      <w:r>
        <w:rPr>
          <w:rFonts w:hint="eastAsia" w:ascii="宋体" w:hAnsi="宋体" w:cs="宋体"/>
          <w:u w:val="single"/>
        </w:rPr>
        <w:t xml:space="preserve">（</w:t>
      </w:r>
      <w:r>
        <w:rPr>
          <w:rFonts w:ascii="宋体" w:hAnsi="宋体" w:cs="宋体"/>
          <w:u w:val="single"/>
        </w:rPr>
        <w:t xml:space="preserve">1</w:t>
      </w:r>
      <w:r>
        <w:rPr>
          <w:rFonts w:hint="eastAsia" w:ascii="宋体" w:hAnsi="宋体" w:cs="宋体"/>
          <w:u w:val="single"/>
        </w:rPr>
        <w:t xml:space="preserve">）安全文明施工费按照实际发生变化的措施项目依据规范规定计算。</w:t>
      </w:r>
      <w:r>
        <w:rPr>
          <w:rFonts w:ascii="宋体"/>
          <w:u w:val="single"/>
        </w:rPr>
      </w:r>
      <w:r/>
    </w:p>
    <w:p>
      <w:pPr>
        <w:pStyle w:val="1202"/>
        <w:ind w:firstLine="420"/>
        <w:jc w:val="left"/>
        <w:spacing w:line="440" w:lineRule="exact"/>
        <w:rPr>
          <w:rFonts w:ascii="宋体"/>
          <w:u w:val="single"/>
        </w:rPr>
      </w:pPr>
      <w:r>
        <w:rPr>
          <w:rFonts w:hint="eastAsia" w:ascii="宋体" w:hAnsi="宋体" w:cs="宋体"/>
          <w:u w:val="single"/>
        </w:rPr>
        <w:t xml:space="preserve">（</w:t>
      </w:r>
      <w:r>
        <w:rPr>
          <w:rFonts w:ascii="宋体" w:hAnsi="宋体" w:cs="宋体"/>
          <w:u w:val="single"/>
        </w:rPr>
        <w:t xml:space="preserve">2</w:t>
      </w:r>
      <w:r>
        <w:rPr>
          <w:rFonts w:hint="eastAsia" w:ascii="宋体" w:hAnsi="宋体" w:cs="宋体"/>
          <w:u w:val="single"/>
        </w:rPr>
        <w:t xml:space="preserve">）采用单价计算的措施项目费，按照实际发生变化的措施项目的规定确定单价。</w:t>
      </w:r>
      <w:r>
        <w:rPr>
          <w:rFonts w:ascii="宋体"/>
          <w:u w:val="single"/>
        </w:rPr>
      </w:r>
      <w:r/>
    </w:p>
    <w:p>
      <w:pPr>
        <w:pStyle w:val="1202"/>
        <w:ind w:firstLine="420"/>
        <w:jc w:val="left"/>
        <w:spacing w:line="440" w:lineRule="exact"/>
        <w:rPr>
          <w:rFonts w:ascii="宋体"/>
          <w:u w:val="single"/>
        </w:rPr>
      </w:pPr>
      <w:r>
        <w:rPr>
          <w:rFonts w:hint="eastAsia" w:ascii="宋体" w:hAnsi="宋体" w:cs="宋体"/>
          <w:u w:val="single"/>
        </w:rPr>
        <w:t xml:space="preserve">（</w:t>
      </w:r>
      <w:r>
        <w:rPr>
          <w:rFonts w:ascii="宋体" w:hAnsi="宋体" w:cs="宋体"/>
          <w:u w:val="single"/>
        </w:rPr>
        <w:t xml:space="preserve">3</w:t>
      </w:r>
      <w:r>
        <w:rPr>
          <w:rFonts w:hint="eastAsia" w:ascii="宋体" w:hAnsi="宋体" w:cs="宋体"/>
          <w:u w:val="single"/>
        </w:rPr>
        <w:t xml:space="preserve">）按总价（或系数）计算的措施项目费，按照实际发生变化的措施项目调整，但应考虑承包人报价浮动因素，即调整金额按照实际调整金额乘以规定的承包人报价浮动率计算。</w:t>
      </w:r>
      <w:r>
        <w:rPr>
          <w:rFonts w:ascii="宋体"/>
          <w:u w:val="single"/>
        </w:rPr>
      </w:r>
      <w:r/>
    </w:p>
    <w:p>
      <w:pPr>
        <w:pStyle w:val="1202"/>
        <w:ind w:firstLine="420"/>
        <w:jc w:val="left"/>
        <w:spacing w:line="440" w:lineRule="exact"/>
        <w:rPr>
          <w:rFonts w:ascii="宋体"/>
        </w:rPr>
      </w:pPr>
      <w:r>
        <w:rPr>
          <w:rFonts w:hint="eastAsia" w:ascii="宋体" w:hAnsi="宋体" w:cs="宋体"/>
          <w:u w:val="single"/>
        </w:rPr>
        <w:t xml:space="preserve">如果承包人未提前7日将拟实施的方案提交给发包人审批，视为工程变更不引起措施项目费的调整或承包人放弃调整措施项目费。</w:t>
      </w:r>
      <w:r>
        <w:rPr>
          <w:rFonts w:ascii="宋体"/>
        </w:rPr>
      </w:r>
      <w:r/>
    </w:p>
    <w:p>
      <w:pPr>
        <w:pStyle w:val="1202"/>
        <w:ind w:firstLine="420"/>
        <w:jc w:val="left"/>
        <w:spacing w:line="440" w:lineRule="exact"/>
        <w:rPr>
          <w:rFonts w:ascii="宋体"/>
        </w:rPr>
      </w:pPr>
      <w:r>
        <w:rPr>
          <w:rFonts w:ascii="宋体" w:hAnsi="宋体" w:cs="宋体"/>
        </w:rPr>
        <w:t xml:space="preserve">1</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Start w:id="478" w:name="_Toc297216203"/>
      <w:r/>
      <w:bookmarkStart w:id="479" w:name="_Toc312678029"/>
      <w:r/>
      <w:bookmarkStart w:id="480" w:name="_Toc304295570"/>
      <w:r/>
      <w:bookmarkStart w:id="481" w:name="_Toc312677503"/>
      <w:r/>
      <w:bookmarkStart w:id="482" w:name="_Toc296346698"/>
      <w:r/>
      <w:bookmarkStart w:id="483" w:name="_Toc296891025"/>
      <w:r/>
      <w:bookmarkStart w:id="484" w:name="_Toc297048383"/>
      <w:r/>
      <w:bookmarkStart w:id="485" w:name="_Toc292559907"/>
      <w:r/>
      <w:bookmarkStart w:id="486" w:name="_Toc296347196"/>
      <w:r/>
      <w:bookmarkStart w:id="487" w:name="_Toc296503197"/>
      <w:r/>
      <w:bookmarkStart w:id="488" w:name="_Toc296891237"/>
      <w:r/>
      <w:bookmarkStart w:id="489" w:name="_Toc292559402"/>
      <w:r/>
      <w:bookmarkStart w:id="490" w:name="_Toc303539150"/>
      <w:r/>
      <w:bookmarkStart w:id="491" w:name="_Toc300934993"/>
      <w:r/>
      <w:bookmarkStart w:id="492" w:name="_Toc297123544"/>
      <w:r/>
      <w:bookmarkStart w:id="493" w:name="_Toc297120497"/>
      <w:r/>
      <w:bookmarkStart w:id="494" w:name="_Toc296944536"/>
      <w:r>
        <w:rPr>
          <w:rFonts w:ascii="宋体" w:hAnsi="宋体" w:cs="宋体"/>
        </w:rPr>
        <w:t xml:space="preserve">0.3</w:t>
      </w:r>
      <w:r>
        <w:rPr>
          <w:rFonts w:hint="eastAsia" w:ascii="宋体" w:hAnsi="宋体" w:cs="宋体"/>
        </w:rPr>
        <w:t xml:space="preserve">承</w:t>
      </w:r>
      <w:bookmarkEnd w:id="478"/>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Start w:id="495" w:name="_Toc296346704"/>
      <w:r/>
      <w:bookmarkStart w:id="496" w:name="_Toc303539151"/>
      <w:r/>
      <w:bookmarkStart w:id="497" w:name="_Toc296503203"/>
      <w:r/>
      <w:bookmarkStart w:id="498" w:name="_Toc297048389"/>
      <w:r/>
      <w:bookmarkStart w:id="499" w:name="_Toc292559913"/>
      <w:r/>
      <w:bookmarkStart w:id="500" w:name="_Toc296891031"/>
      <w:r/>
      <w:bookmarkStart w:id="501" w:name="_Toc297120503"/>
      <w:r/>
      <w:bookmarkStart w:id="502" w:name="_Toc292559408"/>
      <w:r/>
      <w:bookmarkStart w:id="503" w:name="_Toc300934994"/>
      <w:r/>
      <w:bookmarkStart w:id="504" w:name="_Toc296944542"/>
      <w:r/>
      <w:bookmarkStart w:id="505" w:name="_Toc297216204"/>
      <w:r/>
      <w:bookmarkStart w:id="506" w:name="_Toc296347202"/>
      <w:r/>
      <w:bookmarkStart w:id="507" w:name="_Toc297123545"/>
      <w:r/>
      <w:bookmarkStart w:id="508" w:name="_Toc296891243"/>
      <w:r>
        <w:rPr>
          <w:rFonts w:hint="eastAsia" w:ascii="宋体" w:hAnsi="宋体" w:cs="宋体"/>
        </w:rPr>
        <w:t xml:space="preserve">包人的合理化建议</w:t>
      </w:r>
      <w:r>
        <w:rPr>
          <w:rFonts w:ascii="宋体"/>
        </w:rPr>
      </w:r>
      <w:r/>
    </w:p>
    <w:p>
      <w:pPr>
        <w:pStyle w:val="1202"/>
        <w:ind w:firstLine="420"/>
        <w:jc w:val="left"/>
        <w:spacing w:line="440" w:lineRule="exact"/>
        <w:rPr>
          <w:rFonts w:ascii="宋体"/>
        </w:rPr>
      </w:pPr>
      <w:r/>
      <w:bookmarkEnd w:id="479"/>
      <w:r/>
      <w:bookmarkEnd w:id="480"/>
      <w:r/>
      <w:bookmarkEnd w:id="481"/>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cs="宋体"/>
        </w:rPr>
        <w:t xml:space="preserve">监理人审查承包人合理化建议的期限：</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发包人审批承包人合理化建议的期限：</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w:t>
      </w:r>
      <w:bookmarkStart w:id="509" w:name="_Toc296944543"/>
      <w:r/>
      <w:bookmarkStart w:id="510" w:name="_Toc296891032"/>
      <w:r/>
      <w:bookmarkStart w:id="511" w:name="_Toc292559409"/>
      <w:r/>
      <w:bookmarkStart w:id="512" w:name="_Toc296346705"/>
      <w:r/>
      <w:bookmarkStart w:id="513" w:name="_Toc312677504"/>
      <w:r/>
      <w:bookmarkStart w:id="514" w:name="_Toc297120504"/>
      <w:r/>
      <w:bookmarkStart w:id="515" w:name="_Toc296347203"/>
      <w:r/>
      <w:bookmarkStart w:id="516" w:name="_Toc318581175"/>
      <w:r/>
      <w:bookmarkStart w:id="517" w:name="_Toc304295571"/>
      <w:r/>
      <w:bookmarkStart w:id="518" w:name="_Toc300934995"/>
      <w:r/>
      <w:bookmarkStart w:id="519" w:name="_Toc296503204"/>
      <w:r/>
      <w:bookmarkStart w:id="520" w:name="_Toc297123546"/>
      <w:r/>
      <w:bookmarkStart w:id="521" w:name="_Toc292559914"/>
      <w:r/>
      <w:bookmarkStart w:id="522" w:name="_Toc297216205"/>
      <w:r/>
      <w:bookmarkStart w:id="523" w:name="_Toc296891244"/>
      <w:r/>
      <w:bookmarkStart w:id="524" w:name="_Toc312678030"/>
      <w:r/>
      <w:bookmarkStart w:id="525" w:name="_Toc297048390"/>
      <w:r/>
      <w:bookmarkStart w:id="526" w:name="_Toc303539152"/>
      <w:r>
        <w:rPr>
          <w:rFonts w:hint="eastAsia" w:ascii="宋体" w:hAnsi="宋体" w:cs="宋体"/>
        </w:rPr>
        <w:t xml:space="preserve">包人提出的合理化建议降低了合同价格或者提高了工程经济效益的奖励的方法和金额为：</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1</w:t>
      </w:r>
      <w:bookmarkStart w:id="527" w:name="_Toc303539154"/>
      <w:r/>
      <w:bookmarkStart w:id="528" w:name="_Toc296346700"/>
      <w:r/>
      <w:bookmarkStart w:id="529" w:name="_Toc296347198"/>
      <w:r/>
      <w:bookmarkStart w:id="530" w:name="_Toc297048385"/>
      <w:r/>
      <w:bookmarkStart w:id="531" w:name="_Toc292559909"/>
      <w:r/>
      <w:bookmarkStart w:id="532" w:name="_Toc296891027"/>
      <w:r/>
      <w:bookmarkStart w:id="533" w:name="_Toc296503199"/>
      <w:r/>
      <w:bookmarkStart w:id="534" w:name="_Toc297216207"/>
      <w:r/>
      <w:bookmarkStart w:id="535" w:name="_Toc312677507"/>
      <w:r/>
      <w:bookmarkStart w:id="536" w:name="_Toc292559404"/>
      <w:r/>
      <w:bookmarkStart w:id="537" w:name="_Toc312678033"/>
      <w:r/>
      <w:bookmarkStart w:id="538" w:name="_Toc300934997"/>
      <w:r/>
      <w:bookmarkStart w:id="539" w:name="_Toc296944538"/>
      <w:r/>
      <w:bookmarkStart w:id="540" w:name="_Toc304295574"/>
      <w:r/>
      <w:bookmarkStart w:id="541" w:name="_Toc297123548"/>
      <w:r/>
      <w:bookmarkStart w:id="542" w:name="_Toc296891239"/>
      <w:r/>
      <w:bookmarkStart w:id="543" w:name="_Toc297120499"/>
      <w:r>
        <w:rPr>
          <w:rFonts w:ascii="宋体" w:hAnsi="宋体" w:cs="宋体"/>
        </w:rPr>
        <w:t xml:space="preserve">0.4 </w:t>
      </w:r>
      <w:r>
        <w:rPr>
          <w:rFonts w:hint="eastAsia" w:ascii="宋体" w:hAnsi="宋体" w:cs="宋体"/>
        </w:rPr>
        <w:t xml:space="preserve">暂估价</w:t>
      </w:r>
      <w:r>
        <w:rPr>
          <w:rFonts w:ascii="宋体"/>
        </w:rPr>
      </w:r>
      <w:r/>
    </w:p>
    <w:p>
      <w:pPr>
        <w:pStyle w:val="1202"/>
        <w:ind w:firstLine="420"/>
        <w:jc w:val="left"/>
        <w:spacing w:line="440" w:lineRule="exact"/>
        <w:rPr>
          <w:rFonts w:ascii="宋体"/>
        </w:rPr>
      </w:pPr>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cs="宋体"/>
        </w:rPr>
        <w:t xml:space="preserve">暂</w:t>
      </w:r>
      <w:r>
        <w:rPr>
          <w:rFonts w:hint="eastAsia" w:ascii="宋体" w:hAnsi="宋体" w:cs="宋体"/>
        </w:rPr>
        <w:t xml:space="preserve">估价材料和工程设备的明细详见附件</w:t>
      </w:r>
      <w:r>
        <w:rPr>
          <w:rFonts w:ascii="宋体" w:hAnsi="宋体" w:cs="宋体"/>
        </w:rPr>
        <w:t xml:space="preserve">11</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10.4.1 </w:t>
      </w:r>
      <w:r>
        <w:rPr>
          <w:rFonts w:hint="eastAsia" w:ascii="宋体" w:hAnsi="宋体" w:cs="宋体"/>
        </w:rPr>
        <w:t xml:space="preserve">依法必须招标的暂估价项目</w:t>
      </w:r>
      <w:r>
        <w:rPr>
          <w:rFonts w:ascii="宋体"/>
        </w:rPr>
      </w:r>
      <w:r/>
    </w:p>
    <w:p>
      <w:pPr>
        <w:pStyle w:val="1202"/>
        <w:ind w:firstLine="420"/>
        <w:jc w:val="left"/>
        <w:spacing w:line="440" w:lineRule="exact"/>
        <w:rPr>
          <w:rFonts w:ascii="宋体"/>
        </w:rPr>
      </w:pPr>
      <w:r>
        <w:rPr>
          <w:rFonts w:hint="eastAsia" w:ascii="宋体" w:hAnsi="宋体" w:cs="宋体"/>
        </w:rPr>
        <w:t xml:space="preserve">对于依法必须招标的暂估价项目的确认和批准采取第</w:t>
      </w:r>
      <w:r>
        <w:rPr>
          <w:rFonts w:ascii="宋体" w:hAnsi="宋体" w:cs="宋体"/>
          <w:u w:val="single"/>
        </w:rPr>
        <w:t xml:space="preserve">  </w:t>
      </w:r>
      <w:r>
        <w:rPr>
          <w:rFonts w:hint="eastAsia" w:ascii="宋体" w:hAnsi="宋体" w:cs="宋体"/>
          <w:u w:val="single"/>
        </w:rPr>
        <w:t xml:space="preserve">/</w:t>
      </w:r>
      <w:r>
        <w:rPr>
          <w:rFonts w:ascii="宋体" w:hAnsi="宋体" w:cs="宋体"/>
          <w:u w:val="single"/>
        </w:rPr>
        <w:t xml:space="preserve">  </w:t>
      </w:r>
      <w:r>
        <w:rPr>
          <w:rFonts w:hint="eastAsia" w:ascii="宋体" w:hAnsi="宋体" w:cs="宋体"/>
        </w:rPr>
        <w:t xml:space="preserve">种方式确定。</w:t>
      </w:r>
      <w:r>
        <w:rPr>
          <w:rFonts w:ascii="宋体"/>
        </w:rPr>
      </w:r>
      <w:r/>
    </w:p>
    <w:p>
      <w:pPr>
        <w:pStyle w:val="1202"/>
        <w:ind w:firstLine="420"/>
        <w:jc w:val="left"/>
        <w:spacing w:line="440" w:lineRule="exact"/>
        <w:rPr>
          <w:rFonts w:ascii="宋体"/>
        </w:rPr>
      </w:pPr>
      <w:r>
        <w:rPr>
          <w:rFonts w:ascii="宋体" w:hAnsi="宋体" w:cs="宋体"/>
        </w:rPr>
        <w:t xml:space="preserve">10.4.2 </w:t>
      </w:r>
      <w:r>
        <w:rPr>
          <w:rFonts w:hint="eastAsia" w:ascii="宋体" w:hAnsi="宋体" w:cs="宋体"/>
        </w:rPr>
        <w:t xml:space="preserve">不属于依法必须招标的暂估价项目</w:t>
      </w:r>
      <w:r>
        <w:rPr>
          <w:rFonts w:ascii="宋体"/>
        </w:rPr>
      </w:r>
      <w:r/>
    </w:p>
    <w:p>
      <w:pPr>
        <w:pStyle w:val="1202"/>
        <w:ind w:firstLine="420"/>
        <w:jc w:val="left"/>
        <w:spacing w:line="440" w:lineRule="exact"/>
        <w:rPr>
          <w:rFonts w:ascii="宋体"/>
        </w:rPr>
      </w:pPr>
      <w:r>
        <w:rPr>
          <w:rFonts w:hint="eastAsia" w:ascii="宋体" w:hAnsi="宋体" w:cs="宋体"/>
        </w:rPr>
        <w:t xml:space="preserve">对于不属于依法必须招标的暂估价项目的确认和批准采取第</w:t>
      </w:r>
      <w:r>
        <w:rPr>
          <w:rFonts w:ascii="宋体" w:hAnsi="宋体" w:cs="宋体"/>
          <w:u w:val="single"/>
        </w:rPr>
        <w:t xml:space="preserve"> </w:t>
      </w:r>
      <w:r>
        <w:rPr>
          <w:rFonts w:hint="eastAsia" w:ascii="宋体" w:hAnsi="宋体" w:cs="宋体"/>
          <w:u w:val="single"/>
        </w:rPr>
        <w:t xml:space="preserve">/</w:t>
      </w:r>
      <w:r>
        <w:rPr>
          <w:rFonts w:ascii="宋体" w:hAnsi="宋体" w:cs="宋体"/>
          <w:u w:val="single"/>
        </w:rPr>
        <w:t xml:space="preserve">  </w:t>
      </w:r>
      <w:r>
        <w:rPr>
          <w:rFonts w:hint="eastAsia" w:ascii="宋体" w:hAnsi="宋体" w:cs="宋体"/>
        </w:rPr>
        <w:t xml:space="preserve">种方式确定。</w:t>
      </w:r>
      <w:r>
        <w:rPr>
          <w:rFonts w:ascii="宋体"/>
        </w:rPr>
      </w:r>
      <w:r/>
    </w:p>
    <w:p>
      <w:pPr>
        <w:pStyle w:val="1202"/>
        <w:ind w:firstLine="420"/>
        <w:jc w:val="left"/>
        <w:spacing w:line="440" w:lineRule="exact"/>
        <w:rPr>
          <w:rFonts w:ascii="宋体"/>
        </w:rPr>
      </w:pPr>
      <w:r>
        <w:rPr>
          <w:rFonts w:hint="eastAsia" w:ascii="宋体" w:hAnsi="宋体" w:cs="宋体"/>
        </w:rPr>
        <w:t xml:space="preserve">第</w:t>
      </w:r>
      <w:r>
        <w:rPr>
          <w:rFonts w:ascii="宋体" w:hAnsi="宋体" w:cs="宋体"/>
        </w:rPr>
        <w:t xml:space="preserve">3</w:t>
      </w:r>
      <w:r>
        <w:rPr>
          <w:rFonts w:hint="eastAsia" w:ascii="宋体" w:hAnsi="宋体" w:cs="宋体"/>
        </w:rPr>
        <w:t xml:space="preserve">种方式：</w:t>
      </w:r>
      <w:r>
        <w:rPr>
          <w:rFonts w:hint="eastAsia" w:ascii="宋体" w:hAnsi="宋体" w:cs="宋体"/>
        </w:rPr>
        <w:t xml:space="preserve">承包人直接实施的暂估价项目</w:t>
      </w:r>
      <w:r>
        <w:rPr>
          <w:rFonts w:ascii="宋体"/>
        </w:rPr>
      </w:r>
      <w:r/>
    </w:p>
    <w:p>
      <w:pPr>
        <w:pStyle w:val="1202"/>
        <w:ind w:firstLine="420"/>
        <w:jc w:val="left"/>
        <w:spacing w:line="440" w:lineRule="exact"/>
        <w:rPr>
          <w:rFonts w:ascii="宋体"/>
        </w:rPr>
      </w:pPr>
      <w:r>
        <w:rPr>
          <w:rFonts w:hint="eastAsia" w:ascii="宋体" w:hAnsi="宋体" w:cs="宋体"/>
        </w:rPr>
        <w:t xml:space="preserve">承包人直接实施的暂估价项目的约定：</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10.5 </w:t>
      </w:r>
      <w:r>
        <w:rPr>
          <w:rFonts w:hint="eastAsia" w:ascii="宋体" w:hAnsi="宋体" w:cs="宋体"/>
        </w:rPr>
        <w:t xml:space="preserve">暂列金额</w:t>
      </w:r>
      <w:r>
        <w:rPr>
          <w:rFonts w:ascii="宋体"/>
        </w:rPr>
      </w:r>
      <w:r/>
    </w:p>
    <w:p>
      <w:pPr>
        <w:pStyle w:val="1202"/>
        <w:ind w:firstLine="420"/>
        <w:jc w:val="left"/>
        <w:spacing w:line="440" w:lineRule="exact"/>
        <w:rPr>
          <w:rFonts w:ascii="宋体"/>
        </w:rPr>
      </w:pPr>
      <w:r>
        <w:rPr>
          <w:rFonts w:hint="eastAsia" w:ascii="宋体" w:hAnsi="宋体" w:cs="宋体"/>
        </w:rPr>
        <w:t xml:space="preserve">合同当事人关于暂列金额使用的约定：</w:t>
      </w:r>
      <w:r>
        <w:rPr>
          <w:rFonts w:hint="eastAsia" w:ascii="宋体" w:hAnsi="宋体" w:cs="宋体"/>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发包人自行确定设立的，承包商无权使用此笔费用。此费用按实际发生经发包人签证后确定全部使用、部分使用或不使用。暂列金不计入工程款付款的基数</w:t>
      </w:r>
      <w:r>
        <w:rPr>
          <w:rFonts w:hint="eastAsia" w:ascii="宋体" w:hAnsi="宋体" w:cs="宋体"/>
        </w:rPr>
        <w:t xml:space="preserve">。</w:t>
      </w:r>
      <w:r>
        <w:rPr>
          <w:rFonts w:ascii="宋体"/>
        </w:rPr>
      </w:r>
      <w:r/>
    </w:p>
    <w:p>
      <w:pPr>
        <w:pStyle w:val="1202"/>
        <w:ind w:firstLine="420"/>
        <w:jc w:val="left"/>
        <w:keepLines/>
        <w:keepNext/>
        <w:spacing w:line="440" w:lineRule="exact"/>
        <w:rPr>
          <w:rFonts w:ascii="宋体"/>
        </w:rPr>
        <w:outlineLvl w:val="3"/>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Start w:id="544" w:name="_Toc351203643"/>
      <w:r>
        <w:rPr>
          <w:rFonts w:ascii="宋体" w:hAnsi="宋体" w:cs="宋体"/>
        </w:rPr>
        <w:t xml:space="preserve">11. </w:t>
      </w:r>
      <w:r>
        <w:rPr>
          <w:rFonts w:hint="eastAsia" w:ascii="宋体" w:hAnsi="宋体" w:cs="宋体"/>
        </w:rPr>
        <w:t xml:space="preserve">价格调整</w:t>
      </w:r>
      <w:bookmarkEnd w:id="544"/>
      <w:r>
        <w:rPr>
          <w:rFonts w:ascii="宋体"/>
        </w:rPr>
      </w:r>
      <w:r/>
    </w:p>
    <w:p>
      <w:pPr>
        <w:pStyle w:val="1202"/>
        <w:ind w:firstLine="420"/>
        <w:jc w:val="left"/>
        <w:spacing w:line="440" w:lineRule="exact"/>
        <w:rPr>
          <w:rFonts w:hint="eastAsia" w:ascii="宋体"/>
        </w:rPr>
      </w:pPr>
      <w:r/>
      <w:bookmarkStart w:id="545" w:name="_Toc297048387"/>
      <w:r/>
      <w:bookmarkStart w:id="546" w:name="_Toc296347200"/>
      <w:r/>
      <w:bookmarkStart w:id="547" w:name="_Toc312678039"/>
      <w:r/>
      <w:bookmarkStart w:id="548" w:name="_Toc296891029"/>
      <w:r/>
      <w:bookmarkStart w:id="549" w:name="_Toc304295577"/>
      <w:r/>
      <w:bookmarkStart w:id="550" w:name="_Toc297123550"/>
      <w:r/>
      <w:bookmarkStart w:id="551" w:name="_Toc292559911"/>
      <w:r/>
      <w:bookmarkStart w:id="552" w:name="_Toc296346702"/>
      <w:r/>
      <w:bookmarkStart w:id="553" w:name="_Toc296503201"/>
      <w:r/>
      <w:bookmarkStart w:id="554" w:name="_Toc300935000"/>
      <w:r/>
      <w:bookmarkStart w:id="555" w:name="_Toc296944540"/>
      <w:r/>
      <w:bookmarkStart w:id="556" w:name="_Toc292559406"/>
      <w:r/>
      <w:bookmarkStart w:id="557" w:name="_Toc296891241"/>
      <w:r/>
      <w:bookmarkStart w:id="558" w:name="_Toc297120501"/>
      <w:r/>
      <w:bookmarkStart w:id="559" w:name="_Toc303539157"/>
      <w:r/>
      <w:bookmarkStart w:id="560" w:name="_Toc297216209"/>
      <w:r>
        <w:rPr>
          <w:rFonts w:ascii="宋体" w:hAnsi="宋体" w:cs="宋体"/>
        </w:rPr>
        <w:t xml:space="preserve">11.1 </w:t>
      </w:r>
      <w:r>
        <w:rPr>
          <w:rFonts w:hint="eastAsia" w:ascii="宋体" w:hAnsi="宋体" w:cs="宋体"/>
        </w:rPr>
        <w:t xml:space="preserve">市场价格波动引起的调整</w:t>
      </w:r>
      <w:r>
        <w:rPr>
          <w:rFonts w:hint="eastAsia" w:ascii="宋体" w:hAnsi="宋体" w:cs="宋体"/>
          <w:b/>
          <w:bCs/>
        </w:rPr>
        <w:t xml:space="preserve">（本项目不接受材料调差）</w:t>
      </w:r>
      <w:r>
        <w:rPr>
          <w:rFonts w:hint="eastAsia" w:ascii="宋体"/>
        </w:rPr>
      </w:r>
      <w:r/>
    </w:p>
    <w:p>
      <w:pPr>
        <w:pStyle w:val="1202"/>
        <w:ind w:firstLine="420"/>
        <w:jc w:val="left"/>
        <w:spacing w:line="440" w:lineRule="exact"/>
        <w:widowControl/>
        <w:rPr>
          <w:rFonts w:ascii="宋体"/>
          <w:b/>
          <w:bCs/>
          <w:u w:val="single"/>
        </w:rPr>
      </w:pPr>
      <w:r/>
      <w:bookmarkEnd w:id="449"/>
      <w:r/>
      <w:bookmarkEnd w:id="451"/>
      <w:r/>
      <w:bookmarkEnd w:id="452"/>
      <w:r/>
      <w:bookmarkEnd w:id="453"/>
      <w:r/>
      <w:bookmarkEnd w:id="454"/>
      <w:r/>
      <w:bookmarkEnd w:id="460"/>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cs="宋体"/>
        </w:rPr>
        <w:t xml:space="preserve">市场价格波动是否调整合同价格的约定：</w:t>
      </w:r>
      <w:r>
        <w:rPr>
          <w:rFonts w:hint="eastAsia" w:ascii="宋体" w:hAnsi="宋体" w:cs="宋体"/>
          <w:b/>
          <w:bCs/>
          <w:u w:val="single"/>
        </w:rPr>
        <w:t xml:space="preserve">人工费结算不再调整，由承包人按照江苏省人工费调整幅度预测，在投标报价时综合考虑上涨因素进行报价，风险由承包人承担。</w:t>
      </w:r>
      <w:r>
        <w:rPr>
          <w:rFonts w:ascii="宋体"/>
          <w:b/>
          <w:bCs/>
          <w:u w:val="single"/>
        </w:rPr>
      </w:r>
      <w:r/>
    </w:p>
    <w:p>
      <w:pPr>
        <w:pStyle w:val="1202"/>
        <w:ind w:firstLine="420"/>
        <w:jc w:val="left"/>
        <w:spacing w:line="440" w:lineRule="exact"/>
        <w:rPr>
          <w:rFonts w:ascii="宋体"/>
        </w:rPr>
      </w:pPr>
      <w:r>
        <w:rPr>
          <w:rFonts w:ascii="宋体" w:hAnsi="宋体" w:cs="宋体"/>
        </w:rPr>
        <w:t xml:space="preserve">12.</w:t>
      </w:r>
      <w:r>
        <w:rPr>
          <w:rFonts w:hint="eastAsia" w:ascii="宋体" w:hAnsi="宋体" w:cs="宋体"/>
        </w:rPr>
        <w:t xml:space="preserve">合同价格、计量与支付</w:t>
      </w:r>
      <w:r>
        <w:rPr>
          <w:rFonts w:ascii="宋体"/>
        </w:rPr>
      </w:r>
      <w:r/>
    </w:p>
    <w:p>
      <w:pPr>
        <w:pStyle w:val="1202"/>
        <w:ind w:firstLine="420"/>
        <w:jc w:val="left"/>
        <w:spacing w:line="440" w:lineRule="exact"/>
        <w:rPr>
          <w:rFonts w:ascii="宋体"/>
        </w:rPr>
      </w:pPr>
      <w:r/>
      <w:bookmarkStart w:id="561" w:name="_Toc296944545"/>
      <w:r/>
      <w:bookmarkStart w:id="562" w:name="_Toc296891246"/>
      <w:r/>
      <w:bookmarkStart w:id="563" w:name="_Toc296347205"/>
      <w:r/>
      <w:bookmarkStart w:id="564" w:name="_Toc297048392"/>
      <w:r/>
      <w:bookmarkStart w:id="565" w:name="_Toc303539160"/>
      <w:r/>
      <w:bookmarkStart w:id="566" w:name="_Toc312678041"/>
      <w:r/>
      <w:bookmarkStart w:id="567" w:name="_Toc297216212"/>
      <w:r/>
      <w:bookmarkStart w:id="568" w:name="_Toc297123553"/>
      <w:r/>
      <w:bookmarkStart w:id="569" w:name="_Toc300935003"/>
      <w:r/>
      <w:bookmarkStart w:id="570" w:name="_Toc304295580"/>
      <w:r/>
      <w:bookmarkStart w:id="571" w:name="_Toc296891034"/>
      <w:r/>
      <w:bookmarkStart w:id="572" w:name="_Toc292559916"/>
      <w:r/>
      <w:bookmarkStart w:id="573" w:name="_Toc297120506"/>
      <w:r/>
      <w:bookmarkStart w:id="574" w:name="_Toc296346707"/>
      <w:r/>
      <w:bookmarkStart w:id="575" w:name="_Toc292559411"/>
      <w:r/>
      <w:bookmarkStart w:id="576" w:name="_Toc267251461"/>
      <w:r/>
      <w:bookmarkStart w:id="577" w:name="_Toc296503206"/>
      <w:r>
        <w:rPr>
          <w:rFonts w:ascii="宋体" w:hAnsi="宋体" w:cs="宋体"/>
        </w:rPr>
        <w:t xml:space="preserve">12.1 </w:t>
      </w:r>
      <w:r>
        <w:rPr>
          <w:rFonts w:hint="eastAsia" w:ascii="宋体" w:hAnsi="宋体" w:cs="宋体"/>
        </w:rPr>
        <w:t xml:space="preserve">合</w:t>
      </w:r>
      <w:bookmarkEnd w:id="572"/>
      <w:r/>
      <w:bookmarkEnd w:id="575"/>
      <w:r/>
      <w:bookmarkEnd w:id="576"/>
      <w:r>
        <w:rPr>
          <w:rFonts w:hint="eastAsia" w:ascii="宋体" w:hAnsi="宋体" w:cs="宋体"/>
        </w:rPr>
        <w:t xml:space="preserve">同价</w:t>
      </w:r>
      <w:bookmarkEnd w:id="561"/>
      <w:r/>
      <w:bookmarkEnd w:id="562"/>
      <w:r/>
      <w:bookmarkEnd w:id="563"/>
      <w:r/>
      <w:bookmarkEnd w:id="564"/>
      <w:r/>
      <w:bookmarkEnd w:id="571"/>
      <w:r/>
      <w:bookmarkEnd w:id="573"/>
      <w:r/>
      <w:bookmarkEnd w:id="574"/>
      <w:r/>
      <w:bookmarkEnd w:id="577"/>
      <w:r>
        <w:rPr>
          <w:rFonts w:hint="eastAsia" w:ascii="宋体" w:hAnsi="宋体" w:cs="宋体"/>
        </w:rPr>
        <w:t xml:space="preserve">格形式</w:t>
      </w:r>
      <w:r>
        <w:rPr>
          <w:rFonts w:ascii="宋体"/>
        </w:rPr>
      </w:r>
      <w:r/>
    </w:p>
    <w:p>
      <w:pPr>
        <w:pStyle w:val="1202"/>
        <w:ind w:firstLine="422"/>
        <w:jc w:val="left"/>
        <w:spacing w:line="440" w:lineRule="exact"/>
        <w:rPr>
          <w:rFonts w:ascii="宋体"/>
          <w:b/>
          <w:bCs/>
        </w:rPr>
      </w:pPr>
      <w:r/>
      <w:bookmarkEnd w:id="565"/>
      <w:r/>
      <w:bookmarkEnd w:id="566"/>
      <w:r/>
      <w:bookmarkEnd w:id="567"/>
      <w:r/>
      <w:bookmarkEnd w:id="568"/>
      <w:r/>
      <w:bookmarkEnd w:id="569"/>
      <w:r/>
      <w:bookmarkEnd w:id="570"/>
      <w:r>
        <w:rPr>
          <w:rFonts w:hint="eastAsia" w:ascii="宋体" w:hAnsi="宋体" w:cs="宋体"/>
          <w:b/>
          <w:bCs/>
        </w:rPr>
        <w:t xml:space="preserve">1</w:t>
      </w:r>
      <w:r>
        <w:rPr>
          <w:rFonts w:hint="eastAsia" w:ascii="宋体" w:hAnsi="宋体" w:cs="宋体"/>
          <w:b/>
          <w:bCs/>
        </w:rPr>
        <w:t xml:space="preserve">.单价合同。</w:t>
      </w:r>
      <w:r>
        <w:rPr>
          <w:rFonts w:ascii="宋体"/>
          <w:b/>
          <w:bCs/>
        </w:rPr>
      </w:r>
      <w:r/>
    </w:p>
    <w:p>
      <w:pPr>
        <w:pStyle w:val="1202"/>
        <w:ind w:firstLine="422"/>
        <w:jc w:val="left"/>
        <w:spacing w:line="440" w:lineRule="exact"/>
        <w:rPr>
          <w:rFonts w:ascii="宋体"/>
          <w:u w:val="single"/>
        </w:rPr>
      </w:pPr>
      <w:r>
        <w:rPr>
          <w:rFonts w:hint="eastAsia" w:ascii="宋体" w:hAnsi="宋体" w:cs="宋体"/>
          <w:b/>
          <w:bCs/>
        </w:rPr>
        <w:t xml:space="preserve">综合单价包含的风险范围：</w:t>
      </w:r>
      <w:r>
        <w:rPr>
          <w:rFonts w:hint="eastAsia" w:ascii="宋体" w:hAnsi="宋体" w:cs="宋体"/>
          <w:b/>
          <w:bCs/>
          <w:u w:val="single"/>
        </w:rPr>
        <w:t xml:space="preserve">各种因素引起的人工工资、施工机械使用费、管理费、利润等变化及风险因素均不作调整。</w:t>
      </w:r>
      <w:r>
        <w:rPr>
          <w:rFonts w:ascii="宋体"/>
          <w:u w:val="single"/>
        </w:rPr>
      </w:r>
      <w:r/>
    </w:p>
    <w:p>
      <w:pPr>
        <w:pStyle w:val="1202"/>
        <w:ind w:firstLine="420"/>
        <w:jc w:val="left"/>
        <w:spacing w:line="440" w:lineRule="exact"/>
        <w:rPr>
          <w:rFonts w:ascii="宋体"/>
        </w:rPr>
      </w:pPr>
      <w:r>
        <w:rPr>
          <w:rFonts w:hint="eastAsia" w:ascii="宋体" w:hAnsi="宋体" w:cs="宋体"/>
        </w:rPr>
        <w:t xml:space="preserve">风险费用的计算方法：</w:t>
      </w:r>
      <w:r>
        <w:rPr>
          <w:rFonts w:hint="eastAsia" w:ascii="宋体" w:hAnsi="宋体" w:cs="宋体"/>
          <w:b/>
          <w:bCs/>
          <w:u w:val="single"/>
        </w:rPr>
        <w:t xml:space="preserve">人工费及各类建筑材料价格结算时不再调整，由承包人按照江苏省人工费及施工期间各类建材的市场风险和国家政策性风险系数调整幅度预测，已在投标报价和签订本合同时综合考虑上涨因素进行报价，风险由承包人承担</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风险范围以外合同价格的调整方法：</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2.总价合同。</w:t>
      </w:r>
      <w:r>
        <w:rPr>
          <w:rFonts w:ascii="宋体"/>
        </w:rPr>
      </w:r>
      <w:r/>
    </w:p>
    <w:p>
      <w:pPr>
        <w:pStyle w:val="1202"/>
        <w:ind w:firstLine="420"/>
        <w:jc w:val="left"/>
        <w:spacing w:line="440" w:lineRule="exact"/>
        <w:rPr>
          <w:rFonts w:ascii="宋体"/>
        </w:rPr>
      </w:pPr>
      <w:r>
        <w:rPr>
          <w:rFonts w:hint="eastAsia" w:ascii="宋体" w:hAnsi="宋体" w:cs="宋体"/>
        </w:rPr>
        <w:t xml:space="preserve">总价包含的风险范围：</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风险费用的计算方法：</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风险范围以外合同价格的调整方法：</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3.其他价格方式：</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bookmarkStart w:id="578" w:name="_Toc304295581"/>
      <w:r/>
      <w:bookmarkStart w:id="579" w:name="_Toc303539161"/>
      <w:r/>
      <w:bookmarkStart w:id="580" w:name="_Toc297216213"/>
      <w:r/>
      <w:bookmarkStart w:id="581" w:name="_Toc312678042"/>
      <w:r/>
      <w:bookmarkStart w:id="582" w:name="_Toc300935004"/>
      <w:r/>
      <w:bookmarkStart w:id="583" w:name="_Toc297123554"/>
      <w:r/>
      <w:bookmarkStart w:id="584" w:name="_Toc297120507"/>
      <w:r/>
      <w:bookmarkStart w:id="585" w:name="_Toc292559917"/>
      <w:r/>
      <w:bookmarkStart w:id="586" w:name="_Toc296891247"/>
      <w:r/>
      <w:bookmarkStart w:id="587" w:name="_Toc296944546"/>
      <w:r/>
      <w:bookmarkStart w:id="588" w:name="_Toc296891035"/>
      <w:r/>
      <w:bookmarkStart w:id="589" w:name="_Toc296347206"/>
      <w:r/>
      <w:bookmarkStart w:id="590" w:name="_Toc296346708"/>
      <w:r/>
      <w:bookmarkStart w:id="591" w:name="_Toc297048393"/>
      <w:r/>
      <w:bookmarkStart w:id="592" w:name="_Toc292559412"/>
      <w:r/>
      <w:bookmarkStart w:id="593" w:name="_Toc296503207"/>
      <w:r>
        <w:rPr>
          <w:rFonts w:ascii="宋体" w:hAnsi="宋体" w:cs="宋体"/>
        </w:rPr>
        <w:t xml:space="preserve">12.2 </w:t>
      </w:r>
      <w:r>
        <w:rPr>
          <w:rFonts w:hint="eastAsia" w:ascii="宋体" w:hAnsi="宋体" w:cs="宋体"/>
        </w:rPr>
        <w:t xml:space="preserve">预付款</w:t>
      </w:r>
      <w:r>
        <w:rPr>
          <w:rFonts w:ascii="宋体"/>
        </w:rPr>
      </w:r>
      <w:r/>
    </w:p>
    <w:p>
      <w:pPr>
        <w:pStyle w:val="1202"/>
        <w:ind w:firstLine="420"/>
        <w:jc w:val="left"/>
        <w:spacing w:line="440" w:lineRule="exact"/>
        <w:rPr>
          <w:rFonts w:ascii="宋体"/>
        </w:rPr>
      </w:pPr>
      <w:r/>
      <w:bookmarkEnd w:id="578"/>
      <w:r/>
      <w:bookmarkEnd w:id="579"/>
      <w:r/>
      <w:bookmarkEnd w:id="580"/>
      <w:r/>
      <w:bookmarkEnd w:id="581"/>
      <w:r/>
      <w:bookmarkEnd w:id="582"/>
      <w:r/>
      <w:bookmarkEnd w:id="583"/>
      <w:r>
        <w:rPr>
          <w:rFonts w:ascii="宋体" w:hAnsi="宋体" w:cs="宋体"/>
        </w:rPr>
        <w:t xml:space="preserve">12.2.1 </w:t>
      </w:r>
      <w:r>
        <w:rPr>
          <w:rFonts w:hint="eastAsia" w:ascii="宋体" w:hAnsi="宋体" w:cs="宋体"/>
        </w:rPr>
        <w:t xml:space="preserve">预付款的支付</w:t>
      </w:r>
      <w:r>
        <w:rPr>
          <w:rFonts w:ascii="宋体"/>
        </w:rPr>
      </w:r>
      <w:r/>
    </w:p>
    <w:p>
      <w:pPr>
        <w:pStyle w:val="1202"/>
        <w:ind w:firstLine="420"/>
        <w:jc w:val="left"/>
        <w:spacing w:line="440" w:lineRule="exact"/>
        <w:rPr>
          <w:rFonts w:ascii="宋体"/>
        </w:rPr>
      </w:pPr>
      <w:r>
        <w:rPr>
          <w:rFonts w:hint="eastAsia" w:ascii="宋体" w:hAnsi="宋体" w:cs="宋体"/>
        </w:rPr>
        <w:t xml:space="preserve">预付款支付比例或金额：</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预付款支付期限：</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预付款扣回的方式：</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12.2.2 </w:t>
      </w:r>
      <w:r>
        <w:rPr>
          <w:rFonts w:hint="eastAsia" w:ascii="宋体" w:hAnsi="宋体" w:cs="宋体"/>
        </w:rPr>
        <w:t xml:space="preserve">预付款担保</w:t>
      </w:r>
      <w:r>
        <w:rPr>
          <w:rFonts w:ascii="宋体"/>
        </w:rPr>
      </w:r>
      <w:r/>
    </w:p>
    <w:p>
      <w:pPr>
        <w:pStyle w:val="1202"/>
        <w:ind w:firstLine="420"/>
        <w:jc w:val="left"/>
        <w:spacing w:line="440" w:lineRule="exact"/>
        <w:rPr>
          <w:rFonts w:ascii="宋体"/>
        </w:rPr>
      </w:pPr>
      <w:r>
        <w:rPr>
          <w:rFonts w:hint="eastAsia" w:ascii="宋体" w:hAnsi="宋体" w:cs="宋体"/>
        </w:rPr>
        <w:t xml:space="preserve">承包人提交预付款担保的期限：</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预付款担保的形式为：</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bookmarkEnd w:id="584"/>
      <w:r/>
      <w:bookmarkEnd w:id="585"/>
      <w:r/>
      <w:bookmarkEnd w:id="586"/>
      <w:r/>
      <w:bookmarkEnd w:id="587"/>
      <w:r/>
      <w:bookmarkEnd w:id="588"/>
      <w:r/>
      <w:bookmarkEnd w:id="589"/>
      <w:r/>
      <w:bookmarkEnd w:id="590"/>
      <w:r/>
      <w:bookmarkEnd w:id="591"/>
      <w:r/>
      <w:bookmarkEnd w:id="592"/>
      <w:r/>
      <w:bookmarkEnd w:id="593"/>
      <w:r>
        <w:rPr>
          <w:rFonts w:ascii="宋体" w:hAnsi="宋体" w:cs="宋体"/>
        </w:rPr>
        <w:t xml:space="preserve">12.3 </w:t>
      </w:r>
      <w:r>
        <w:rPr>
          <w:rFonts w:hint="eastAsia" w:ascii="宋体" w:hAnsi="宋体" w:cs="宋体"/>
        </w:rPr>
        <w:t xml:space="preserve">计量</w:t>
      </w:r>
      <w:r>
        <w:rPr>
          <w:rFonts w:ascii="宋体"/>
        </w:rPr>
      </w:r>
      <w:r/>
    </w:p>
    <w:p>
      <w:pPr>
        <w:pStyle w:val="1202"/>
        <w:ind w:firstLine="420"/>
        <w:jc w:val="left"/>
        <w:spacing w:line="440" w:lineRule="exact"/>
        <w:rPr>
          <w:rFonts w:ascii="宋体"/>
        </w:rPr>
      </w:pPr>
      <w:r>
        <w:rPr>
          <w:rFonts w:ascii="宋体" w:hAnsi="宋体" w:cs="宋体"/>
        </w:rPr>
        <w:t xml:space="preserve">12.3.1 </w:t>
      </w:r>
      <w:r>
        <w:rPr>
          <w:rFonts w:hint="eastAsia" w:ascii="宋体" w:hAnsi="宋体" w:cs="宋体"/>
        </w:rPr>
        <w:t xml:space="preserve">计量原则</w:t>
      </w:r>
      <w:r>
        <w:rPr>
          <w:rFonts w:ascii="宋体"/>
        </w:rPr>
      </w:r>
      <w:r/>
    </w:p>
    <w:p>
      <w:pPr>
        <w:pStyle w:val="1202"/>
        <w:ind w:firstLine="420"/>
        <w:jc w:val="left"/>
        <w:spacing w:line="440" w:lineRule="exact"/>
        <w:rPr>
          <w:rFonts w:ascii="宋体"/>
        </w:rPr>
      </w:pPr>
      <w:r>
        <w:rPr>
          <w:rFonts w:hint="eastAsia" w:ascii="宋体" w:hAnsi="宋体" w:cs="宋体"/>
        </w:rPr>
        <w:t xml:space="preserve">工程量计算规则：</w:t>
      </w:r>
      <w:r>
        <w:rPr>
          <w:rFonts w:hint="eastAsia" w:ascii="宋体" w:hAnsi="宋体" w:cs="宋体"/>
          <w:b/>
          <w:bCs/>
          <w:u w:val="single"/>
        </w:rPr>
        <w:t xml:space="preserve">以相关的国家标准、行业标准为依据</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12.3.2 </w:t>
      </w:r>
      <w:r>
        <w:rPr>
          <w:rFonts w:hint="eastAsia" w:ascii="宋体" w:hAnsi="宋体" w:cs="宋体"/>
        </w:rPr>
        <w:t xml:space="preserve">计量周期</w:t>
      </w:r>
      <w:r>
        <w:rPr>
          <w:rFonts w:ascii="宋体"/>
        </w:rPr>
      </w:r>
      <w:r/>
    </w:p>
    <w:p>
      <w:pPr>
        <w:pStyle w:val="1202"/>
        <w:ind w:firstLine="420"/>
        <w:jc w:val="left"/>
        <w:spacing w:line="440" w:lineRule="exact"/>
        <w:rPr>
          <w:rFonts w:ascii="宋体"/>
        </w:rPr>
      </w:pPr>
      <w:r>
        <w:rPr>
          <w:rFonts w:hint="eastAsia" w:ascii="宋体" w:hAnsi="宋体" w:cs="宋体"/>
        </w:rPr>
        <w:t xml:space="preserve">关于计量周期的约定：</w:t>
      </w:r>
      <w:r>
        <w:rPr>
          <w:rFonts w:hint="eastAsia" w:ascii="宋体" w:hAnsi="宋体" w:cs="宋体"/>
          <w:u w:val="single"/>
        </w:rPr>
        <w:t xml:space="preserve">按周</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12.3.3 </w:t>
      </w:r>
      <w:r>
        <w:rPr>
          <w:rFonts w:hint="eastAsia" w:ascii="宋体" w:hAnsi="宋体" w:cs="宋体"/>
        </w:rPr>
        <w:t xml:space="preserve">单价合同的计量</w:t>
      </w:r>
      <w:r>
        <w:rPr>
          <w:rFonts w:ascii="宋体"/>
        </w:rPr>
      </w:r>
      <w:r/>
    </w:p>
    <w:p>
      <w:pPr>
        <w:pStyle w:val="1202"/>
        <w:ind w:firstLine="420"/>
        <w:jc w:val="left"/>
        <w:spacing w:line="440" w:lineRule="exact"/>
        <w:rPr>
          <w:rFonts w:ascii="宋体"/>
        </w:rPr>
      </w:pPr>
      <w:r>
        <w:rPr>
          <w:rFonts w:hint="eastAsia" w:ascii="宋体" w:hAnsi="宋体" w:cs="宋体"/>
        </w:rPr>
        <w:t xml:space="preserve">关于单价合同计量的约定：</w:t>
      </w:r>
      <w:bookmarkStart w:id="594" w:name="_Hlk37272165"/>
      <w:r/>
      <w:bookmarkStart w:id="595" w:name="_Hlk37274758"/>
      <w:r>
        <w:rPr>
          <w:rFonts w:hint="eastAsia" w:ascii="宋体" w:hAnsi="宋体" w:cs="宋体"/>
          <w:b/>
          <w:bCs/>
          <w:u w:val="single"/>
        </w:rPr>
        <w:t xml:space="preserve">每周五上午</w:t>
      </w:r>
      <w:r>
        <w:rPr>
          <w:rFonts w:ascii="宋体" w:hAnsi="宋体" w:cs="宋体"/>
          <w:b/>
          <w:bCs/>
          <w:u w:val="single"/>
        </w:rPr>
        <w:t xml:space="preserve">1</w:t>
      </w:r>
      <w:r>
        <w:rPr>
          <w:rFonts w:ascii="宋体" w:cs="宋体"/>
          <w:b/>
          <w:bCs/>
          <w:u w:val="single"/>
        </w:rPr>
        <w:t xml:space="preserve">0</w:t>
      </w:r>
      <w:r>
        <w:rPr>
          <w:rFonts w:ascii="宋体" w:hAnsi="宋体" w:cs="宋体"/>
          <w:b/>
          <w:bCs/>
          <w:u w:val="single"/>
        </w:rPr>
        <w:t xml:space="preserve">:00</w:t>
      </w:r>
      <w:r>
        <w:rPr>
          <w:rFonts w:hint="eastAsia" w:ascii="宋体" w:hAnsi="宋体" w:cs="宋体"/>
          <w:b/>
          <w:bCs/>
          <w:u w:val="single"/>
        </w:rPr>
        <w:t xml:space="preserve">前</w:t>
      </w:r>
      <w:bookmarkEnd w:id="594"/>
      <w:r>
        <w:rPr>
          <w:rFonts w:hint="eastAsia" w:ascii="宋体" w:hAnsi="宋体" w:cs="宋体"/>
          <w:b/>
          <w:bCs/>
          <w:u w:val="single"/>
        </w:rPr>
        <w:t xml:space="preserve">提供下周计划和本周完成情况统</w:t>
      </w:r>
      <w:r>
        <w:rPr>
          <w:rFonts w:hint="eastAsia" w:ascii="宋体" w:hAnsi="宋体" w:cs="宋体"/>
          <w:b/>
          <w:bCs/>
          <w:u w:val="single"/>
        </w:rPr>
        <w:t xml:space="preserve">计表，完成工程量价款汇总（一式四份）交监理机构</w:t>
      </w:r>
      <w:bookmarkEnd w:id="595"/>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12.3.4 </w:t>
      </w:r>
      <w:r>
        <w:rPr>
          <w:rFonts w:hint="eastAsia" w:ascii="宋体" w:hAnsi="宋体" w:cs="宋体"/>
        </w:rPr>
        <w:t xml:space="preserve">总价合同的计量</w:t>
      </w:r>
      <w:r>
        <w:rPr>
          <w:rFonts w:ascii="宋体"/>
        </w:rPr>
      </w:r>
      <w:r/>
    </w:p>
    <w:p>
      <w:pPr>
        <w:pStyle w:val="1202"/>
        <w:ind w:firstLine="420"/>
        <w:jc w:val="left"/>
        <w:spacing w:line="440" w:lineRule="exact"/>
        <w:rPr>
          <w:rFonts w:ascii="宋体"/>
        </w:rPr>
      </w:pPr>
      <w:r>
        <w:rPr>
          <w:rFonts w:hint="eastAsia" w:ascii="宋体" w:hAnsi="宋体" w:cs="宋体"/>
        </w:rPr>
        <w:t xml:space="preserve">关于总价合同计量的约定：</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12.3.5</w:t>
      </w:r>
      <w:r>
        <w:rPr>
          <w:rFonts w:hint="eastAsia" w:ascii="宋体" w:hAnsi="宋体" w:cs="宋体"/>
        </w:rPr>
        <w:t xml:space="preserve">总价合同采用支付分解表计量支付的，是否适用第</w:t>
      </w:r>
      <w:r>
        <w:rPr>
          <w:rFonts w:ascii="宋体" w:hAnsi="宋体" w:cs="宋体"/>
        </w:rPr>
        <w:t xml:space="preserve">12.3.4 </w:t>
      </w:r>
      <w:r>
        <w:rPr>
          <w:rFonts w:hint="eastAsia" w:ascii="宋体" w:hAnsi="宋体" w:cs="宋体"/>
        </w:rPr>
        <w:t xml:space="preserve">项</w:t>
      </w:r>
      <w:r>
        <w:rPr>
          <w:rFonts w:hint="eastAsia" w:ascii="宋体" w:hAnsi="宋体" w:cs="宋体"/>
        </w:rPr>
        <w:t xml:space="preserve">〔总价合同的计量〕</w:t>
      </w:r>
      <w:r>
        <w:rPr>
          <w:rFonts w:hint="eastAsia" w:ascii="宋体" w:hAnsi="宋体" w:cs="宋体"/>
        </w:rPr>
        <w:t xml:space="preserve">约定进行计量：</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12.3.6 </w:t>
      </w:r>
      <w:r>
        <w:rPr>
          <w:rFonts w:hint="eastAsia" w:ascii="宋体" w:hAnsi="宋体" w:cs="宋体"/>
        </w:rPr>
        <w:t xml:space="preserve">其他价格形式合同的计量</w:t>
      </w:r>
      <w:r>
        <w:rPr>
          <w:rFonts w:ascii="宋体"/>
        </w:rPr>
      </w:r>
      <w:r/>
    </w:p>
    <w:p>
      <w:pPr>
        <w:pStyle w:val="1202"/>
        <w:ind w:firstLine="420"/>
        <w:jc w:val="left"/>
        <w:spacing w:line="440" w:lineRule="exact"/>
        <w:rPr>
          <w:rFonts w:ascii="宋体"/>
        </w:rPr>
      </w:pPr>
      <w:r>
        <w:rPr>
          <w:rFonts w:hint="eastAsia" w:ascii="宋体" w:hAnsi="宋体" w:cs="宋体"/>
        </w:rPr>
        <w:t xml:space="preserve">其他价格形式的计量方式和程序：</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12.4 </w:t>
      </w:r>
      <w:r>
        <w:rPr>
          <w:rFonts w:hint="eastAsia" w:ascii="宋体" w:hAnsi="宋体" w:cs="宋体"/>
        </w:rPr>
        <w:t xml:space="preserve">工程进度款支付</w:t>
      </w:r>
      <w:r>
        <w:rPr>
          <w:rFonts w:ascii="宋体"/>
        </w:rPr>
      </w:r>
      <w:r/>
    </w:p>
    <w:p>
      <w:pPr>
        <w:pStyle w:val="1202"/>
        <w:ind w:firstLine="422"/>
        <w:spacing w:line="420" w:lineRule="exact"/>
        <w:rPr>
          <w:rFonts w:ascii="宋体"/>
          <w:b/>
          <w:bCs/>
        </w:rPr>
      </w:pPr>
      <w:r>
        <w:rPr>
          <w:rFonts w:ascii="宋体" w:hAnsi="宋体" w:cs="宋体"/>
          <w:b/>
          <w:bCs/>
        </w:rPr>
        <w:t xml:space="preserve">12.4 </w:t>
      </w:r>
      <w:r>
        <w:rPr>
          <w:rFonts w:hint="eastAsia" w:ascii="宋体" w:hAnsi="宋体" w:cs="宋体"/>
          <w:b/>
          <w:bCs/>
        </w:rPr>
        <w:t xml:space="preserve">农民工工资月度预支付和工程进度款支付</w:t>
      </w:r>
      <w:r>
        <w:rPr>
          <w:rFonts w:ascii="宋体"/>
          <w:b/>
          <w:bCs/>
        </w:rPr>
      </w:r>
      <w:r/>
    </w:p>
    <w:p>
      <w:pPr>
        <w:pStyle w:val="1202"/>
        <w:ind w:firstLine="420"/>
        <w:jc w:val="left"/>
        <w:spacing w:line="440" w:lineRule="exact"/>
        <w:rPr>
          <w:rFonts w:ascii="宋体"/>
        </w:rPr>
      </w:pPr>
      <w:r/>
      <w:bookmarkStart w:id="596" w:name="_Toc297120511"/>
      <w:r/>
      <w:bookmarkStart w:id="597" w:name="_Toc297123556"/>
      <w:r/>
      <w:bookmarkStart w:id="598" w:name="_Toc297216215"/>
      <w:r/>
      <w:bookmarkStart w:id="599" w:name="_Toc296891039"/>
      <w:r/>
      <w:bookmarkStart w:id="600" w:name="_Toc300935006"/>
      <w:r/>
      <w:bookmarkStart w:id="601" w:name="_Toc296891251"/>
      <w:r/>
      <w:bookmarkStart w:id="602" w:name="_Toc296347210"/>
      <w:r/>
      <w:bookmarkStart w:id="603" w:name="_Toc292559921"/>
      <w:r/>
      <w:bookmarkStart w:id="604" w:name="_Toc296503211"/>
      <w:r/>
      <w:bookmarkStart w:id="605" w:name="_Toc296944550"/>
      <w:r/>
      <w:bookmarkStart w:id="606" w:name="_Toc296346712"/>
      <w:r/>
      <w:bookmarkStart w:id="607" w:name="_Toc292559416"/>
      <w:r/>
      <w:bookmarkStart w:id="608" w:name="_Toc303539163"/>
      <w:r/>
      <w:bookmarkStart w:id="609" w:name="_Toc297048397"/>
      <w:r>
        <w:rPr>
          <w:rFonts w:ascii="宋体" w:hAnsi="宋体" w:cs="宋体"/>
        </w:rPr>
        <w:t xml:space="preserve">12.4.1 </w:t>
      </w:r>
      <w:r>
        <w:rPr>
          <w:rFonts w:hint="eastAsia" w:ascii="宋体" w:hAnsi="宋体" w:cs="宋体"/>
        </w:rPr>
        <w:t xml:space="preserve">付款周期</w:t>
      </w:r>
      <w:r>
        <w:rPr>
          <w:rFonts w:ascii="宋体"/>
        </w:rPr>
      </w:r>
      <w:r/>
    </w:p>
    <w:p>
      <w:pPr>
        <w:pStyle w:val="1202"/>
        <w:ind w:firstLine="517"/>
        <w:jc w:val="left"/>
        <w:spacing w:line="440" w:lineRule="exact"/>
        <w:rPr>
          <w:rFonts w:ascii="宋体"/>
          <w:b/>
          <w:bCs/>
        </w:rPr>
      </w:pPr>
      <w:r>
        <w:rPr>
          <w:rFonts w:ascii="宋体" w:hAnsi="宋体" w:cs="宋体"/>
          <w:b/>
          <w:bCs/>
        </w:rPr>
        <w:t xml:space="preserve">12.4.1</w:t>
      </w:r>
      <w:r>
        <w:rPr>
          <w:rFonts w:hint="eastAsia" w:ascii="宋体" w:hAnsi="宋体" w:cs="宋体"/>
          <w:b/>
          <w:bCs/>
        </w:rPr>
        <w:t xml:space="preserve">农民工工资月度预支付约定：承包人应按时实名足月支付农民工工资，如因承包人（含劳务分包人）不按时、实名、足月支付农民工工资产生任何纠纷、上访、事故、影响正常办公等，均由承包人承担全部责任和赔偿，发包人暂停拨付工程款、耽误的工期不顺延，剩余的工程款将优先支付承包人民工工资。承包人需做好工资发放情况登记工作，台账备查</w:t>
      </w:r>
      <w:r>
        <w:rPr>
          <w:rFonts w:ascii="宋体"/>
          <w:b/>
          <w:bCs/>
        </w:rPr>
      </w:r>
      <w:r/>
    </w:p>
    <w:p>
      <w:pPr>
        <w:pStyle w:val="1202"/>
        <w:ind w:firstLine="517"/>
        <w:jc w:val="left"/>
        <w:spacing w:line="440" w:lineRule="exact"/>
        <w:rPr>
          <w:rFonts w:hint="eastAsia" w:ascii="宋体"/>
          <w:b/>
          <w:bCs/>
        </w:rPr>
      </w:pPr>
      <w:r>
        <w:rPr>
          <w:rFonts w:ascii="宋体" w:hAnsi="宋体" w:cs="宋体"/>
          <w:b/>
          <w:bCs/>
        </w:rPr>
        <w:t xml:space="preserve">12.4.2</w:t>
      </w:r>
      <w:r>
        <w:rPr>
          <w:rFonts w:hint="eastAsia" w:ascii="宋体" w:hAnsi="宋体" w:cs="宋体"/>
          <w:b/>
          <w:bCs/>
        </w:rPr>
        <w:t xml:space="preserve">工程进度款支付，财政资金到位后支付。</w:t>
      </w:r>
      <w:r>
        <w:rPr>
          <w:rFonts w:hint="eastAsia" w:ascii="宋体"/>
          <w:b/>
          <w:bCs/>
        </w:rPr>
      </w:r>
      <w:r/>
    </w:p>
    <w:p>
      <w:pPr>
        <w:pStyle w:val="1202"/>
        <w:ind w:firstLine="422"/>
        <w:jc w:val="left"/>
        <w:spacing w:line="440" w:lineRule="exact"/>
        <w:rPr>
          <w:rFonts w:hint="eastAsia" w:ascii="宋体" w:hAnsi="宋体" w:cs="宋体"/>
          <w:b/>
          <w:bCs/>
          <w:szCs w:val="21"/>
          <w:u w:val="single"/>
        </w:rPr>
      </w:pPr>
      <w:r>
        <w:rPr>
          <w:rFonts w:hint="eastAsia" w:ascii="宋体" w:hAnsi="宋体" w:cs="宋体"/>
          <w:b/>
          <w:bCs/>
          <w:szCs w:val="21"/>
          <w:u w:val="single"/>
        </w:rPr>
        <w:t xml:space="preserve">（1）工程验收通电且总包竣工备案完成后付至签约合同价的60%</w:t>
      </w:r>
      <w:r>
        <w:rPr>
          <w:rFonts w:hint="eastAsia" w:ascii="宋体" w:hAnsi="宋体" w:cs="宋体"/>
          <w:b/>
          <w:bCs/>
          <w:u w:val="single"/>
        </w:rPr>
        <w:t xml:space="preserve">（扣除已累计预付农民工工资预付款）；</w:t>
      </w:r>
      <w:r>
        <w:rPr>
          <w:rFonts w:hint="eastAsia" w:ascii="宋体" w:hAnsi="宋体" w:cs="宋体"/>
          <w:b/>
          <w:bCs/>
          <w:szCs w:val="21"/>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（2）</w:t>
      </w:r>
      <w:r>
        <w:rPr>
          <w:rFonts w:hint="eastAsia" w:ascii="宋体" w:hAnsi="宋体" w:cs="宋体"/>
          <w:b/>
          <w:bCs/>
          <w:szCs w:val="21"/>
          <w:u w:val="single"/>
        </w:rPr>
        <w:t xml:space="preserve">竣工备案完成满一年且终审结束后付至工程终审价的80%（扣除已累计预付农民工工资预付款）</w:t>
      </w:r>
      <w:r>
        <w:rPr>
          <w:rFonts w:hint="eastAsia" w:ascii="宋体" w:hAnsi="宋体" w:cs="宋体"/>
          <w:b/>
          <w:bCs/>
          <w:u w:val="single"/>
        </w:rPr>
        <w:t xml:space="preserve">；</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（3）</w:t>
      </w:r>
      <w:r>
        <w:rPr>
          <w:rFonts w:hint="eastAsia" w:ascii="宋体" w:hAnsi="宋体" w:cs="宋体"/>
          <w:b/>
          <w:bCs/>
          <w:szCs w:val="21"/>
          <w:u w:val="single"/>
        </w:rPr>
        <w:t xml:space="preserve">竣工备案完成</w:t>
      </w:r>
      <w:r>
        <w:rPr>
          <w:rFonts w:hint="eastAsia" w:ascii="宋体" w:hAnsi="宋体" w:cs="宋体"/>
          <w:b/>
          <w:bCs/>
          <w:u w:val="single"/>
        </w:rPr>
        <w:t xml:space="preserve">满两年且终审结束后付至工</w:t>
      </w:r>
      <w:r>
        <w:rPr>
          <w:rFonts w:hint="eastAsia" w:ascii="宋体" w:hAnsi="宋体" w:cs="宋体"/>
          <w:b/>
          <w:bCs/>
          <w:u w:val="single"/>
        </w:rPr>
        <w:t xml:space="preserve">程终审价的</w:t>
      </w:r>
      <w:r>
        <w:rPr>
          <w:rFonts w:ascii="宋体" w:hAnsi="宋体" w:cs="宋体"/>
          <w:b/>
          <w:bCs/>
          <w:u w:val="single"/>
        </w:rPr>
        <w:t xml:space="preserve">97%</w:t>
      </w:r>
      <w:r>
        <w:rPr>
          <w:rFonts w:hint="eastAsia" w:ascii="宋体" w:hAnsi="宋体" w:cs="宋体"/>
          <w:b/>
          <w:bCs/>
          <w:u w:val="single"/>
        </w:rPr>
        <w:t xml:space="preserve">；</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（4）余款工程终审价的</w:t>
      </w:r>
      <w:r>
        <w:rPr>
          <w:rFonts w:ascii="宋体" w:hAnsi="宋体" w:cs="宋体"/>
          <w:b/>
          <w:bCs/>
          <w:u w:val="single"/>
        </w:rPr>
        <w:t xml:space="preserve">3%</w:t>
      </w:r>
      <w:r>
        <w:rPr>
          <w:rFonts w:hint="eastAsia" w:ascii="宋体" w:hAnsi="宋体" w:cs="宋体"/>
          <w:b/>
          <w:bCs/>
          <w:u w:val="single"/>
        </w:rPr>
        <w:t xml:space="preserve">作为工程质量保修金，保修期满五年后一次性付清。</w:t>
      </w:r>
      <w:r>
        <w:rPr>
          <w:rFonts w:ascii="宋体"/>
          <w:b/>
          <w:bCs/>
          <w:u w:val="single"/>
        </w:rPr>
      </w:r>
      <w:r/>
    </w:p>
    <w:p>
      <w:pPr>
        <w:pStyle w:val="1202"/>
        <w:ind w:firstLine="422"/>
        <w:jc w:val="left"/>
        <w:spacing w:line="440" w:lineRule="exact"/>
        <w:rPr>
          <w:rFonts w:hint="eastAsia" w:ascii="宋体" w:hAnsi="宋体" w:cs="宋体"/>
          <w:b/>
          <w:bCs/>
        </w:rPr>
      </w:pPr>
      <w:r>
        <w:rPr>
          <w:rFonts w:hint="eastAsia" w:ascii="宋体" w:hAnsi="宋体" w:cs="宋体"/>
          <w:b/>
          <w:bCs/>
        </w:rPr>
        <w:t xml:space="preserve">在结算过程中，若发生进度款支付超过实际已完成工程价款的情况，承包人应在结算后30日内向发包人返还发包人多付的工程进度款。</w:t>
      </w:r>
      <w:r/>
    </w:p>
    <w:p>
      <w:pPr>
        <w:pStyle w:val="1202"/>
        <w:ind w:firstLine="422"/>
        <w:jc w:val="left"/>
        <w:spacing w:line="440" w:lineRule="exact"/>
        <w:rPr>
          <w:rFonts w:ascii="宋体"/>
          <w:b/>
          <w:bCs/>
        </w:rPr>
      </w:pPr>
      <w:r>
        <w:rPr>
          <w:rFonts w:hint="eastAsia" w:ascii="宋体" w:hAnsi="宋体" w:cs="宋体"/>
          <w:b/>
          <w:bCs/>
        </w:rPr>
        <w:t xml:space="preserve">每次支付前，承包人均应出具项目所在地税务部门开具的相应金额的增傎税专用发票及税款在通州区缴纳的完税凭证，否则发包人有权拒付且不承担任何违约责任。承包人在开票收款前须到工程所在地税务机关办理报验手续。</w:t>
      </w:r>
      <w:r>
        <w:rPr>
          <w:rFonts w:ascii="宋体"/>
          <w:b/>
          <w:bCs/>
        </w:rPr>
      </w:r>
      <w:r/>
    </w:p>
    <w:p>
      <w:pPr>
        <w:pStyle w:val="1202"/>
        <w:ind w:firstLine="420"/>
        <w:jc w:val="left"/>
        <w:spacing w:line="420" w:lineRule="exact"/>
        <w:widowControl/>
        <w:rPr>
          <w:rFonts w:ascii="宋体" w:cs="宋体"/>
        </w:rPr>
      </w:pPr>
      <w:r>
        <w:rPr>
          <w:rFonts w:hint="eastAsia" w:ascii="宋体" w:hAnsi="宋体" w:cs="宋体"/>
        </w:rPr>
        <w:t xml:space="preserve">工程款汇入承包人账户应专款专用，一旦发现占用工程款，导致材料、设备、人工费支付不到位造成停工，发包人即停止付款，由此发生的损失费用由承包人承担。</w:t>
      </w:r>
      <w:r>
        <w:rPr>
          <w:rFonts w:ascii="宋体" w:cs="宋体"/>
        </w:rPr>
      </w:r>
      <w:r/>
    </w:p>
    <w:p>
      <w:pPr>
        <w:pStyle w:val="1370"/>
        <w:numPr>
          <w:ilvl w:val="0"/>
          <w:numId w:val="0"/>
        </w:numPr>
        <w:ind w:firstLine="517"/>
        <w:spacing w:line="420" w:lineRule="exact"/>
        <w:tabs>
          <w:tab w:val="left" w:pos="420" w:leader="none"/>
          <w:tab w:val="clear" w:pos="720" w:leader="none"/>
        </w:tabs>
        <w:rPr>
          <w:b w:val="0"/>
          <w:bCs w:val="0"/>
          <w:u w:val="single"/>
        </w:rPr>
      </w:pPr>
      <w:r>
        <w:rPr>
          <w:rFonts w:hint="eastAsia"/>
          <w:b w:val="0"/>
          <w:bCs w:val="0"/>
          <w:u w:val="single"/>
        </w:rPr>
        <w:t xml:space="preserve">特别约定：进度款与质量、安全、文明施工、扬尘管控等挂钩，发包人将聘请第三方机构进行全过程、不定期的检查、考核，评定的分数发包人作为以上各节点支付的依据之一，具体办法按发包人公司内部相关文件执行。</w:t>
      </w:r>
      <w:r>
        <w:rPr>
          <w:b w:val="0"/>
          <w:bCs w:val="0"/>
          <w:u w:val="single"/>
        </w:rPr>
      </w:r>
      <w:r/>
    </w:p>
    <w:p>
      <w:pPr>
        <w:pStyle w:val="1202"/>
        <w:ind w:firstLine="420"/>
        <w:jc w:val="left"/>
        <w:spacing w:line="440" w:lineRule="exact"/>
        <w:rPr>
          <w:rFonts w:ascii="宋体"/>
        </w:rPr>
      </w:pPr>
      <w:r>
        <w:rPr>
          <w:rFonts w:ascii="宋体" w:hAnsi="宋体" w:cs="宋体"/>
        </w:rPr>
        <w:t xml:space="preserve">12.4.2 </w:t>
      </w:r>
      <w:r>
        <w:rPr>
          <w:rFonts w:hint="eastAsia" w:ascii="宋体" w:hAnsi="宋体" w:cs="宋体"/>
        </w:rPr>
        <w:t xml:space="preserve">进度付款申请单的编制</w:t>
      </w:r>
      <w:r>
        <w:rPr>
          <w:rFonts w:ascii="宋体"/>
        </w:rPr>
      </w:r>
      <w:r/>
    </w:p>
    <w:p>
      <w:pPr>
        <w:pStyle w:val="1202"/>
        <w:ind w:firstLine="420"/>
        <w:jc w:val="left"/>
        <w:spacing w:line="440" w:lineRule="exact"/>
        <w:rPr>
          <w:rFonts w:ascii="宋体"/>
        </w:rPr>
      </w:pPr>
      <w:r>
        <w:rPr>
          <w:rFonts w:hint="eastAsia" w:ascii="宋体" w:hAnsi="宋体" w:cs="宋体"/>
        </w:rPr>
        <w:t xml:space="preserve">关于进度付款申请单编制的约定：</w:t>
      </w:r>
      <w:r>
        <w:rPr>
          <w:rFonts w:ascii="宋体" w:hAnsi="宋体" w:cs="宋体"/>
          <w:u w:val="single"/>
        </w:rPr>
        <w:t xml:space="preserve">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ascii="宋体" w:hAnsi="宋体" w:cs="宋体"/>
        </w:rPr>
        <w:t xml:space="preserve">2.4.3 </w:t>
      </w:r>
      <w:r>
        <w:rPr>
          <w:rFonts w:hint="eastAsia" w:ascii="宋体" w:hAnsi="宋体" w:cs="宋体"/>
        </w:rPr>
        <w:t xml:space="preserve">进度付款申请单的提交</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）单价合同进度付款申请单提交的约定：</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）总价合同进度付款申请单提交的约定：</w:t>
      </w:r>
      <w:r>
        <w:rPr>
          <w:rFonts w:hint="eastAsia" w:ascii="宋体" w:hAnsi="宋体" w:cs="宋体"/>
          <w:u w:val="single"/>
        </w:rPr>
        <w:t xml:space="preserve">无</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）其他价格形式合同进度付款申请单提交的约定：</w:t>
      </w:r>
      <w:r>
        <w:rPr>
          <w:rFonts w:hint="eastAsia" w:ascii="宋体" w:hAnsi="宋体" w:cs="宋体"/>
          <w:u w:val="single"/>
        </w:rPr>
        <w:t xml:space="preserve">无</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w:t>
      </w:r>
      <w:r>
        <w:rPr>
          <w:rFonts w:ascii="宋体" w:hAnsi="宋体" w:cs="宋体"/>
        </w:rPr>
        <w:t xml:space="preserve">2.4.4 </w:t>
      </w:r>
      <w:r>
        <w:rPr>
          <w:rFonts w:hint="eastAsia" w:ascii="宋体" w:hAnsi="宋体" w:cs="宋体"/>
        </w:rPr>
        <w:t xml:space="preserve">进度款审核和支付</w:t>
      </w:r>
      <w:r>
        <w:rPr>
          <w:rFonts w:ascii="宋体"/>
        </w:rPr>
      </w:r>
      <w:r/>
    </w:p>
    <w:p>
      <w:pPr>
        <w:pStyle w:val="1202"/>
        <w:ind w:firstLine="420"/>
        <w:jc w:val="left"/>
        <w:spacing w:line="440" w:lineRule="exact"/>
        <w:rPr>
          <w:rFonts w:ascii="宋体"/>
          <w:u w:val="single"/>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）监理人审查并报送发包人的期限：</w:t>
      </w:r>
      <w:r>
        <w:rPr>
          <w:rFonts w:hint="eastAsia" w:ascii="宋体" w:hAnsi="宋体" w:cs="宋体"/>
          <w:u w:val="single"/>
        </w:rPr>
        <w:t xml:space="preserve">按通用条款</w:t>
      </w:r>
      <w:r>
        <w:rPr>
          <w:rFonts w:hint="eastAsia" w:ascii="宋体" w:hAnsi="宋体" w:cs="宋体"/>
        </w:rPr>
        <w:t xml:space="preserve">。</w:t>
      </w:r>
      <w:r>
        <w:rPr>
          <w:rFonts w:ascii="宋体"/>
          <w:u w:val="single"/>
        </w:rPr>
      </w:r>
      <w:r/>
    </w:p>
    <w:p>
      <w:pPr>
        <w:pStyle w:val="1202"/>
        <w:ind w:firstLine="420"/>
        <w:jc w:val="left"/>
        <w:spacing w:line="440" w:lineRule="exact"/>
        <w:rPr>
          <w:rFonts w:ascii="宋体"/>
        </w:rPr>
      </w:pPr>
      <w:r>
        <w:rPr>
          <w:rFonts w:hint="eastAsia" w:ascii="宋体" w:hAnsi="宋体" w:cs="宋体"/>
        </w:rPr>
        <w:t xml:space="preserve">发包人完成审批并签发进度款支付证书的期限：</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）发包人支付进度款的期限：</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spacing w:line="420" w:lineRule="exact"/>
        <w:rPr>
          <w:rFonts w:ascii="宋体"/>
        </w:rPr>
      </w:pPr>
      <w:r>
        <w:rPr>
          <w:rFonts w:hint="eastAsia" w:ascii="宋体" w:hAnsi="宋体" w:cs="宋体"/>
        </w:rPr>
        <w:t xml:space="preserve">发包人逾期支付进度款的违约金的计算方式：</w:t>
      </w:r>
      <w:bookmarkEnd w:id="455"/>
      <w:r/>
      <w:bookmarkStart w:id="610" w:name="_Toc296346720"/>
      <w:r/>
      <w:bookmarkStart w:id="611" w:name="_Toc303539172"/>
      <w:r/>
      <w:bookmarkStart w:id="612" w:name="_Toc304295593"/>
      <w:r/>
      <w:bookmarkStart w:id="613" w:name="_Toc297216223"/>
      <w:r/>
      <w:bookmarkStart w:id="614" w:name="_Toc292559424"/>
      <w:r/>
      <w:bookmarkStart w:id="615" w:name="_Toc297123564"/>
      <w:r/>
      <w:bookmarkStart w:id="616" w:name="_Toc296891259"/>
      <w:r/>
      <w:bookmarkStart w:id="617" w:name="_Toc312678053"/>
      <w:r/>
      <w:bookmarkStart w:id="618" w:name="_Toc300935015"/>
      <w:r/>
      <w:bookmarkStart w:id="619" w:name="_Toc296503219"/>
      <w:r/>
      <w:bookmarkStart w:id="620" w:name="_Toc292559929"/>
      <w:r/>
      <w:bookmarkStart w:id="621" w:name="_Toc351203645"/>
      <w:r/>
      <w:bookmarkStart w:id="622" w:name="_Toc296891047"/>
      <w:r/>
      <w:bookmarkStart w:id="623" w:name="_Toc296347218"/>
      <w:r/>
      <w:bookmarkStart w:id="624" w:name="_Toc296944558"/>
      <w:r/>
      <w:bookmarkStart w:id="625" w:name="_Toc297120519"/>
      <w:r/>
      <w:bookmarkStart w:id="626" w:name="_Toc297048405"/>
      <w:r>
        <w:rPr>
          <w:rFonts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12.4.</w:t>
      </w:r>
      <w:r>
        <w:rPr>
          <w:rFonts w:hint="eastAsia" w:ascii="宋体" w:hAnsi="宋体" w:cs="宋体"/>
        </w:rPr>
        <w:t xml:space="preserve">5</w:t>
      </w:r>
      <w:r>
        <w:rPr>
          <w:rFonts w:ascii="宋体" w:hAnsi="宋体" w:cs="宋体"/>
        </w:rPr>
        <w:t xml:space="preserve"> </w:t>
      </w:r>
      <w:r>
        <w:rPr>
          <w:rFonts w:hint="eastAsia" w:ascii="宋体" w:hAnsi="宋体" w:cs="宋体"/>
        </w:rPr>
        <w:t xml:space="preserve">支付分解表的编制</w:t>
      </w:r>
      <w:r>
        <w:rPr>
          <w:rFonts w:ascii="宋体"/>
        </w:rPr>
      </w:r>
      <w:r/>
    </w:p>
    <w:p>
      <w:pPr>
        <w:pStyle w:val="1202"/>
        <w:ind w:firstLine="420"/>
        <w:jc w:val="left"/>
        <w:spacing w:line="440" w:lineRule="exact"/>
        <w:rPr>
          <w:rFonts w:ascii="宋体"/>
        </w:rPr>
      </w:pPr>
      <w:r>
        <w:rPr>
          <w:rFonts w:hint="eastAsia" w:ascii="宋体" w:hAnsi="宋体" w:cs="宋体"/>
        </w:rPr>
        <w:t xml:space="preserve">2.总价合同支付分解表的编制与审批：</w:t>
      </w:r>
      <w:r>
        <w:rPr>
          <w:rFonts w:hint="eastAsia" w:ascii="宋体" w:hAnsi="宋体" w:cs="宋体"/>
          <w:u w:val="single"/>
        </w:rPr>
        <w:t xml:space="preserve">无</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3.单价合同的总价项目支付分解表的编制与审批：</w:t>
      </w:r>
      <w:r>
        <w:rPr>
          <w:rFonts w:ascii="宋体" w:hAnsi="宋体" w:cs="宋体"/>
          <w:u w:val="single"/>
        </w:rPr>
        <w:t xml:space="preserve">/</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13. </w:t>
      </w:r>
      <w:r>
        <w:rPr>
          <w:rFonts w:hint="eastAsia" w:ascii="宋体" w:hAnsi="宋体" w:cs="宋体"/>
        </w:rPr>
        <w:t xml:space="preserve">验收和工程试车</w:t>
      </w:r>
      <w:bookmarkEnd w:id="621"/>
      <w:r>
        <w:rPr>
          <w:rFonts w:ascii="宋体"/>
        </w:rPr>
      </w:r>
      <w:r/>
    </w:p>
    <w:p>
      <w:pPr>
        <w:pStyle w:val="1202"/>
        <w:ind w:firstLine="420"/>
        <w:jc w:val="left"/>
        <w:spacing w:line="440" w:lineRule="exact"/>
        <w:rPr>
          <w:rFonts w:ascii="宋体"/>
        </w:rPr>
      </w:pPr>
      <w:r/>
      <w:bookmarkEnd w:id="610"/>
      <w:r/>
      <w:bookmarkEnd w:id="611"/>
      <w:r/>
      <w:bookmarkEnd w:id="612"/>
      <w:r/>
      <w:bookmarkEnd w:id="613"/>
      <w:r/>
      <w:bookmarkEnd w:id="614"/>
      <w:r/>
      <w:bookmarkEnd w:id="615"/>
      <w:r/>
      <w:bookmarkEnd w:id="616"/>
      <w:r/>
      <w:bookmarkEnd w:id="617"/>
      <w:r/>
      <w:bookmarkEnd w:id="618"/>
      <w:r/>
      <w:bookmarkEnd w:id="619"/>
      <w:r/>
      <w:bookmarkEnd w:id="620"/>
      <w:r/>
      <w:bookmarkEnd w:id="622"/>
      <w:r/>
      <w:bookmarkEnd w:id="623"/>
      <w:r/>
      <w:bookmarkEnd w:id="624"/>
      <w:r/>
      <w:bookmarkEnd w:id="625"/>
      <w:r/>
      <w:bookmarkEnd w:id="626"/>
      <w:r>
        <w:rPr>
          <w:rFonts w:ascii="宋体" w:hAnsi="宋体" w:cs="宋体"/>
        </w:rPr>
        <w:t xml:space="preserve">13.1 </w:t>
      </w:r>
      <w:r>
        <w:rPr>
          <w:rFonts w:hint="eastAsia" w:ascii="宋体" w:hAnsi="宋体" w:cs="宋体"/>
        </w:rPr>
        <w:t xml:space="preserve">分部分项工程验收</w:t>
      </w:r>
      <w:r>
        <w:rPr>
          <w:rFonts w:ascii="宋体"/>
        </w:rPr>
      </w:r>
      <w:r/>
    </w:p>
    <w:p>
      <w:pPr>
        <w:pStyle w:val="1202"/>
        <w:ind w:firstLine="420"/>
        <w:jc w:val="left"/>
        <w:spacing w:line="440" w:lineRule="exact"/>
        <w:rPr>
          <w:rFonts w:ascii="宋体"/>
        </w:rPr>
      </w:pPr>
      <w:r>
        <w:rPr>
          <w:rFonts w:ascii="宋体" w:hAnsi="宋体" w:cs="宋体"/>
        </w:rPr>
        <w:t xml:space="preserve">13.1.2</w:t>
      </w:r>
      <w:r>
        <w:rPr>
          <w:rFonts w:hint="eastAsia" w:ascii="宋体" w:hAnsi="宋体" w:cs="宋体"/>
        </w:rPr>
        <w:t xml:space="preserve">监理人不能按时进行验收时，应提前</w:t>
      </w:r>
      <w:r>
        <w:rPr>
          <w:rFonts w:ascii="宋体" w:hAnsi="宋体" w:cs="宋体"/>
          <w:u w:val="single"/>
        </w:rPr>
        <w:t xml:space="preserve">   24    </w:t>
      </w:r>
      <w:r>
        <w:rPr>
          <w:rFonts w:hint="eastAsia" w:ascii="宋体" w:hAnsi="宋体" w:cs="宋体"/>
        </w:rPr>
        <w:t xml:space="preserve">小时提交书面延期要求。</w:t>
      </w:r>
      <w:r>
        <w:rPr>
          <w:rFonts w:ascii="宋体"/>
        </w:rPr>
      </w:r>
      <w:r/>
    </w:p>
    <w:p>
      <w:pPr>
        <w:pStyle w:val="1202"/>
        <w:ind w:firstLine="420"/>
        <w:jc w:val="left"/>
        <w:spacing w:line="440" w:lineRule="exact"/>
        <w:rPr>
          <w:rFonts w:ascii="宋体"/>
          <w:b/>
          <w:bCs/>
        </w:rPr>
      </w:pPr>
      <w:r>
        <w:rPr>
          <w:rFonts w:hint="eastAsia" w:ascii="宋体" w:hAnsi="宋体" w:cs="宋体"/>
        </w:rPr>
        <w:t xml:space="preserve">关于延期最长不得超过：</w:t>
      </w:r>
      <w:r>
        <w:rPr>
          <w:rFonts w:ascii="宋体" w:hAnsi="宋体" w:cs="宋体"/>
          <w:u w:val="single"/>
        </w:rPr>
        <w:t xml:space="preserve">    48  </w:t>
      </w:r>
      <w:r>
        <w:rPr>
          <w:rFonts w:hint="eastAsia" w:ascii="宋体" w:hAnsi="宋体" w:cs="宋体"/>
        </w:rPr>
        <w:t xml:space="preserve">小时。</w:t>
      </w:r>
      <w:r>
        <w:rPr>
          <w:rFonts w:ascii="宋体"/>
          <w:b/>
          <w:bCs/>
        </w:rPr>
      </w:r>
      <w:r/>
    </w:p>
    <w:p>
      <w:pPr>
        <w:pStyle w:val="1202"/>
        <w:ind w:firstLine="420"/>
        <w:jc w:val="left"/>
        <w:spacing w:line="440" w:lineRule="exact"/>
        <w:rPr>
          <w:rFonts w:ascii="宋体"/>
        </w:rPr>
      </w:pPr>
      <w:r/>
      <w:bookmarkStart w:id="627" w:name="_Toc303539173"/>
      <w:r/>
      <w:bookmarkStart w:id="628" w:name="_Toc297120523"/>
      <w:r/>
      <w:bookmarkStart w:id="629" w:name="_Toc292559428"/>
      <w:r/>
      <w:bookmarkStart w:id="630" w:name="_Toc296944562"/>
      <w:r/>
      <w:bookmarkStart w:id="631" w:name="_Toc296891051"/>
      <w:r/>
      <w:bookmarkStart w:id="632" w:name="_Toc297216224"/>
      <w:r/>
      <w:bookmarkStart w:id="633" w:name="_Toc297123565"/>
      <w:r/>
      <w:bookmarkStart w:id="634" w:name="_Toc296891263"/>
      <w:r/>
      <w:bookmarkStart w:id="635" w:name="_Toc292559933"/>
      <w:r/>
      <w:bookmarkStart w:id="636" w:name="_Toc297048409"/>
      <w:r/>
      <w:bookmarkStart w:id="637" w:name="_Toc267251475"/>
      <w:r/>
      <w:bookmarkStart w:id="638" w:name="_Toc300935016"/>
      <w:r/>
      <w:bookmarkStart w:id="639" w:name="_Toc267251471"/>
      <w:r/>
      <w:bookmarkStart w:id="640" w:name="_Toc267251472"/>
      <w:r/>
      <w:bookmarkStart w:id="641" w:name="_Toc267251476"/>
      <w:r/>
      <w:bookmarkStart w:id="642" w:name="_Toc267251474"/>
      <w:r/>
      <w:bookmarkStart w:id="643" w:name="_Toc267251473"/>
      <w:r/>
      <w:bookmarkStart w:id="644" w:name="_Toc296503223"/>
      <w:r/>
      <w:bookmarkStart w:id="645" w:name="_Toc304295596"/>
      <w:r/>
      <w:bookmarkStart w:id="646" w:name="_Toc296347222"/>
      <w:r/>
      <w:bookmarkStart w:id="647" w:name="_Toc312678056"/>
      <w:r/>
      <w:bookmarkStart w:id="648" w:name="_Toc296346724"/>
      <w:r/>
      <w:bookmarkStart w:id="649" w:name="_Toc267251470"/>
      <w:r>
        <w:rPr>
          <w:rFonts w:ascii="宋体" w:hAnsi="宋体" w:cs="宋体"/>
        </w:rPr>
        <w:t xml:space="preserve">13.2 </w:t>
      </w:r>
      <w:r>
        <w:rPr>
          <w:rFonts w:hint="eastAsia" w:ascii="宋体" w:hAnsi="宋体" w:cs="宋体"/>
        </w:rPr>
        <w:t xml:space="preserve">竣工验收</w:t>
      </w:r>
      <w:r>
        <w:rPr>
          <w:rFonts w:ascii="宋体"/>
        </w:rPr>
      </w:r>
      <w:r/>
    </w:p>
    <w:p>
      <w:pPr>
        <w:pStyle w:val="1202"/>
        <w:ind w:firstLine="420"/>
        <w:jc w:val="left"/>
        <w:spacing w:line="440" w:lineRule="exact"/>
        <w:rPr>
          <w:rFonts w:ascii="宋体"/>
        </w:rPr>
      </w:pPr>
      <w:r/>
      <w:bookmarkEnd w:id="627"/>
      <w:r/>
      <w:bookmarkEnd w:id="628"/>
      <w:r/>
      <w:bookmarkEnd w:id="629"/>
      <w:r/>
      <w:bookmarkEnd w:id="630"/>
      <w:r/>
      <w:bookmarkEnd w:id="631"/>
      <w:r/>
      <w:bookmarkEnd w:id="632"/>
      <w:r/>
      <w:bookmarkEnd w:id="633"/>
      <w:r/>
      <w:bookmarkEnd w:id="634"/>
      <w:r/>
      <w:bookmarkEnd w:id="635"/>
      <w:r/>
      <w:bookmarkEnd w:id="636"/>
      <w:r/>
      <w:bookmarkEnd w:id="638"/>
      <w:r/>
      <w:bookmarkEnd w:id="644"/>
      <w:r/>
      <w:bookmarkEnd w:id="645"/>
      <w:r/>
      <w:bookmarkEnd w:id="646"/>
      <w:r/>
      <w:bookmarkEnd w:id="647"/>
      <w:r/>
      <w:bookmarkEnd w:id="648"/>
      <w:r/>
      <w:bookmarkStart w:id="650" w:name="_Toc280868704"/>
      <w:r/>
      <w:bookmarkStart w:id="651" w:name="_Toc280868705"/>
      <w:r/>
      <w:bookmarkStart w:id="652" w:name="_Toc280868706"/>
      <w:r/>
      <w:bookmarkStart w:id="653" w:name="_Toc280868707"/>
      <w:r/>
      <w:bookmarkStart w:id="654" w:name="_Toc280868708"/>
      <w:r/>
      <w:bookmarkStart w:id="655" w:name="_Toc280868709"/>
      <w:r>
        <w:rPr>
          <w:rFonts w:ascii="宋体" w:hAnsi="宋体" w:cs="宋体"/>
        </w:rPr>
        <w:t xml:space="preserve">13.2.2</w:t>
      </w:r>
      <w:r>
        <w:rPr>
          <w:rFonts w:hint="eastAsia" w:ascii="宋体" w:hAnsi="宋体" w:cs="宋体"/>
        </w:rPr>
        <w:t xml:space="preserve">竣工验收程序</w:t>
      </w:r>
      <w:r>
        <w:rPr>
          <w:rFonts w:ascii="宋体"/>
        </w:rPr>
      </w:r>
      <w:r/>
    </w:p>
    <w:p>
      <w:pPr>
        <w:pStyle w:val="1202"/>
        <w:ind w:firstLine="420"/>
        <w:jc w:val="left"/>
        <w:spacing w:line="440" w:lineRule="exact"/>
        <w:rPr>
          <w:rFonts w:ascii="宋体"/>
          <w:b/>
          <w:bCs/>
          <w:u w:val="single"/>
        </w:rPr>
      </w:pPr>
      <w:r/>
      <w:bookmarkEnd w:id="650"/>
      <w:r>
        <w:rPr>
          <w:rFonts w:hint="eastAsia" w:ascii="宋体" w:hAnsi="宋体" w:cs="宋体"/>
        </w:rPr>
        <w:t xml:space="preserve">关于竣工验收程序的约定：</w:t>
      </w:r>
      <w:r>
        <w:rPr>
          <w:rFonts w:hint="eastAsia" w:ascii="宋体" w:hAnsi="宋体" w:cs="宋体"/>
          <w:b/>
          <w:bCs/>
          <w:u w:val="single"/>
        </w:rPr>
        <w:t xml:space="preserve">（</w:t>
      </w:r>
      <w:r>
        <w:rPr>
          <w:rFonts w:ascii="宋体" w:hAnsi="宋体" w:cs="宋体"/>
          <w:b/>
          <w:bCs/>
          <w:u w:val="single"/>
        </w:rPr>
        <w:t xml:space="preserve">1</w:t>
      </w:r>
      <w:r>
        <w:rPr>
          <w:rFonts w:hint="eastAsia" w:ascii="宋体" w:hAnsi="宋体" w:cs="宋体"/>
          <w:b/>
          <w:bCs/>
          <w:u w:val="single"/>
        </w:rPr>
        <w:t xml:space="preserve">）工程具备竣工验收条件，承包人按国家工程竣工验收有关规定的验收要求，提前</w:t>
      </w:r>
      <w:r>
        <w:rPr>
          <w:rFonts w:ascii="宋体" w:hAnsi="宋体" w:cs="宋体"/>
          <w:b/>
          <w:bCs/>
          <w:u w:val="single"/>
        </w:rPr>
        <w:t xml:space="preserve">15</w:t>
      </w:r>
      <w:r>
        <w:rPr>
          <w:rFonts w:hint="eastAsia" w:ascii="宋体" w:hAnsi="宋体" w:cs="宋体"/>
          <w:b/>
          <w:bCs/>
          <w:u w:val="single"/>
        </w:rPr>
        <w:t xml:space="preserve">天向监理单位提供完整竣工资料、竣工报告及工程质量保修书。监理单位认为符合验收条件后组织发包人、监理单位初步验收。承包人必须按发包人要求做好验收“标识”工作。</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w:t>
      </w:r>
      <w:r>
        <w:rPr>
          <w:rFonts w:hint="eastAsia" w:ascii="宋体" w:hAnsi="宋体" w:cs="宋体"/>
          <w:b/>
          <w:bCs/>
          <w:u w:val="single"/>
        </w:rPr>
        <w:t xml:space="preserve">）初验合格后，承包人主动积极配合发包人与有关部门联系，确定验收日期，组织有勘察、设计、监理单位、政府有关部门、发包人、承包人参加的竣工验收。发包人应在竣工验收通过后对工程瑕疵及其</w:t>
      </w:r>
      <w:r>
        <w:rPr>
          <w:rFonts w:hint="eastAsia" w:ascii="宋体" w:hAnsi="宋体" w:cs="宋体"/>
          <w:b/>
          <w:bCs/>
          <w:u w:val="single"/>
        </w:rPr>
        <w:t xml:space="preserve">他遗留问题等提出整改意见，承包人应立即按发包人意见整改。承包人未能按照发包人要求完成整改的，则不予竣工结算。</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3</w:t>
      </w:r>
      <w:r>
        <w:rPr>
          <w:rFonts w:hint="eastAsia" w:ascii="宋体" w:hAnsi="宋体" w:cs="宋体"/>
          <w:b/>
          <w:bCs/>
          <w:u w:val="single"/>
        </w:rPr>
        <w:t xml:space="preserve">）承包人竣工验收通过后</w:t>
      </w:r>
      <w:r>
        <w:rPr>
          <w:rFonts w:ascii="宋体" w:hAnsi="宋体" w:cs="宋体"/>
          <w:b/>
          <w:bCs/>
          <w:u w:val="single"/>
        </w:rPr>
        <w:t xml:space="preserve">30</w:t>
      </w:r>
      <w:r>
        <w:rPr>
          <w:rFonts w:hint="eastAsia" w:ascii="宋体" w:hAnsi="宋体" w:cs="宋体"/>
          <w:b/>
          <w:bCs/>
          <w:u w:val="single"/>
        </w:rPr>
        <w:t xml:space="preserve">天内向发包人移交完整的竣工资料及竣工图纸捌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ascii="宋体"/>
          <w:b/>
          <w:bCs/>
          <w:u w:val="single"/>
        </w:rPr>
      </w:r>
      <w:r/>
    </w:p>
    <w:p>
      <w:pPr>
        <w:pStyle w:val="1202"/>
        <w:ind w:firstLine="422"/>
        <w:jc w:val="left"/>
        <w:spacing w:line="440" w:lineRule="exact"/>
        <w:rPr>
          <w:rFonts w:ascii="宋体"/>
        </w:rPr>
      </w:pPr>
      <w:r>
        <w:rPr>
          <w:rFonts w:hint="eastAsia" w:ascii="宋体" w:hAnsi="宋体" w:cs="宋体"/>
          <w:b/>
          <w:bCs/>
          <w:u w:val="single"/>
        </w:rPr>
        <w:t xml:space="preserve">（</w:t>
      </w:r>
      <w:r>
        <w:rPr>
          <w:rFonts w:ascii="宋体" w:hAnsi="宋体" w:cs="宋体"/>
          <w:b/>
          <w:bCs/>
          <w:u w:val="single"/>
        </w:rPr>
        <w:t xml:space="preserve">4</w:t>
      </w:r>
      <w:r>
        <w:rPr>
          <w:rFonts w:hint="eastAsia" w:ascii="宋体" w:hAnsi="宋体" w:cs="宋体"/>
          <w:b/>
          <w:bCs/>
          <w:u w:val="single"/>
        </w:rPr>
        <w:t xml:space="preserve">）承包人应独立或全力配合协助发包人做好项目的综合验收工作并履行签认手续。</w:t>
      </w:r>
      <w:r>
        <w:rPr>
          <w:rFonts w:ascii="宋体"/>
        </w:rPr>
      </w:r>
      <w:r/>
    </w:p>
    <w:p>
      <w:pPr>
        <w:pStyle w:val="1202"/>
        <w:ind w:firstLine="420"/>
        <w:jc w:val="left"/>
        <w:spacing w:line="440" w:lineRule="exact"/>
        <w:rPr>
          <w:rFonts w:ascii="宋体"/>
        </w:rPr>
      </w:pPr>
      <w:r>
        <w:rPr>
          <w:rFonts w:hint="eastAsia" w:ascii="宋体" w:hAnsi="宋体" w:cs="宋体"/>
        </w:rPr>
        <w:t xml:space="preserve">发包人不按照本项约定组织竣工验收、颁发工程接收证书的违约金的计算方法：</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bookmarkEnd w:id="651"/>
      <w:r>
        <w:rPr>
          <w:rFonts w:ascii="宋体" w:hAnsi="宋体" w:cs="宋体"/>
        </w:rPr>
        <w:t xml:space="preserve">13.2.5</w:t>
      </w:r>
      <w:r>
        <w:rPr>
          <w:rFonts w:hint="eastAsia" w:ascii="宋体" w:hAnsi="宋体" w:cs="宋体"/>
        </w:rPr>
        <w:t xml:space="preserve">移交、接收全部与部分工程</w:t>
      </w:r>
      <w:r>
        <w:rPr>
          <w:rFonts w:ascii="宋体"/>
        </w:rPr>
      </w:r>
      <w:r/>
    </w:p>
    <w:p>
      <w:pPr>
        <w:pStyle w:val="1202"/>
        <w:ind w:firstLine="420"/>
        <w:jc w:val="left"/>
        <w:spacing w:line="440" w:lineRule="exact"/>
        <w:rPr>
          <w:rFonts w:ascii="宋体"/>
        </w:rPr>
      </w:pPr>
      <w:r/>
      <w:bookmarkEnd w:id="652"/>
      <w:r>
        <w:rPr>
          <w:rFonts w:hint="eastAsia" w:ascii="宋体" w:hAnsi="宋体" w:cs="宋体"/>
        </w:rPr>
        <w:t xml:space="preserve">承包人向发包人移交工程的期限：</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按通用条款</w:t>
      </w:r>
      <w:r>
        <w:rPr>
          <w:rFonts w:hint="eastAsia" w:ascii="宋体" w:hAnsi="宋体" w:cs="宋体"/>
        </w:rPr>
        <w:t xml:space="preserve">。</w:t>
      </w:r>
      <w:r>
        <w:rPr>
          <w:rFonts w:ascii="宋体"/>
          <w:u w:val="single"/>
        </w:rPr>
      </w:r>
      <w:r/>
    </w:p>
    <w:p>
      <w:pPr>
        <w:pStyle w:val="1202"/>
        <w:ind w:firstLine="420"/>
        <w:jc w:val="left"/>
        <w:spacing w:line="440" w:lineRule="exact"/>
        <w:rPr>
          <w:rFonts w:ascii="宋体"/>
        </w:rPr>
      </w:pPr>
      <w:r/>
      <w:bookmarkEnd w:id="653"/>
      <w:r>
        <w:rPr>
          <w:rFonts w:hint="eastAsia" w:ascii="宋体" w:hAnsi="宋体" w:cs="宋体"/>
        </w:rPr>
        <w:t xml:space="preserve">承包人未按时移交工程的，违约金的计算方法为：</w:t>
      </w:r>
      <w:r>
        <w:rPr>
          <w:rFonts w:hint="eastAsia" w:ascii="宋体" w:hAnsi="宋体" w:cs="宋体"/>
          <w:b/>
          <w:bCs/>
          <w:u w:val="single"/>
        </w:rPr>
        <w:t xml:space="preserve">除按通用条款外，承包人赔偿未按时移交工程给发包人产生的所有损失</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13.3 </w:t>
      </w:r>
      <w:r>
        <w:rPr>
          <w:rFonts w:hint="eastAsia" w:ascii="宋体" w:hAnsi="宋体" w:cs="宋体"/>
        </w:rPr>
        <w:t xml:space="preserve">工程试车</w:t>
      </w:r>
      <w:r>
        <w:rPr>
          <w:rFonts w:ascii="宋体"/>
        </w:rPr>
      </w:r>
      <w:r/>
    </w:p>
    <w:p>
      <w:pPr>
        <w:pStyle w:val="1202"/>
        <w:ind w:firstLine="420"/>
        <w:jc w:val="left"/>
        <w:spacing w:line="440" w:lineRule="exact"/>
        <w:rPr>
          <w:rFonts w:ascii="宋体"/>
        </w:rPr>
      </w:pPr>
      <w:r/>
      <w:bookmarkEnd w:id="654"/>
      <w:r>
        <w:rPr>
          <w:rFonts w:ascii="宋体" w:hAnsi="宋体" w:cs="宋体"/>
        </w:rPr>
        <w:t xml:space="preserve">13.3.1 </w:t>
      </w:r>
      <w:r>
        <w:rPr>
          <w:rFonts w:hint="eastAsia" w:ascii="宋体" w:hAnsi="宋体" w:cs="宋体"/>
        </w:rPr>
        <w:t xml:space="preserve">试车程序</w:t>
      </w:r>
      <w:r>
        <w:rPr>
          <w:rFonts w:ascii="宋体"/>
        </w:rPr>
      </w:r>
      <w:r/>
    </w:p>
    <w:p>
      <w:pPr>
        <w:pStyle w:val="1202"/>
        <w:ind w:firstLine="420"/>
        <w:jc w:val="left"/>
        <w:spacing w:line="440" w:lineRule="exact"/>
        <w:rPr>
          <w:rFonts w:ascii="宋体"/>
        </w:rPr>
      </w:pPr>
      <w:r>
        <w:rPr>
          <w:rFonts w:hint="eastAsia" w:ascii="宋体" w:hAnsi="宋体" w:cs="宋体"/>
        </w:rPr>
        <w:t xml:space="preserve">工程试车内容：</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）单机无负荷试车费用由</w:t>
      </w:r>
      <w:r>
        <w:rPr>
          <w:rFonts w:hint="eastAsia" w:ascii="宋体" w:hAnsi="宋体" w:cs="宋体"/>
          <w:b/>
          <w:bCs/>
          <w:u w:val="single"/>
        </w:rPr>
        <w:t xml:space="preserve">已含在双方约定的</w:t>
      </w:r>
      <w:r>
        <w:rPr>
          <w:rFonts w:hint="eastAsia" w:ascii="宋体" w:hAnsi="宋体" w:cs="宋体"/>
          <w:b/>
          <w:bCs/>
          <w:u w:val="single"/>
        </w:rPr>
        <w:t xml:space="preserve">计价中</w:t>
      </w:r>
      <w:r>
        <w:rPr>
          <w:rFonts w:hint="eastAsia" w:ascii="宋体" w:hAnsi="宋体" w:cs="宋体"/>
        </w:rPr>
        <w:t xml:space="preserve">承担；</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）无负荷联动试车费用由</w:t>
      </w:r>
      <w:r>
        <w:rPr>
          <w:rFonts w:hint="eastAsia" w:ascii="宋体" w:hAnsi="宋体" w:cs="宋体"/>
          <w:b/>
          <w:bCs/>
          <w:u w:val="single"/>
        </w:rPr>
        <w:t xml:space="preserve">已含在双方约定的计价中</w:t>
      </w:r>
      <w:r>
        <w:rPr>
          <w:rFonts w:hint="eastAsia" w:ascii="宋体" w:hAnsi="宋体" w:cs="宋体"/>
        </w:rPr>
        <w:t xml:space="preserve">承担。</w:t>
      </w:r>
      <w:r>
        <w:rPr>
          <w:rFonts w:ascii="宋体"/>
        </w:rPr>
      </w:r>
      <w:r/>
    </w:p>
    <w:p>
      <w:pPr>
        <w:pStyle w:val="1202"/>
        <w:ind w:firstLine="420"/>
        <w:jc w:val="left"/>
        <w:spacing w:line="440" w:lineRule="exact"/>
        <w:rPr>
          <w:rFonts w:ascii="宋体"/>
        </w:rPr>
        <w:outlineLvl w:val="0"/>
      </w:pPr>
      <w:r>
        <w:rPr>
          <w:rFonts w:ascii="宋体" w:hAnsi="宋体" w:cs="宋体"/>
        </w:rPr>
        <w:t xml:space="preserve">13.6 </w:t>
      </w:r>
      <w:r>
        <w:rPr>
          <w:rFonts w:hint="eastAsia" w:ascii="宋体" w:hAnsi="宋体" w:cs="宋体"/>
        </w:rPr>
        <w:t xml:space="preserve">竣工退场</w:t>
      </w:r>
      <w:r>
        <w:rPr>
          <w:rFonts w:ascii="宋体"/>
        </w:rPr>
      </w:r>
      <w:r/>
    </w:p>
    <w:p>
      <w:pPr>
        <w:pStyle w:val="1202"/>
        <w:ind w:firstLine="420"/>
        <w:jc w:val="left"/>
        <w:spacing w:line="440" w:lineRule="exact"/>
        <w:rPr>
          <w:rFonts w:ascii="宋体"/>
        </w:rPr>
      </w:pPr>
      <w:r>
        <w:rPr>
          <w:rFonts w:ascii="宋体" w:hAnsi="宋体" w:cs="宋体"/>
        </w:rPr>
        <w:t xml:space="preserve">13.6.1 </w:t>
      </w:r>
      <w:r>
        <w:rPr>
          <w:rFonts w:hint="eastAsia" w:ascii="宋体" w:hAnsi="宋体" w:cs="宋体"/>
        </w:rPr>
        <w:t xml:space="preserve">竣工退场</w:t>
      </w:r>
      <w:r>
        <w:rPr>
          <w:rFonts w:ascii="宋体"/>
        </w:rPr>
      </w:r>
      <w:r/>
    </w:p>
    <w:p>
      <w:pPr>
        <w:pStyle w:val="1202"/>
        <w:ind w:firstLine="420"/>
        <w:jc w:val="left"/>
        <w:spacing w:line="440" w:lineRule="exact"/>
        <w:rPr>
          <w:rFonts w:ascii="宋体"/>
        </w:rPr>
      </w:pPr>
      <w:r>
        <w:rPr>
          <w:rFonts w:hint="eastAsia" w:ascii="宋体" w:hAnsi="宋体" w:cs="宋体"/>
        </w:rPr>
        <w:t xml:space="preserve">承包人完成竣工退场的期限：</w:t>
      </w:r>
      <w:r>
        <w:rPr>
          <w:rFonts w:hint="eastAsia" w:ascii="宋体" w:hAnsi="宋体" w:cs="宋体"/>
          <w:b/>
          <w:bCs/>
          <w:u w:val="single"/>
        </w:rPr>
        <w:t xml:space="preserve">工程竣工验收后</w:t>
      </w:r>
      <w:r>
        <w:rPr>
          <w:rFonts w:ascii="宋体" w:hAnsi="宋体" w:cs="宋体"/>
          <w:b/>
          <w:bCs/>
          <w:u w:val="single"/>
        </w:rPr>
        <w:t xml:space="preserve">15</w:t>
      </w:r>
      <w:r>
        <w:rPr>
          <w:rFonts w:hint="eastAsia" w:ascii="宋体" w:hAnsi="宋体" w:cs="宋体"/>
          <w:b/>
          <w:bCs/>
          <w:u w:val="single"/>
        </w:rPr>
        <w:t xml:space="preserve">天内，</w:t>
      </w:r>
      <w:r>
        <w:rPr>
          <w:rFonts w:ascii="宋体" w:hAnsi="宋体" w:cs="宋体"/>
          <w:b/>
          <w:bCs/>
          <w:u w:val="single"/>
        </w:rPr>
        <w:t xml:space="preserve"> </w:t>
      </w:r>
      <w:r>
        <w:rPr>
          <w:rFonts w:hint="eastAsia" w:ascii="宋体" w:hAnsi="宋体" w:cs="宋体"/>
          <w:b/>
          <w:bCs/>
          <w:u w:val="single"/>
        </w:rPr>
        <w:t xml:space="preserve">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第三方拆除、清理费用），且前述损失及费用发包人有权从应付工程款中直接予以扣除。</w:t>
      </w:r>
      <w:r>
        <w:rPr>
          <w:rFonts w:ascii="宋体"/>
        </w:rPr>
      </w:r>
      <w:r/>
    </w:p>
    <w:p>
      <w:pPr>
        <w:pStyle w:val="1202"/>
        <w:ind w:firstLine="420"/>
        <w:jc w:val="left"/>
        <w:keepLines/>
        <w:keepNext/>
        <w:spacing w:line="440" w:lineRule="exact"/>
        <w:rPr>
          <w:rFonts w:ascii="宋体"/>
        </w:rPr>
        <w:outlineLvl w:val="3"/>
      </w:pPr>
      <w:r/>
      <w:bookmarkStart w:id="656" w:name="_Toc351203646"/>
      <w:r>
        <w:rPr>
          <w:rFonts w:ascii="宋体" w:hAnsi="宋体" w:cs="宋体"/>
        </w:rPr>
        <w:t xml:space="preserve">14. </w:t>
      </w:r>
      <w:r>
        <w:rPr>
          <w:rFonts w:hint="eastAsia" w:ascii="宋体" w:hAnsi="宋体" w:cs="宋体"/>
        </w:rPr>
        <w:t xml:space="preserve">竣工结算</w:t>
      </w:r>
      <w:bookmarkEnd w:id="656"/>
      <w:r>
        <w:rPr>
          <w:rFonts w:ascii="宋体"/>
        </w:rPr>
      </w:r>
      <w:r/>
    </w:p>
    <w:p>
      <w:pPr>
        <w:pStyle w:val="1202"/>
        <w:ind w:firstLine="420"/>
        <w:jc w:val="left"/>
        <w:spacing w:line="440" w:lineRule="exact"/>
        <w:rPr>
          <w:rFonts w:ascii="宋体"/>
        </w:rPr>
      </w:pPr>
      <w:r>
        <w:rPr>
          <w:rFonts w:ascii="宋体" w:hAnsi="宋体" w:cs="宋体"/>
        </w:rPr>
        <w:t xml:space="preserve">14.1 </w:t>
      </w:r>
      <w:r>
        <w:rPr>
          <w:rFonts w:hint="eastAsia" w:ascii="宋体" w:hAnsi="宋体" w:cs="宋体"/>
        </w:rPr>
        <w:t xml:space="preserve">竣工结算申请</w:t>
      </w:r>
      <w:r>
        <w:rPr>
          <w:rFonts w:ascii="宋体"/>
        </w:rPr>
      </w:r>
      <w:r/>
    </w:p>
    <w:p>
      <w:pPr>
        <w:pStyle w:val="1202"/>
        <w:ind w:firstLine="420"/>
        <w:jc w:val="left"/>
        <w:spacing w:line="440" w:lineRule="exact"/>
        <w:rPr>
          <w:rFonts w:ascii="宋体"/>
        </w:rPr>
      </w:pPr>
      <w:r>
        <w:rPr>
          <w:rFonts w:hint="eastAsia" w:ascii="宋体" w:hAnsi="宋体" w:cs="宋体"/>
        </w:rPr>
        <w:t xml:space="preserve">承包人提交竣工结算申请单的期限：</w:t>
      </w:r>
      <w:bookmarkStart w:id="657" w:name="_Hlk37272381"/>
      <w:r>
        <w:rPr>
          <w:rFonts w:hint="eastAsia" w:ascii="宋体" w:hAnsi="宋体" w:cs="宋体"/>
          <w:b/>
          <w:bCs/>
          <w:u w:val="single"/>
        </w:rPr>
        <w:t xml:space="preserve">竣工结算资料由承包人在竣工资料通过档案馆验收且工程竣工验收备案通过后</w:t>
      </w:r>
      <w:r>
        <w:rPr>
          <w:rFonts w:ascii="宋体" w:hAnsi="宋体" w:cs="宋体"/>
          <w:b/>
          <w:bCs/>
          <w:u w:val="single"/>
        </w:rPr>
        <w:t xml:space="preserve">3</w:t>
      </w:r>
      <w:r>
        <w:rPr>
          <w:rFonts w:hint="eastAsia" w:ascii="宋体" w:hAnsi="宋体" w:cs="宋体"/>
          <w:b/>
          <w:bCs/>
          <w:u w:val="single"/>
        </w:rPr>
        <w:t xml:space="preserve">个月内向发包人和监理人提交竣工结算申请单，并提交完整的结算资料</w:t>
      </w:r>
      <w:bookmarkEnd w:id="657"/>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竣工结算申请单应包括的内容：</w:t>
      </w:r>
      <w:r>
        <w:rPr>
          <w:rFonts w:hint="eastAsia" w:ascii="宋体" w:hAnsi="宋体" w:cs="宋体"/>
          <w:b/>
          <w:bCs/>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14.2 </w:t>
      </w:r>
      <w:r>
        <w:rPr>
          <w:rFonts w:hint="eastAsia" w:ascii="宋体" w:hAnsi="宋体" w:cs="宋体"/>
        </w:rPr>
        <w:t xml:space="preserve">竣工结算审核</w:t>
      </w:r>
      <w:r>
        <w:rPr>
          <w:rFonts w:ascii="宋体"/>
        </w:rPr>
      </w:r>
      <w:r/>
    </w:p>
    <w:p>
      <w:pPr>
        <w:pStyle w:val="1202"/>
        <w:ind w:firstLine="420"/>
        <w:jc w:val="left"/>
        <w:spacing w:line="440" w:lineRule="exact"/>
        <w:rPr>
          <w:rFonts w:ascii="宋体"/>
          <w:b/>
          <w:bCs/>
          <w:u w:val="single"/>
        </w:rPr>
      </w:pPr>
      <w:r>
        <w:rPr>
          <w:rFonts w:hint="eastAsia" w:ascii="宋体" w:hAnsi="宋体" w:cs="宋体"/>
        </w:rPr>
        <w:t xml:space="preserve">发包人审批竣工付款申请单的期限：</w:t>
      </w:r>
      <w:bookmarkStart w:id="658" w:name="_Hlk37272414"/>
      <w:r>
        <w:rPr>
          <w:rFonts w:hint="eastAsia" w:ascii="宋体" w:hAnsi="宋体" w:cs="宋体"/>
          <w:b/>
          <w:bCs/>
          <w:u w:val="single"/>
        </w:rPr>
        <w:t xml:space="preserve">工程竣工结算分初审和复审，承包人应在工程竣工验收后</w:t>
      </w:r>
      <w:r>
        <w:rPr>
          <w:rFonts w:ascii="宋体" w:hAnsi="宋体" w:cs="宋体"/>
          <w:b/>
          <w:bCs/>
          <w:u w:val="single"/>
        </w:rPr>
        <w:t xml:space="preserve">3</w:t>
      </w:r>
      <w:r>
        <w:rPr>
          <w:rFonts w:hint="eastAsia" w:ascii="宋体" w:hAnsi="宋体" w:cs="宋体"/>
          <w:b/>
          <w:bCs/>
          <w:u w:val="single"/>
        </w:rPr>
        <w:t xml:space="preserve">个月内提供完整的竣工结算报告及结算资料，发包人收到承包人递交的完整竣工结算报告及结算资料后六个月内审计完成初审，承包人应积极配合审计并及时给于修正和确认，承包人不配合、不及时修正、不及时确认的，发包人有权相应顺延审计期；</w:t>
      </w:r>
      <w:r>
        <w:rPr>
          <w:rFonts w:ascii="宋体"/>
          <w:b/>
          <w:bCs/>
          <w:u w:val="single"/>
        </w:rPr>
      </w:r>
      <w:r/>
    </w:p>
    <w:p>
      <w:pPr>
        <w:pStyle w:val="1202"/>
        <w:ind w:firstLine="422"/>
        <w:jc w:val="left"/>
        <w:spacing w:line="420" w:lineRule="exact"/>
        <w:rPr>
          <w:rFonts w:ascii="宋体"/>
          <w:b/>
          <w:bCs/>
          <w:u w:val="single"/>
        </w:rPr>
      </w:pPr>
      <w:r/>
      <w:bookmarkEnd w:id="658"/>
      <w:r>
        <w:rPr>
          <w:rFonts w:hint="eastAsia" w:ascii="宋体" w:hAnsi="宋体" w:cs="宋体"/>
          <w:b/>
          <w:bCs/>
          <w:u w:val="single"/>
        </w:rPr>
        <w:t xml:space="preserve">审计单位约定为通州区审计局或通州区审计局认可的有资质的审核单位（如因政策变化，审计局不再接受审计，则由发包人委托有资质的单位进行审计）。</w:t>
      </w:r>
      <w:r>
        <w:rPr>
          <w:rFonts w:ascii="宋体"/>
          <w:b/>
          <w:bCs/>
          <w:u w:val="single"/>
        </w:rPr>
      </w:r>
      <w:r/>
    </w:p>
    <w:p>
      <w:pPr>
        <w:pStyle w:val="1202"/>
        <w:ind w:firstLine="422"/>
        <w:jc w:val="left"/>
        <w:spacing w:line="420" w:lineRule="exact"/>
        <w:rPr>
          <w:rFonts w:ascii="宋体"/>
          <w:b/>
          <w:bCs/>
          <w:u w:val="single"/>
        </w:rPr>
      </w:pPr>
      <w:r>
        <w:rPr>
          <w:rFonts w:hint="eastAsia" w:ascii="宋体" w:hAnsi="宋体" w:cs="宋体"/>
          <w:b/>
          <w:bCs/>
          <w:u w:val="single"/>
        </w:rPr>
        <w:t xml:space="preserve">工程结算若发生审计费（除发包人给予审计单位的奖励费）均由承包人支付。</w:t>
      </w:r>
      <w:r>
        <w:rPr>
          <w:rFonts w:ascii="宋体"/>
          <w:b/>
          <w:bCs/>
          <w:u w:val="single"/>
        </w:rPr>
      </w:r>
      <w:r/>
    </w:p>
    <w:p>
      <w:pPr>
        <w:pStyle w:val="1202"/>
        <w:ind w:firstLine="420"/>
        <w:jc w:val="left"/>
        <w:spacing w:line="440" w:lineRule="exact"/>
        <w:rPr>
          <w:rFonts w:ascii="宋体"/>
        </w:rPr>
      </w:pPr>
      <w:r>
        <w:rPr>
          <w:rFonts w:hint="eastAsia" w:ascii="宋体" w:hAnsi="宋体" w:cs="宋体"/>
        </w:rPr>
        <w:t xml:space="preserve">发包人完成竣工付款的期限：</w:t>
      </w:r>
      <w:r>
        <w:rPr>
          <w:rFonts w:hint="eastAsia" w:ascii="宋体" w:hAnsi="宋体" w:cs="宋体"/>
          <w:b/>
          <w:bCs/>
          <w:u w:val="single"/>
        </w:rPr>
        <w:t xml:space="preserve">按专用合同条款</w:t>
      </w:r>
      <w:r>
        <w:rPr>
          <w:rFonts w:ascii="宋体" w:hAnsi="宋体" w:cs="宋体"/>
          <w:b/>
          <w:bCs/>
          <w:u w:val="single"/>
        </w:rPr>
        <w:t xml:space="preserve">12.4.1</w:t>
      </w:r>
      <w:r>
        <w:rPr>
          <w:rFonts w:hint="eastAsia" w:ascii="宋体" w:hAnsi="宋体" w:cs="宋体"/>
          <w:b/>
          <w:bCs/>
          <w:u w:val="single"/>
        </w:rPr>
        <w:t xml:space="preserve">款约定</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关于竣工付款证书异议部分复核的方式和程序：</w:t>
      </w:r>
      <w:r>
        <w:rPr>
          <w:rFonts w:hint="eastAsia" w:ascii="宋体" w:hAnsi="宋体" w:cs="宋体"/>
          <w:u w:val="single"/>
        </w:rPr>
        <w:t xml:space="preserve">按通用条款约定</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14.4 </w:t>
      </w:r>
      <w:r>
        <w:rPr>
          <w:rFonts w:hint="eastAsia" w:ascii="宋体" w:hAnsi="宋体" w:cs="宋体"/>
        </w:rPr>
        <w:t xml:space="preserve">最终结清</w:t>
      </w:r>
      <w:r>
        <w:rPr>
          <w:rFonts w:ascii="宋体"/>
        </w:rPr>
      </w:r>
      <w:r/>
    </w:p>
    <w:p>
      <w:pPr>
        <w:pStyle w:val="1202"/>
        <w:ind w:firstLine="420"/>
        <w:jc w:val="left"/>
        <w:spacing w:line="440" w:lineRule="exact"/>
        <w:rPr>
          <w:rFonts w:ascii="宋体"/>
        </w:rPr>
      </w:pPr>
      <w:r>
        <w:rPr>
          <w:rFonts w:ascii="宋体" w:hAnsi="宋体" w:cs="宋体"/>
        </w:rPr>
        <w:t xml:space="preserve">14.4.1 </w:t>
      </w:r>
      <w:r>
        <w:rPr>
          <w:rFonts w:hint="eastAsia" w:ascii="宋体" w:hAnsi="宋体" w:cs="宋体"/>
        </w:rPr>
        <w:t xml:space="preserve">最终结清申请单</w:t>
      </w:r>
      <w:r>
        <w:rPr>
          <w:rFonts w:ascii="宋体"/>
        </w:rPr>
      </w:r>
      <w:r/>
    </w:p>
    <w:p>
      <w:pPr>
        <w:pStyle w:val="1202"/>
        <w:ind w:firstLine="420"/>
        <w:jc w:val="left"/>
        <w:spacing w:line="440" w:lineRule="exact"/>
        <w:rPr>
          <w:rFonts w:ascii="宋体"/>
        </w:rPr>
      </w:pPr>
      <w:r>
        <w:rPr>
          <w:rFonts w:hint="eastAsia" w:ascii="宋体" w:hAnsi="宋体" w:cs="宋体"/>
        </w:rPr>
        <w:t xml:space="preserve">承包人提交最终结清申请单的份数：</w:t>
      </w:r>
      <w:r>
        <w:rPr>
          <w:rFonts w:hint="eastAsia" w:ascii="宋体" w:hAnsi="宋体" w:cs="宋体"/>
          <w:u w:val="single"/>
        </w:rPr>
        <w:t xml:space="preserve">叁份</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承包人提交最终结算申请单的期限：</w:t>
      </w:r>
      <w:r>
        <w:rPr>
          <w:rFonts w:hint="eastAsia" w:ascii="宋体" w:hAnsi="宋体" w:cs="宋体"/>
          <w:u w:val="single"/>
        </w:rPr>
        <w:t xml:space="preserve">按通用条款约定</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14.4.2 </w:t>
      </w:r>
      <w:r>
        <w:rPr>
          <w:rFonts w:hint="eastAsia" w:ascii="宋体" w:hAnsi="宋体" w:cs="宋体"/>
        </w:rPr>
        <w:t xml:space="preserve">最终结清证书和支付</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）发包人完成最终结清申请单的审批并颁发最终结清证书的期限：</w:t>
      </w:r>
      <w:r>
        <w:rPr>
          <w:rFonts w:hint="eastAsia" w:ascii="宋体" w:hAnsi="宋体" w:cs="宋体"/>
          <w:u w:val="single"/>
        </w:rPr>
        <w:t xml:space="preserve">按通用条款约定</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）发包人完成支付的期限：</w:t>
      </w:r>
      <w:r>
        <w:rPr>
          <w:rFonts w:hint="eastAsia" w:ascii="宋体" w:hAnsi="宋体" w:cs="宋体"/>
          <w:u w:val="single"/>
        </w:rPr>
        <w:t xml:space="preserve">按通用条款约定</w:t>
      </w:r>
      <w:r>
        <w:rPr>
          <w:rFonts w:hint="eastAsia" w:ascii="宋体" w:hAnsi="宋体" w:cs="宋体"/>
        </w:rPr>
        <w:t xml:space="preserve">。</w:t>
      </w:r>
      <w:r>
        <w:rPr>
          <w:rFonts w:ascii="宋体"/>
        </w:rPr>
      </w:r>
      <w:r/>
    </w:p>
    <w:p>
      <w:pPr>
        <w:pStyle w:val="1202"/>
        <w:ind w:firstLine="420"/>
        <w:jc w:val="left"/>
        <w:keepLines/>
        <w:keepNext/>
        <w:spacing w:line="440" w:lineRule="exact"/>
        <w:rPr>
          <w:rFonts w:ascii="宋体"/>
        </w:rPr>
        <w:outlineLvl w:val="3"/>
      </w:pPr>
      <w:r/>
      <w:bookmarkEnd w:id="637"/>
      <w:r/>
      <w:bookmarkEnd w:id="639"/>
      <w:r/>
      <w:bookmarkEnd w:id="640"/>
      <w:r/>
      <w:bookmarkEnd w:id="641"/>
      <w:r/>
      <w:bookmarkEnd w:id="642"/>
      <w:r/>
      <w:bookmarkEnd w:id="643"/>
      <w:r/>
      <w:bookmarkEnd w:id="649"/>
      <w:r/>
      <w:bookmarkEnd w:id="655"/>
      <w:r/>
      <w:bookmarkStart w:id="659" w:name="_Toc267251488"/>
      <w:r/>
      <w:bookmarkStart w:id="660" w:name="_Toc267251490"/>
      <w:r/>
      <w:bookmarkStart w:id="661" w:name="_Toc267251489"/>
      <w:r/>
      <w:bookmarkStart w:id="662" w:name="_Toc267251484"/>
      <w:r/>
      <w:bookmarkStart w:id="663" w:name="_Toc267251482"/>
      <w:r/>
      <w:bookmarkStart w:id="664" w:name="_Toc267251485"/>
      <w:r/>
      <w:bookmarkStart w:id="665" w:name="_Toc267251513"/>
      <w:r/>
      <w:bookmarkStart w:id="666" w:name="_Toc267251486"/>
      <w:r/>
      <w:bookmarkStart w:id="667" w:name="_Toc267251498"/>
      <w:r/>
      <w:bookmarkStart w:id="668" w:name="_Toc267251497"/>
      <w:r/>
      <w:bookmarkStart w:id="669" w:name="_Toc267251496"/>
      <w:r/>
      <w:bookmarkStart w:id="670" w:name="_Toc267251495"/>
      <w:r/>
      <w:bookmarkStart w:id="671" w:name="_Toc267251491"/>
      <w:r/>
      <w:bookmarkStart w:id="672" w:name="_Toc267251502"/>
      <w:r/>
      <w:bookmarkStart w:id="673" w:name="_Toc267251499"/>
      <w:r/>
      <w:bookmarkStart w:id="674" w:name="_Toc267251492"/>
      <w:r/>
      <w:bookmarkStart w:id="675" w:name="_Toc267251501"/>
      <w:r/>
      <w:bookmarkStart w:id="676" w:name="_Toc267251503"/>
      <w:r/>
      <w:bookmarkStart w:id="677" w:name="_Toc267251494"/>
      <w:r/>
      <w:bookmarkStart w:id="678" w:name="_Toc267251493"/>
      <w:r/>
      <w:bookmarkStart w:id="679" w:name="_Toc267251506"/>
      <w:r/>
      <w:bookmarkStart w:id="680" w:name="_Toc267251504"/>
      <w:r/>
      <w:bookmarkStart w:id="681" w:name="_Toc267251507"/>
      <w:r/>
      <w:bookmarkStart w:id="682" w:name="_Toc267251508"/>
      <w:r/>
      <w:bookmarkStart w:id="683" w:name="_Toc267251509"/>
      <w:r/>
      <w:bookmarkStart w:id="684" w:name="_Toc267251514"/>
      <w:r/>
      <w:bookmarkStart w:id="685" w:name="_Toc351203647"/>
      <w:r/>
      <w:bookmarkStart w:id="686" w:name="_Toc267251515"/>
      <w:r/>
      <w:bookmarkStart w:id="687" w:name="_Toc267251511"/>
      <w:r/>
      <w:bookmarkStart w:id="688" w:name="_Toc267251510"/>
      <w:r/>
      <w:bookmarkStart w:id="689" w:name="_Toc267251483"/>
      <w:r>
        <w:rPr>
          <w:rFonts w:ascii="宋体" w:hAnsi="宋体" w:cs="宋体"/>
        </w:rPr>
        <w:t xml:space="preserve">15. </w:t>
      </w:r>
      <w:r>
        <w:rPr>
          <w:rFonts w:hint="eastAsia" w:ascii="宋体" w:hAnsi="宋体" w:cs="宋体"/>
        </w:rPr>
        <w:t xml:space="preserve">缺陷责任期与保修</w:t>
      </w:r>
      <w:bookmarkEnd w:id="685"/>
      <w:r>
        <w:rPr>
          <w:rFonts w:ascii="宋体"/>
        </w:rPr>
      </w:r>
      <w:r/>
    </w:p>
    <w:p>
      <w:pPr>
        <w:pStyle w:val="1202"/>
        <w:ind w:firstLine="420"/>
        <w:jc w:val="left"/>
        <w:spacing w:line="440" w:lineRule="exact"/>
        <w:rPr>
          <w:rFonts w:ascii="宋体"/>
        </w:rPr>
      </w:pPr>
      <w:r>
        <w:rPr>
          <w:rFonts w:ascii="宋体" w:hAnsi="宋体" w:cs="宋体"/>
        </w:rPr>
        <w:t xml:space="preserve">15.2</w:t>
      </w:r>
      <w:r>
        <w:rPr>
          <w:rFonts w:hint="eastAsia" w:ascii="宋体" w:hAnsi="宋体" w:cs="宋体"/>
        </w:rPr>
        <w:t xml:space="preserve">缺陷责任期</w:t>
      </w:r>
      <w:bookmarkEnd w:id="689"/>
      <w:r>
        <w:rPr>
          <w:rFonts w:ascii="宋体"/>
        </w:rPr>
      </w:r>
      <w:r/>
    </w:p>
    <w:p>
      <w:pPr>
        <w:pStyle w:val="1202"/>
        <w:ind w:firstLine="420"/>
        <w:jc w:val="left"/>
        <w:spacing w:line="440" w:lineRule="exact"/>
        <w:rPr>
          <w:rFonts w:ascii="宋体"/>
        </w:rPr>
      </w:pPr>
      <w:r>
        <w:rPr>
          <w:rFonts w:hint="eastAsia" w:ascii="宋体" w:hAnsi="宋体" w:cs="宋体"/>
        </w:rPr>
        <w:t xml:space="preserve">缺陷责任期的具体期限：</w:t>
      </w:r>
      <w:r>
        <w:rPr>
          <w:rFonts w:hint="eastAsia" w:ascii="宋体" w:hAnsi="宋体" w:cs="宋体"/>
          <w:u w:val="single"/>
        </w:rPr>
        <w:t xml:space="preserve">详见质量保修协议</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15.3 </w:t>
      </w:r>
      <w:r>
        <w:rPr>
          <w:rFonts w:hint="eastAsia" w:ascii="宋体" w:hAnsi="宋体" w:cs="宋体"/>
        </w:rPr>
        <w:t xml:space="preserve">质量保证金</w:t>
      </w:r>
      <w:r>
        <w:rPr>
          <w:rFonts w:ascii="宋体"/>
        </w:rPr>
      </w:r>
      <w:r/>
    </w:p>
    <w:p>
      <w:pPr>
        <w:pStyle w:val="1202"/>
        <w:ind w:firstLine="420"/>
        <w:jc w:val="left"/>
        <w:spacing w:line="440" w:lineRule="exact"/>
        <w:rPr>
          <w:rFonts w:ascii="宋体"/>
        </w:rPr>
      </w:pPr>
      <w:r>
        <w:rPr>
          <w:rFonts w:hint="eastAsia" w:ascii="宋体" w:hAnsi="宋体" w:cs="宋体"/>
        </w:rPr>
        <w:t xml:space="preserve">关于是否扣留质量保证金的约定：</w:t>
      </w:r>
      <w:r>
        <w:rPr>
          <w:rFonts w:hint="eastAsia" w:ascii="宋体" w:hAnsi="宋体" w:cs="宋体"/>
          <w:u w:val="single"/>
        </w:rPr>
        <w:t xml:space="preserve">扣留质量保证金</w:t>
      </w:r>
      <w:r>
        <w:rPr>
          <w:rFonts w:hint="eastAsia" w:ascii="宋体" w:hAnsi="宋体" w:cs="宋体"/>
        </w:rPr>
        <w:t xml:space="preserve">。在工程项目竣工前</w:t>
      </w:r>
      <w:r>
        <w:rPr>
          <w:rFonts w:hint="eastAsia" w:ascii="宋体" w:hAnsi="宋体" w:cs="宋体"/>
        </w:rPr>
        <w:t xml:space="preserve">，承包人按专用合同条款第</w:t>
      </w:r>
      <w:r>
        <w:rPr>
          <w:rFonts w:ascii="宋体" w:hAnsi="宋体" w:cs="宋体"/>
        </w:rPr>
        <w:t xml:space="preserve">3.7</w:t>
      </w:r>
      <w:r>
        <w:rPr>
          <w:rFonts w:hint="eastAsia" w:ascii="宋体" w:hAnsi="宋体" w:cs="宋体"/>
        </w:rPr>
        <w:t xml:space="preserve">条提供履约担保的，发包人不得同时预留工程质量保证金。</w:t>
      </w:r>
      <w:r>
        <w:rPr>
          <w:rFonts w:ascii="宋体"/>
        </w:rPr>
      </w:r>
      <w:r/>
    </w:p>
    <w:p>
      <w:pPr>
        <w:pStyle w:val="1202"/>
        <w:ind w:firstLine="420"/>
        <w:jc w:val="left"/>
        <w:spacing w:line="440" w:lineRule="exact"/>
        <w:rPr>
          <w:rFonts w:ascii="宋体"/>
        </w:rPr>
        <w:outlineLvl w:val="0"/>
      </w:pPr>
      <w:r>
        <w:rPr>
          <w:rFonts w:ascii="宋体" w:hAnsi="宋体" w:cs="宋体"/>
        </w:rPr>
        <w:t xml:space="preserve">15.3.1 </w:t>
      </w:r>
      <w:r>
        <w:rPr>
          <w:rFonts w:hint="eastAsia" w:ascii="宋体" w:hAnsi="宋体" w:cs="宋体"/>
        </w:rPr>
        <w:t xml:space="preserve">承包人提供质量保证金的方式</w:t>
      </w:r>
      <w:r>
        <w:rPr>
          <w:rFonts w:ascii="宋体"/>
        </w:rPr>
      </w:r>
      <w:r/>
    </w:p>
    <w:p>
      <w:pPr>
        <w:pStyle w:val="1202"/>
        <w:ind w:firstLine="420"/>
        <w:jc w:val="left"/>
        <w:spacing w:line="440" w:lineRule="exact"/>
        <w:rPr>
          <w:rFonts w:ascii="宋体"/>
        </w:rPr>
      </w:pPr>
      <w:r>
        <w:rPr>
          <w:rFonts w:hint="eastAsia" w:ascii="宋体" w:hAnsi="宋体" w:cs="宋体"/>
        </w:rPr>
        <w:t xml:space="preserve">质量保证金采用以下第</w:t>
      </w:r>
      <w:r>
        <w:rPr>
          <w:rFonts w:ascii="宋体" w:hAnsi="宋体" w:cs="宋体"/>
          <w:u w:val="single"/>
        </w:rPr>
        <w:t xml:space="preserve">  2   </w:t>
      </w:r>
      <w:r>
        <w:rPr>
          <w:rFonts w:hint="eastAsia" w:ascii="宋体" w:hAnsi="宋体" w:cs="宋体"/>
        </w:rPr>
        <w:t xml:space="preserve">种方式：</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）质量保证金保函，保证金额为：</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hint="eastAsia" w:ascii="宋体" w:hAnsi="宋体" w:cs="宋体"/>
          <w:u w:val="single"/>
        </w:rPr>
        <w:t xml:space="preserve">工程审计价</w:t>
      </w:r>
      <w:r>
        <w:rPr>
          <w:rFonts w:ascii="宋体" w:hAnsi="宋体" w:cs="宋体"/>
          <w:u w:val="single"/>
        </w:rPr>
        <w:t xml:space="preserve">3</w:t>
      </w:r>
      <w:r>
        <w:rPr>
          <w:rFonts w:ascii="宋体" w:hAnsi="宋体" w:cs="宋体"/>
        </w:rPr>
        <w:t xml:space="preserve">%</w:t>
      </w:r>
      <w:r>
        <w:rPr>
          <w:rFonts w:hint="eastAsia" w:ascii="宋体" w:hAnsi="宋体" w:cs="宋体"/>
        </w:rPr>
        <w:t xml:space="preserve">的工程款；</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）其他方式：</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15.3.2 </w:t>
      </w:r>
      <w:r>
        <w:rPr>
          <w:rFonts w:hint="eastAsia" w:ascii="宋体" w:hAnsi="宋体" w:cs="宋体"/>
        </w:rPr>
        <w:t xml:space="preserve">质量保证金的扣留</w:t>
      </w:r>
      <w:r>
        <w:rPr>
          <w:rFonts w:ascii="宋体"/>
        </w:rPr>
      </w:r>
      <w:r/>
    </w:p>
    <w:p>
      <w:pPr>
        <w:pStyle w:val="1202"/>
        <w:ind w:firstLine="420"/>
        <w:jc w:val="left"/>
        <w:spacing w:line="440" w:lineRule="exact"/>
        <w:rPr>
          <w:rFonts w:ascii="宋体"/>
        </w:rPr>
      </w:pPr>
      <w:r>
        <w:rPr>
          <w:rFonts w:hint="eastAsia" w:ascii="宋体" w:hAnsi="宋体" w:cs="宋体"/>
        </w:rPr>
        <w:t xml:space="preserve">质量保证金的扣留采取以下第</w:t>
      </w:r>
      <w:r>
        <w:rPr>
          <w:rFonts w:ascii="宋体" w:hAnsi="宋体" w:cs="宋体"/>
          <w:u w:val="single"/>
        </w:rPr>
        <w:t xml:space="preserve">  2   </w:t>
      </w:r>
      <w:r>
        <w:rPr>
          <w:rFonts w:hint="eastAsia" w:ascii="宋体" w:hAnsi="宋体" w:cs="宋体"/>
        </w:rPr>
        <w:t xml:space="preserve">种方式：</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）在支付工程进度款时逐次扣留，在此情形下，质量保证金的计算基数不包括预付款的支付、扣回以及价格调整的金额；</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）工程竣工结算时一次性扣留质量保证金；</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）其他扣留方式：</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关于质量保证金的补充约定：</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bookmarkEnd w:id="662"/>
      <w:r/>
      <w:bookmarkEnd w:id="663"/>
      <w:r>
        <w:rPr>
          <w:rFonts w:ascii="宋体" w:hAnsi="宋体" w:cs="宋体"/>
        </w:rPr>
        <w:t xml:space="preserve">15.4</w:t>
      </w:r>
      <w:r>
        <w:rPr>
          <w:rFonts w:hint="eastAsia" w:ascii="宋体" w:hAnsi="宋体" w:cs="宋体"/>
        </w:rPr>
        <w:t xml:space="preserve">保修</w:t>
      </w:r>
      <w:r>
        <w:rPr>
          <w:rFonts w:ascii="宋体"/>
        </w:rPr>
      </w:r>
      <w:r/>
    </w:p>
    <w:p>
      <w:pPr>
        <w:pStyle w:val="1202"/>
        <w:ind w:firstLine="420"/>
        <w:jc w:val="left"/>
        <w:spacing w:line="440" w:lineRule="exact"/>
        <w:rPr>
          <w:rFonts w:ascii="宋体"/>
        </w:rPr>
      </w:pPr>
      <w:r/>
      <w:bookmarkEnd w:id="664"/>
      <w:r>
        <w:rPr>
          <w:rFonts w:ascii="宋体" w:hAnsi="宋体" w:cs="宋体"/>
        </w:rPr>
        <w:t xml:space="preserve">15.4.1 </w:t>
      </w:r>
      <w:r>
        <w:rPr>
          <w:rFonts w:hint="eastAsia" w:ascii="宋体" w:hAnsi="宋体" w:cs="宋体"/>
        </w:rPr>
        <w:t xml:space="preserve">保修责任</w:t>
      </w:r>
      <w:r>
        <w:rPr>
          <w:rFonts w:ascii="宋体"/>
        </w:rPr>
      </w:r>
      <w:r/>
    </w:p>
    <w:p>
      <w:pPr>
        <w:pStyle w:val="1202"/>
        <w:ind w:firstLine="420"/>
        <w:jc w:val="left"/>
        <w:spacing w:line="440" w:lineRule="exact"/>
        <w:rPr>
          <w:rFonts w:ascii="宋体"/>
        </w:rPr>
      </w:pPr>
      <w:r>
        <w:rPr>
          <w:rFonts w:hint="eastAsia" w:ascii="宋体" w:hAnsi="宋体" w:cs="宋体"/>
        </w:rPr>
        <w:t xml:space="preserve">工程保修期为：</w:t>
      </w:r>
      <w:r>
        <w:rPr>
          <w:rFonts w:hint="eastAsia" w:ascii="宋体" w:hAnsi="宋体" w:cs="宋体"/>
          <w:u w:val="single"/>
        </w:rPr>
        <w:t xml:space="preserve">详见质量保修协议</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15.4.3 </w:t>
      </w:r>
      <w:r>
        <w:rPr>
          <w:rFonts w:hint="eastAsia" w:ascii="宋体" w:hAnsi="宋体" w:cs="宋体"/>
        </w:rPr>
        <w:t xml:space="preserve">修复通知</w:t>
      </w:r>
      <w:r>
        <w:rPr>
          <w:rFonts w:ascii="宋体"/>
        </w:rPr>
      </w:r>
      <w:r/>
    </w:p>
    <w:p>
      <w:pPr>
        <w:pStyle w:val="1202"/>
        <w:ind w:firstLine="420"/>
        <w:jc w:val="left"/>
        <w:spacing w:line="440" w:lineRule="exact"/>
        <w:rPr>
          <w:rFonts w:ascii="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详见质量保修协议</w:t>
      </w:r>
      <w:r>
        <w:rPr>
          <w:rFonts w:hint="eastAsia" w:ascii="宋体" w:hAnsi="宋体" w:cs="宋体"/>
        </w:rPr>
        <w:t xml:space="preserve">。</w:t>
      </w:r>
      <w:r>
        <w:rPr>
          <w:rFonts w:ascii="宋体"/>
        </w:rPr>
      </w:r>
      <w:r/>
    </w:p>
    <w:p>
      <w:pPr>
        <w:pStyle w:val="1202"/>
        <w:ind w:firstLine="420"/>
        <w:jc w:val="left"/>
        <w:keepLines/>
        <w:keepNext/>
        <w:spacing w:line="440" w:lineRule="exact"/>
        <w:rPr>
          <w:rFonts w:ascii="宋体"/>
        </w:rPr>
        <w:outlineLvl w:val="3"/>
      </w:pPr>
      <w:r/>
      <w:bookmarkEnd w:id="659"/>
      <w:r/>
      <w:bookmarkEnd w:id="660"/>
      <w:r/>
      <w:bookmarkEnd w:id="661"/>
      <w:r/>
      <w:bookmarkEnd w:id="666"/>
      <w:r/>
      <w:bookmarkStart w:id="690" w:name="_Toc351203648"/>
      <w:r/>
      <w:bookmarkStart w:id="691" w:name="_Toc280868717"/>
      <w:r/>
      <w:bookmarkStart w:id="692" w:name="_Toc280868718"/>
      <w:r>
        <w:rPr>
          <w:rFonts w:ascii="宋体" w:hAnsi="宋体" w:cs="宋体"/>
        </w:rPr>
        <w:t xml:space="preserve">16. </w:t>
      </w:r>
      <w:r>
        <w:rPr>
          <w:rFonts w:hint="eastAsia" w:ascii="宋体" w:hAnsi="宋体" w:cs="宋体"/>
        </w:rPr>
        <w:t xml:space="preserve">违约</w:t>
      </w:r>
      <w:bookmarkEnd w:id="690"/>
      <w:r>
        <w:rPr>
          <w:rFonts w:ascii="宋体"/>
        </w:rPr>
      </w:r>
      <w:r/>
    </w:p>
    <w:p>
      <w:pPr>
        <w:pStyle w:val="1202"/>
        <w:ind w:firstLine="420"/>
        <w:jc w:val="left"/>
        <w:spacing w:line="440" w:lineRule="exact"/>
        <w:rPr>
          <w:rFonts w:ascii="宋体"/>
        </w:rPr>
        <w:outlineLvl w:val="0"/>
      </w:pPr>
      <w:r>
        <w:rPr>
          <w:rFonts w:ascii="宋体" w:hAnsi="宋体" w:cs="宋体"/>
        </w:rPr>
        <w:t xml:space="preserve">16.1 </w:t>
      </w:r>
      <w:r>
        <w:rPr>
          <w:rFonts w:hint="eastAsia" w:ascii="宋体" w:hAnsi="宋体" w:cs="宋体"/>
        </w:rPr>
        <w:t xml:space="preserve">发包人违约</w:t>
      </w:r>
      <w:r>
        <w:rPr>
          <w:rFonts w:ascii="宋体"/>
        </w:rPr>
      </w:r>
      <w:r/>
    </w:p>
    <w:p>
      <w:pPr>
        <w:pStyle w:val="1202"/>
        <w:ind w:firstLine="420"/>
        <w:jc w:val="left"/>
        <w:spacing w:line="440" w:lineRule="exact"/>
        <w:rPr>
          <w:rFonts w:ascii="宋体"/>
        </w:rPr>
      </w:pPr>
      <w:r>
        <w:rPr>
          <w:rFonts w:ascii="宋体" w:hAnsi="宋体" w:cs="宋体"/>
        </w:rPr>
        <w:t xml:space="preserve">16.1.1</w:t>
      </w:r>
      <w:r>
        <w:rPr>
          <w:rFonts w:hint="eastAsia" w:ascii="宋体" w:hAnsi="宋体" w:cs="宋体"/>
        </w:rPr>
        <w:t xml:space="preserve">发包人违约的情形</w:t>
      </w:r>
      <w:r>
        <w:rPr>
          <w:rFonts w:ascii="宋体"/>
        </w:rPr>
      </w:r>
      <w:r/>
    </w:p>
    <w:p>
      <w:pPr>
        <w:pStyle w:val="1202"/>
        <w:ind w:firstLine="420"/>
        <w:jc w:val="left"/>
        <w:spacing w:line="440" w:lineRule="exact"/>
        <w:rPr>
          <w:rFonts w:ascii="宋体"/>
        </w:rPr>
      </w:pPr>
      <w:r>
        <w:rPr>
          <w:rFonts w:hint="eastAsia" w:ascii="宋体" w:hAnsi="宋体" w:cs="宋体"/>
        </w:rPr>
        <w:t xml:space="preserve">发包人违约的其他情形：</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16.1.2 </w:t>
      </w:r>
      <w:r>
        <w:rPr>
          <w:rFonts w:hint="eastAsia" w:ascii="宋体" w:hAnsi="宋体" w:cs="宋体"/>
        </w:rPr>
        <w:t xml:space="preserve">发包人违约的责任</w:t>
      </w:r>
      <w:r>
        <w:rPr>
          <w:rFonts w:ascii="宋体"/>
        </w:rPr>
      </w:r>
      <w:r/>
    </w:p>
    <w:p>
      <w:pPr>
        <w:pStyle w:val="1202"/>
        <w:ind w:firstLine="420"/>
        <w:jc w:val="left"/>
        <w:spacing w:line="440" w:lineRule="exact"/>
        <w:rPr>
          <w:rFonts w:ascii="宋体"/>
        </w:rPr>
      </w:pPr>
      <w:r>
        <w:rPr>
          <w:rFonts w:hint="eastAsia" w:ascii="宋体" w:hAnsi="宋体" w:cs="宋体"/>
        </w:rPr>
        <w:t xml:space="preserve">发包人违约责任的承担方式和计算方法：</w:t>
      </w:r>
      <w:r>
        <w:rPr>
          <w:rFonts w:ascii="宋体"/>
        </w:rPr>
      </w:r>
      <w:r/>
    </w:p>
    <w:p>
      <w:pPr>
        <w:pStyle w:val="1202"/>
        <w:ind w:firstLine="420"/>
        <w:jc w:val="left"/>
        <w:spacing w:line="440" w:lineRule="exact"/>
        <w:rPr>
          <w:rFonts w:ascii="宋体"/>
          <w:u w:val="single"/>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）因发包人原因未能在计划开工日期前</w:t>
      </w:r>
      <w:r>
        <w:rPr>
          <w:rFonts w:ascii="宋体" w:hAnsi="宋体" w:cs="宋体"/>
        </w:rPr>
        <w:t xml:space="preserve">7</w:t>
      </w:r>
      <w:r>
        <w:rPr>
          <w:rFonts w:hint="eastAsia" w:ascii="宋体" w:hAnsi="宋体" w:cs="宋体"/>
        </w:rPr>
        <w:t xml:space="preserve">天内下达开工通知的违约责任：</w:t>
      </w:r>
      <w:r>
        <w:rPr>
          <w:rFonts w:ascii="宋体" w:hAnsi="宋体" w:cs="宋体"/>
          <w:u w:val="single"/>
        </w:rPr>
        <w:t xml:space="preserve"> /  </w:t>
      </w:r>
      <w:r>
        <w:rPr>
          <w:rFonts w:hint="eastAsia" w:ascii="宋体" w:hAnsi="宋体" w:cs="宋体"/>
        </w:rPr>
        <w:t xml:space="preserve">。</w:t>
      </w:r>
      <w:r>
        <w:rPr>
          <w:rFonts w:ascii="宋体"/>
          <w:u w:val="single"/>
        </w:rPr>
      </w:r>
      <w:r/>
    </w:p>
    <w:p>
      <w:pPr>
        <w:pStyle w:val="1202"/>
        <w:ind w:firstLine="420"/>
        <w:spacing w:line="42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）因发包</w:t>
      </w:r>
      <w:r>
        <w:rPr>
          <w:rFonts w:hint="eastAsia" w:ascii="宋体" w:hAnsi="宋体" w:cs="宋体"/>
        </w:rPr>
        <w:t xml:space="preserve">人原因未能按合同约定支付合同价款的违约责任：</w:t>
      </w:r>
      <w:r>
        <w:rPr>
          <w:rFonts w:hint="eastAsia" w:ascii="宋体" w:hAnsi="宋体" w:cs="宋体"/>
          <w:b/>
          <w:bCs/>
          <w:u w:val="single"/>
        </w:rPr>
        <w:t xml:space="preserve">按银行同期贷款基准利息标准的</w:t>
      </w:r>
      <w:r>
        <w:rPr>
          <w:rFonts w:ascii="宋体" w:hAnsi="宋体" w:cs="宋体"/>
          <w:b/>
          <w:bCs/>
          <w:u w:val="single"/>
        </w:rPr>
        <w:t xml:space="preserve">2</w:t>
      </w:r>
      <w:r>
        <w:rPr>
          <w:rFonts w:hint="eastAsia" w:ascii="宋体" w:hAnsi="宋体" w:cs="宋体"/>
          <w:b/>
          <w:bCs/>
          <w:u w:val="single"/>
        </w:rPr>
        <w:t xml:space="preserve">倍计算的利息作为承担的违约金</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）发包人违反第</w:t>
      </w:r>
      <w:r>
        <w:rPr>
          <w:rFonts w:ascii="宋体" w:hAnsi="宋体" w:cs="宋体"/>
        </w:rPr>
        <w:t xml:space="preserve">10.1</w:t>
      </w:r>
      <w:r>
        <w:rPr>
          <w:rFonts w:hint="eastAsia" w:ascii="宋体" w:hAnsi="宋体" w:cs="宋体"/>
        </w:rPr>
        <w:t xml:space="preserve">款〔变更的范围〕第（</w:t>
      </w:r>
      <w:r>
        <w:rPr>
          <w:rFonts w:ascii="宋体" w:hAnsi="宋体" w:cs="宋体"/>
        </w:rPr>
        <w:t xml:space="preserve">2</w:t>
      </w:r>
      <w:r>
        <w:rPr>
          <w:rFonts w:hint="eastAsia" w:ascii="宋体" w:hAnsi="宋体" w:cs="宋体"/>
        </w:rPr>
        <w:t xml:space="preserve">）项约定，自行实施被取消的工作或转由他人实施的违约责任：</w:t>
      </w:r>
      <w:r>
        <w:rPr>
          <w:rFonts w:hint="eastAsia" w:ascii="宋体" w:hAnsi="宋体" w:cs="宋体"/>
          <w:b/>
          <w:bCs/>
          <w:u w:val="single"/>
        </w:rPr>
        <w:t xml:space="preserve">发包人有权根据实际情况增减部分工程量，承包人对此不提出索赔且无权主张任何违约责任</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）发包人提供的材料、工程设备的规格、数量或质量不符合合同约定，或因发包人原因导致交货日期延误或交货地点变更等情况的违约责任：</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spacing w:line="420" w:lineRule="exact"/>
        <w:rPr>
          <w:rFonts w:ascii="宋体"/>
          <w:b/>
          <w:bCs/>
          <w:u w:val="single"/>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）因发包人违反合同约定造成暂停施工的违约责任：</w:t>
      </w:r>
      <w:r>
        <w:rPr>
          <w:rFonts w:hint="eastAsia" w:ascii="宋体" w:hAnsi="宋体" w:cs="宋体"/>
          <w:b/>
          <w:bCs/>
          <w:u w:val="single"/>
        </w:rPr>
        <w:t xml:space="preserve">发包人承担因此给承包人增加的费用并顺延工期</w:t>
      </w:r>
      <w:r>
        <w:rPr>
          <w:rFonts w:hint="eastAsia" w:ascii="宋体" w:hAnsi="宋体" w:cs="宋体"/>
        </w:rPr>
        <w:t xml:space="preserve">。</w:t>
      </w:r>
      <w:r>
        <w:rPr>
          <w:rFonts w:ascii="宋体"/>
          <w:b/>
          <w:bCs/>
          <w:u w:val="single"/>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）发包人无正当理由没有在约定期限内发出复工指示，导致承包人无法复工的违约责任：</w:t>
      </w:r>
      <w:r>
        <w:rPr>
          <w:rFonts w:hint="eastAsia" w:ascii="宋体" w:hAnsi="宋体" w:cs="宋体"/>
          <w:b/>
          <w:bCs/>
          <w:u w:val="single"/>
        </w:rPr>
        <w:t xml:space="preserve">发包人承担因此给承包人增加的费用并顺延工期</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）其他：</w:t>
      </w:r>
      <w:r>
        <w:rPr>
          <w:rFonts w:hint="eastAsia" w:ascii="宋体" w:hAnsi="宋体" w:cs="宋体"/>
          <w:u w:val="single"/>
        </w:rPr>
        <w:t xml:space="preserve">无</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16.1.3 </w:t>
      </w:r>
      <w:r>
        <w:rPr>
          <w:rFonts w:hint="eastAsia" w:ascii="宋体" w:hAnsi="宋体" w:cs="宋体"/>
        </w:rPr>
        <w:t xml:space="preserve">因发包人违约解除合同</w:t>
      </w:r>
      <w:r>
        <w:rPr>
          <w:rFonts w:ascii="宋体"/>
        </w:rPr>
      </w:r>
      <w:r/>
    </w:p>
    <w:p>
      <w:pPr>
        <w:pStyle w:val="1202"/>
        <w:ind w:firstLine="420"/>
        <w:jc w:val="left"/>
        <w:spacing w:line="440" w:lineRule="exact"/>
        <w:rPr>
          <w:rFonts w:ascii="宋体"/>
        </w:rPr>
      </w:pPr>
      <w:r>
        <w:rPr>
          <w:rFonts w:hint="eastAsia" w:ascii="宋体" w:hAnsi="宋体" w:cs="宋体"/>
        </w:rPr>
        <w:t xml:space="preserve">承包人按</w:t>
      </w:r>
      <w:r>
        <w:rPr>
          <w:rFonts w:ascii="宋体" w:hAnsi="宋体" w:cs="宋体"/>
        </w:rPr>
        <w:t xml:space="preserve">16.1.1</w:t>
      </w:r>
      <w:r>
        <w:rPr>
          <w:rFonts w:hint="eastAsia" w:ascii="宋体" w:hAnsi="宋体" w:cs="宋体"/>
        </w:rPr>
        <w:t xml:space="preserve">项〔发包人违约的情形〕约定暂停施工满</w:t>
      </w:r>
      <w:r>
        <w:rPr>
          <w:rFonts w:ascii="宋体" w:hAnsi="宋体" w:cs="宋体"/>
          <w:u w:val="single"/>
        </w:rPr>
        <w:t xml:space="preserve">  56  </w:t>
      </w:r>
      <w:r>
        <w:rPr>
          <w:rFonts w:hint="eastAsia" w:ascii="宋体" w:hAnsi="宋体" w:cs="宋体"/>
        </w:rPr>
        <w:t xml:space="preserve">天后发包人仍不纠正其违约行为并致使合同目的不能实现的，承包人有权解除合同。</w:t>
      </w:r>
      <w:r>
        <w:rPr>
          <w:rFonts w:ascii="宋体"/>
        </w:rPr>
      </w:r>
      <w:r/>
    </w:p>
    <w:p>
      <w:pPr>
        <w:pStyle w:val="1202"/>
        <w:ind w:firstLine="420"/>
        <w:jc w:val="left"/>
        <w:spacing w:line="440" w:lineRule="exact"/>
        <w:rPr>
          <w:rFonts w:ascii="宋体"/>
        </w:rPr>
        <w:outlineLvl w:val="0"/>
      </w:pPr>
      <w:r>
        <w:rPr>
          <w:rFonts w:ascii="宋体" w:hAnsi="宋体" w:cs="宋体"/>
        </w:rPr>
        <w:t xml:space="preserve">16.2 </w:t>
      </w:r>
      <w:r>
        <w:rPr>
          <w:rFonts w:hint="eastAsia" w:ascii="宋体" w:hAnsi="宋体" w:cs="宋体"/>
        </w:rPr>
        <w:t xml:space="preserve">承包人违约</w:t>
      </w:r>
      <w:r>
        <w:rPr>
          <w:rFonts w:ascii="宋体"/>
        </w:rPr>
      </w:r>
      <w:r/>
    </w:p>
    <w:p>
      <w:pPr>
        <w:pStyle w:val="1202"/>
        <w:ind w:firstLine="420"/>
        <w:jc w:val="left"/>
        <w:spacing w:line="440" w:lineRule="exact"/>
        <w:rPr>
          <w:rFonts w:ascii="宋体"/>
        </w:rPr>
      </w:pPr>
      <w:r>
        <w:rPr>
          <w:rFonts w:ascii="宋体" w:hAnsi="宋体" w:cs="宋体"/>
        </w:rPr>
        <w:t xml:space="preserve">16.2.1 </w:t>
      </w:r>
      <w:r>
        <w:rPr>
          <w:rFonts w:hint="eastAsia" w:ascii="宋体" w:hAnsi="宋体" w:cs="宋体"/>
        </w:rPr>
        <w:t xml:space="preserve">承包人违约的情形</w:t>
      </w:r>
      <w:r>
        <w:rPr>
          <w:rFonts w:ascii="宋体"/>
        </w:rPr>
      </w:r>
      <w:r/>
    </w:p>
    <w:p>
      <w:pPr>
        <w:pStyle w:val="1202"/>
        <w:ind w:firstLine="420"/>
        <w:jc w:val="left"/>
        <w:spacing w:line="440" w:lineRule="exact"/>
        <w:rPr>
          <w:rFonts w:ascii="宋体"/>
        </w:rPr>
      </w:pPr>
      <w:r>
        <w:rPr>
          <w:rFonts w:hint="eastAsia" w:ascii="宋体" w:hAnsi="宋体" w:cs="宋体"/>
        </w:rPr>
        <w:t xml:space="preserve">承包人违约的其他情形：</w:t>
      </w:r>
      <w:r>
        <w:rPr>
          <w:rFonts w:hint="eastAsia" w:ascii="宋体" w:hAnsi="宋体" w:cs="宋体"/>
          <w:b/>
          <w:bCs/>
          <w:u w:val="single"/>
        </w:rPr>
        <w:t xml:space="preserve">按本合同专用条款</w:t>
      </w:r>
      <w:r>
        <w:rPr>
          <w:rFonts w:ascii="宋体" w:hAnsi="宋体" w:cs="宋体"/>
          <w:b/>
          <w:bCs/>
          <w:u w:val="single"/>
        </w:rPr>
        <w:t xml:space="preserve">16.2.2</w:t>
      </w:r>
      <w:r>
        <w:rPr>
          <w:rFonts w:hint="eastAsia" w:ascii="宋体" w:hAnsi="宋体" w:cs="宋体"/>
          <w:b/>
          <w:bCs/>
          <w:u w:val="single"/>
        </w:rPr>
        <w:t xml:space="preserve">条及其他条款的约定</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16.2.2</w:t>
      </w:r>
      <w:r>
        <w:rPr>
          <w:rFonts w:hint="eastAsia" w:ascii="宋体" w:hAnsi="宋体" w:cs="宋体"/>
        </w:rPr>
        <w:t xml:space="preserve">承包人违约的责任</w:t>
      </w:r>
      <w:r>
        <w:rPr>
          <w:rFonts w:ascii="宋体"/>
        </w:rPr>
      </w:r>
      <w:r/>
    </w:p>
    <w:p>
      <w:pPr>
        <w:pStyle w:val="1202"/>
        <w:ind w:firstLine="420"/>
        <w:jc w:val="left"/>
        <w:spacing w:line="440" w:lineRule="exact"/>
        <w:rPr>
          <w:rFonts w:ascii="宋体"/>
        </w:rPr>
      </w:pPr>
      <w:r>
        <w:rPr>
          <w:rFonts w:hint="eastAsia" w:ascii="宋体" w:hAnsi="宋体" w:cs="宋体"/>
        </w:rPr>
        <w:t xml:space="preserve">承包人违约责</w:t>
      </w:r>
      <w:r>
        <w:rPr>
          <w:rFonts w:hint="eastAsia" w:ascii="宋体" w:hAnsi="宋体" w:cs="宋体"/>
        </w:rPr>
        <w:t xml:space="preserve">任的承担方式和计算方法：</w:t>
      </w:r>
      <w:r>
        <w:rPr>
          <w:rFonts w:ascii="宋体"/>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w:t>
      </w:r>
      <w:r>
        <w:rPr>
          <w:rFonts w:hint="eastAsia" w:ascii="宋体" w:hAnsi="宋体" w:cs="宋体"/>
          <w:b/>
          <w:bCs/>
          <w:u w:val="single"/>
        </w:rPr>
        <w:t xml:space="preserve">）承包人明确表示或者以其行为表明不履行合同主要义务的违约责任：工程施工期间，承包人未按工程师确认的进度计划施工且在工程师通知要求的期限内整改赶不上进度计划的，或因承包人原因造成暂停施工</w:t>
      </w:r>
      <w:r>
        <w:rPr>
          <w:rFonts w:ascii="宋体" w:hAnsi="宋体" w:cs="宋体"/>
          <w:b/>
          <w:bCs/>
          <w:u w:val="single"/>
        </w:rPr>
        <w:t xml:space="preserve">7</w:t>
      </w:r>
      <w:r>
        <w:rPr>
          <w:rFonts w:hint="eastAsia" w:ascii="宋体" w:hAnsi="宋体" w:cs="宋体"/>
          <w:b/>
          <w:bCs/>
          <w:u w:val="single"/>
        </w:rPr>
        <w:t xml:space="preserve">天以上不能复工的，或经工程师通知复工而承包人拒绝复工达</w:t>
      </w:r>
      <w:r>
        <w:rPr>
          <w:rFonts w:ascii="宋体" w:hAnsi="宋体" w:cs="宋体"/>
          <w:b/>
          <w:bCs/>
          <w:u w:val="single"/>
        </w:rPr>
        <w:t xml:space="preserve">7</w:t>
      </w:r>
      <w:r>
        <w:rPr>
          <w:rFonts w:hint="eastAsia" w:ascii="宋体" w:hAnsi="宋体" w:cs="宋体"/>
          <w:b/>
          <w:bCs/>
          <w:u w:val="single"/>
        </w:rPr>
        <w:t xml:space="preserve">天以上的，或承包人擅自停工</w:t>
      </w:r>
      <w:r>
        <w:rPr>
          <w:rFonts w:ascii="宋体" w:hAnsi="宋体" w:cs="宋体"/>
          <w:b/>
          <w:bCs/>
          <w:u w:val="single"/>
        </w:rPr>
        <w:t xml:space="preserve">5</w:t>
      </w:r>
      <w:r>
        <w:rPr>
          <w:rFonts w:hint="eastAsia" w:ascii="宋体" w:hAnsi="宋体" w:cs="宋体"/>
          <w:b/>
          <w:bCs/>
          <w:u w:val="single"/>
        </w:rPr>
        <w:t xml:space="preserve">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2</w:t>
      </w:r>
      <w:r>
        <w:rPr>
          <w:rFonts w:hint="eastAsia" w:ascii="宋体" w:hAnsi="宋体" w:cs="宋体"/>
          <w:b/>
          <w:bCs/>
          <w:u w:val="single"/>
        </w:rPr>
        <w:t xml:space="preserve">）工程施工管理过程中等罚款，承包人应及时履行，承包人不履行的发包人有权要求停止施工或在履约保证金中或在支付工程款时按扣罚额的双倍扣除。</w:t>
      </w:r>
      <w:r>
        <w:rPr>
          <w:rFonts w:ascii="宋体"/>
          <w:b/>
          <w:bCs/>
          <w:u w:val="single"/>
        </w:rPr>
      </w:r>
      <w:r/>
    </w:p>
    <w:p>
      <w:pPr>
        <w:pStyle w:val="1202"/>
        <w:ind w:firstLine="422"/>
        <w:jc w:val="left"/>
        <w:spacing w:line="440" w:lineRule="exact"/>
        <w:rPr>
          <w:rFonts w:ascii="宋体"/>
          <w:b/>
          <w:bCs/>
        </w:rPr>
      </w:pPr>
      <w:r>
        <w:rPr>
          <w:rFonts w:hint="eastAsia" w:ascii="宋体" w:hAnsi="宋体" w:cs="宋体"/>
          <w:b/>
          <w:bCs/>
          <w:u w:val="single"/>
        </w:rPr>
        <w:t xml:space="preserve">（</w:t>
      </w:r>
      <w:r>
        <w:rPr>
          <w:rFonts w:ascii="宋体" w:hAnsi="宋体" w:cs="宋体"/>
          <w:b/>
          <w:bCs/>
          <w:u w:val="single"/>
        </w:rPr>
        <w:t xml:space="preserve">3</w:t>
      </w:r>
      <w:r>
        <w:rPr>
          <w:rFonts w:hint="eastAsia" w:ascii="宋体" w:hAnsi="宋体" w:cs="宋体"/>
          <w:b/>
          <w:bCs/>
          <w:u w:val="single"/>
        </w:rPr>
        <w:t xml:space="preserve">）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cs="宋体"/>
          <w:b/>
          <w:bCs/>
        </w:rPr>
        <w:t xml:space="preserve">。</w:t>
      </w:r>
      <w:r>
        <w:rPr>
          <w:rFonts w:ascii="宋体"/>
          <w:b/>
          <w:bCs/>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4</w:t>
      </w:r>
      <w:r>
        <w:rPr>
          <w:rFonts w:hint="eastAsia" w:ascii="宋体" w:hAnsi="宋体" w:cs="宋体"/>
          <w:b/>
          <w:bCs/>
          <w:u w:val="single"/>
        </w:rPr>
        <w:t xml:space="preserve">）承包人违反合同约定采购和使用不合格的材料与工程设</w:t>
      </w:r>
      <w:r>
        <w:rPr>
          <w:rFonts w:hint="eastAsia" w:ascii="宋体" w:hAnsi="宋体" w:cs="宋体"/>
          <w:b/>
          <w:bCs/>
          <w:u w:val="single"/>
        </w:rPr>
        <w:t xml:space="preserve">备的违约责任：本工程严禁使用不合格或不符合设计或不符合品牌约定要求的材料，一经发现，限期退场，不按要求退场的，造成的损失由承包人负责，工期不予顺延；如购进的材料设备与提供的样品不一致时，由承包人无条件退货，造成的损失由承包人负责，工期不予顺延。同时承包人接受发包人处罚。</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5</w:t>
      </w:r>
      <w:r>
        <w:rPr>
          <w:rFonts w:hint="eastAsia" w:ascii="宋体" w:hAnsi="宋体" w:cs="宋体"/>
          <w:b/>
          <w:bCs/>
          <w:u w:val="single"/>
        </w:rPr>
        <w:t xml:space="preserve">）因承包人原因导致工程质量不符合合同要求的违约责任：①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ascii="宋体" w:hAnsi="宋体" w:cs="宋体"/>
          <w:b/>
          <w:bCs/>
          <w:u w:val="single"/>
        </w:rPr>
        <w:t xml:space="preserve">1—3</w:t>
      </w:r>
      <w:r>
        <w:rPr>
          <w:rFonts w:hint="eastAsia" w:ascii="宋体" w:hAnsi="宋体" w:cs="宋体"/>
          <w:b/>
          <w:bCs/>
          <w:u w:val="single"/>
        </w:rPr>
        <w:t xml:space="preserve">万元的违约金，每发生一起重大质量事故，承包人除接受政府相关部门的处罚外，还应向发包人承担5万元的违约金。同时，承包人应无条件返工至合格并采取措施消除不良影响。②承包人承诺本工程的质量保证体系健全，如果本工程在市、区有关部门组织的工程质量检查中，每被通报批评一次罚款壹万元，累计被通报批评三次的，发包人有权解除合同，所有损失由承包人承担。</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6</w:t>
      </w:r>
      <w:r>
        <w:rPr>
          <w:rFonts w:hint="eastAsia" w:ascii="宋体" w:hAnsi="宋体" w:cs="宋体"/>
          <w:b/>
          <w:bCs/>
          <w:u w:val="single"/>
        </w:rPr>
        <w:t xml:space="preserve">）承包人违反第</w:t>
      </w:r>
      <w:r>
        <w:rPr>
          <w:rFonts w:ascii="宋体" w:hAnsi="宋体" w:cs="宋体"/>
          <w:b/>
          <w:bCs/>
          <w:u w:val="single"/>
        </w:rPr>
        <w:t xml:space="preserve">8</w:t>
      </w:r>
      <w:r>
        <w:rPr>
          <w:rFonts w:hint="eastAsia" w:ascii="宋体" w:hAnsi="宋体" w:cs="宋体"/>
          <w:b/>
          <w:bCs/>
          <w:u w:val="single"/>
        </w:rPr>
        <w:t xml:space="preserve">条</w:t>
      </w:r>
      <w:r>
        <w:rPr>
          <w:rFonts w:ascii="宋体" w:hAnsi="宋体" w:cs="宋体"/>
          <w:b/>
          <w:bCs/>
          <w:u w:val="single"/>
        </w:rPr>
        <w:t xml:space="preserve">[</w:t>
      </w:r>
      <w:r>
        <w:rPr>
          <w:rFonts w:hint="eastAsia" w:ascii="宋体" w:hAnsi="宋体" w:cs="宋体"/>
          <w:b/>
          <w:bCs/>
          <w:u w:val="single"/>
        </w:rPr>
        <w:t xml:space="preserve">材料与设备</w:t>
      </w:r>
      <w:r>
        <w:rPr>
          <w:rFonts w:ascii="宋体" w:hAnsi="宋体" w:cs="宋体"/>
          <w:b/>
          <w:bCs/>
          <w:u w:val="single"/>
        </w:rPr>
        <w:t xml:space="preserve">]</w:t>
      </w:r>
      <w:r>
        <w:rPr>
          <w:rFonts w:hint="eastAsia" w:ascii="宋体" w:hAnsi="宋体" w:cs="宋体"/>
          <w:b/>
          <w:bCs/>
          <w:u w:val="single"/>
        </w:rPr>
        <w:t xml:space="preserve">的约定：①未经批准，私自将已按照合同约定进入施工现场的材料或设备撤离施工现场的违约责任：由承包人重新运回或采购并承担所有损失，工期</w:t>
      </w:r>
      <w:r>
        <w:rPr>
          <w:rFonts w:hint="eastAsia" w:ascii="宋体" w:hAnsi="宋体" w:cs="宋体"/>
          <w:b/>
          <w:bCs/>
          <w:u w:val="single"/>
        </w:rPr>
        <w:t xml:space="preserve">不予顺延，同时按5000元</w:t>
      </w:r>
      <w:r>
        <w:rPr>
          <w:rFonts w:ascii="宋体" w:hAnsi="宋体" w:cs="宋体"/>
          <w:b/>
          <w:bCs/>
          <w:u w:val="single"/>
        </w:rPr>
        <w:t xml:space="preserve">/</w:t>
      </w:r>
      <w:r>
        <w:rPr>
          <w:rFonts w:hint="eastAsia" w:ascii="宋体" w:hAnsi="宋体" w:cs="宋体"/>
          <w:b/>
          <w:bCs/>
          <w:u w:val="single"/>
        </w:rPr>
        <w:t xml:space="preserve">次向发包人支付违约金。②未履行工程材料设备报审手续的就进场的，每发现一次向发包人支付违约金5000元～2万元。</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7</w:t>
      </w:r>
      <w:r>
        <w:rPr>
          <w:rFonts w:hint="eastAsia" w:ascii="宋体" w:hAnsi="宋体" w:cs="宋体"/>
          <w:b/>
          <w:bCs/>
          <w:u w:val="single"/>
        </w:rPr>
        <w:t xml:space="preserve">）承包人未能按施工进度计划及时完成合同约定的工作，造成工期延误的违约责任：按</w:t>
      </w:r>
      <w:r>
        <w:rPr>
          <w:rFonts w:ascii="宋体" w:hAnsi="宋体" w:cs="宋体"/>
          <w:b/>
          <w:bCs/>
          <w:u w:val="single"/>
        </w:rPr>
        <w:t xml:space="preserve">7.5</w:t>
      </w:r>
      <w:r>
        <w:rPr>
          <w:rFonts w:hint="eastAsia" w:ascii="宋体" w:hAnsi="宋体" w:cs="宋体"/>
          <w:b/>
          <w:bCs/>
          <w:u w:val="single"/>
        </w:rPr>
        <w:t xml:space="preserve">条约定。</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8</w:t>
      </w:r>
      <w:r>
        <w:rPr>
          <w:rFonts w:hint="eastAsia" w:ascii="宋体" w:hAnsi="宋体" w:cs="宋体"/>
          <w:b/>
          <w:bCs/>
          <w:u w:val="single"/>
        </w:rPr>
        <w:t xml:space="preserve">）承包人在缺陷责任期及保修期内，未能在合理期限对工程缺陷进行修复，或拒绝按发包人要求进行修复的违约责任：发包人两次通知未到场处置或维修，由发包人另行派人维修，按发生维修费用的三倍从保修金中扣除。同时按人民币2万元</w:t>
      </w:r>
      <w:r>
        <w:rPr>
          <w:rFonts w:ascii="宋体" w:hAnsi="宋体" w:cs="宋体"/>
          <w:b/>
          <w:bCs/>
          <w:u w:val="single"/>
        </w:rPr>
        <w:t xml:space="preserve">/</w:t>
      </w:r>
      <w:r>
        <w:rPr>
          <w:rFonts w:hint="eastAsia" w:ascii="宋体" w:hAnsi="宋体" w:cs="宋体"/>
          <w:b/>
          <w:bCs/>
          <w:u w:val="single"/>
        </w:rPr>
        <w:t xml:space="preserve">套向发包人支付违约金。</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9</w:t>
      </w:r>
      <w:r>
        <w:rPr>
          <w:rFonts w:hint="eastAsia" w:ascii="宋体" w:hAnsi="宋体" w:cs="宋体"/>
          <w:b/>
          <w:bCs/>
          <w:u w:val="single"/>
        </w:rPr>
        <w:t xml:space="preserve">）承包人未能按照合同约定履行其他义务的违约责任：</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①施工期间如出现严重安全、质量事故，承包人向发包人支付5万元违约金，相应的行政、民事、刑事责任由承包人自行承担，因此造成的工期延误不予顺延，因此造成承包人不能继续施工或按期完工的，发包人有权解除合同；</w:t>
      </w:r>
      <w:r>
        <w:rPr>
          <w:rFonts w:ascii="宋体"/>
          <w:b/>
          <w:bCs/>
          <w:u w:val="single"/>
        </w:rPr>
      </w:r>
      <w:r/>
    </w:p>
    <w:p>
      <w:pPr>
        <w:pStyle w:val="1202"/>
        <w:ind w:firstLine="422"/>
        <w:jc w:val="left"/>
        <w:spacing w:line="480" w:lineRule="exact"/>
        <w:rPr>
          <w:rFonts w:ascii="宋体"/>
          <w:b/>
          <w:bCs/>
          <w:u w:val="single"/>
        </w:rPr>
      </w:pPr>
      <w:r>
        <w:rPr>
          <w:rFonts w:hint="eastAsia" w:ascii="宋体" w:hAnsi="宋体" w:cs="宋体"/>
          <w:b/>
          <w:bCs/>
          <w:u w:val="single"/>
        </w:rPr>
        <w:t xml:space="preserve">②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以全国银行间同业拆借中心公布的贷款市场报价利率的四倍承担发</w:t>
      </w:r>
      <w:r>
        <w:rPr>
          <w:rFonts w:hint="eastAsia" w:ascii="宋体" w:hAnsi="宋体" w:cs="宋体"/>
          <w:b/>
          <w:bCs/>
          <w:u w:val="single"/>
        </w:rPr>
        <w:t xml:space="preserve">包人的利息损失和其他所有损失；如发生因未支付农民工工资纠纷、上访的，发包人有权扣除所有农民工工资保证金，同时发包人有权视情节收取承包人人民币2</w:t>
      </w:r>
      <w:r>
        <w:rPr>
          <w:rFonts w:ascii="微软雅黑" w:hAnsi="微软雅黑" w:eastAsia="微软雅黑" w:cs="微软雅黑"/>
          <w:b/>
          <w:bCs/>
          <w:u w:val="single"/>
        </w:rPr>
        <w:t xml:space="preserve">~</w:t>
      </w:r>
      <w:r>
        <w:rPr>
          <w:rFonts w:hint="eastAsia" w:ascii="宋体" w:hAnsi="宋体" w:eastAsia="微软雅黑" w:cs="宋体"/>
          <w:b/>
          <w:bCs/>
          <w:u w:val="single"/>
        </w:rPr>
        <w:t xml:space="preserve">5</w:t>
      </w:r>
      <w:r>
        <w:rPr>
          <w:rFonts w:hint="eastAsia" w:ascii="宋体" w:hAnsi="宋体" w:cs="宋体"/>
          <w:b/>
          <w:bCs/>
          <w:u w:val="single"/>
        </w:rPr>
        <w:t xml:space="preserve">万元</w:t>
      </w:r>
      <w:r>
        <w:rPr>
          <w:rFonts w:ascii="宋体" w:hAnsi="宋体" w:cs="宋体"/>
          <w:b/>
          <w:bCs/>
          <w:u w:val="single"/>
        </w:rPr>
        <w:t xml:space="preserve">/</w:t>
      </w:r>
      <w:r>
        <w:rPr>
          <w:rFonts w:hint="eastAsia" w:ascii="宋体" w:hAnsi="宋体" w:cs="宋体"/>
          <w:b/>
          <w:bCs/>
          <w:u w:val="single"/>
        </w:rPr>
        <w:t xml:space="preserve">次违约金。情节严重的将承包人列入黑名单，三年内不得参加发包人所有招投标项目。</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③承包人未按约定履行本合同义务，由此而造成发包人的其他损失（包括但不限于发包人为实现合同权利而支出的诉讼费、财产保全费</w:t>
      </w:r>
      <w:r>
        <w:rPr>
          <w:rFonts w:hint="eastAsia" w:ascii="宋体" w:hAnsi="宋体" w:cs="宋体"/>
          <w:b/>
          <w:bCs/>
          <w:szCs w:val="21"/>
          <w:u w:val="single"/>
        </w:rPr>
        <w:t xml:space="preserve">、财产保全担保保险费用</w:t>
      </w:r>
      <w:r>
        <w:rPr>
          <w:rFonts w:hint="eastAsia" w:ascii="宋体" w:hAnsi="宋体" w:cs="宋体"/>
          <w:b/>
          <w:bCs/>
          <w:u w:val="single"/>
        </w:rPr>
        <w:t xml:space="preserve">、律师费，调查取证费用，执行费，公告费用等），均由承包人承担。</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④承包人要做到减少噪音及环境污染，文明施工达标，如因承包人原因导致工地在市、区检查中被评为不合格工地的（或在检查中被通报批评的），按每有一起向发包人支付违约金5</w:t>
      </w:r>
      <w:r>
        <w:rPr>
          <w:rFonts w:ascii="宋体" w:hAnsi="宋体" w:cs="宋体"/>
          <w:b/>
          <w:bCs/>
          <w:u w:val="single"/>
        </w:rPr>
        <w:t xml:space="preserve">000</w:t>
      </w:r>
      <w:r>
        <w:rPr>
          <w:rFonts w:hint="eastAsia" w:ascii="宋体" w:hAnsi="宋体" w:cs="宋体"/>
          <w:b/>
          <w:bCs/>
          <w:u w:val="single"/>
        </w:rPr>
        <w:t xml:space="preserve">元。</w:t>
      </w:r>
      <w:r>
        <w:rPr>
          <w:rFonts w:ascii="宋体"/>
          <w:b/>
          <w:bCs/>
          <w:u w:val="single"/>
        </w:rPr>
      </w:r>
      <w:r/>
    </w:p>
    <w:p>
      <w:pPr>
        <w:pStyle w:val="1202"/>
        <w:ind w:firstLine="422"/>
        <w:jc w:val="left"/>
        <w:spacing w:line="440" w:lineRule="exact"/>
        <w:rPr>
          <w:rFonts w:ascii="宋体"/>
          <w:b/>
          <w:bCs/>
          <w:u w:val="single"/>
        </w:rPr>
      </w:pPr>
      <w:r>
        <w:rPr>
          <w:rFonts w:hint="eastAsia" w:ascii="宋体" w:hAnsi="宋体" w:cs="宋体"/>
          <w:b/>
          <w:bCs/>
          <w:u w:val="single"/>
        </w:rPr>
        <w:t xml:space="preserve">⑤发包人在施工过程中，如有以下情形，发包人可对承包人直接处以</w:t>
      </w:r>
      <w:r>
        <w:rPr>
          <w:rFonts w:ascii="宋体" w:hAnsi="宋体" w:cs="宋体"/>
          <w:b/>
          <w:bCs/>
          <w:u w:val="single"/>
        </w:rPr>
        <w:t xml:space="preserve">500</w:t>
      </w:r>
      <w:r>
        <w:rPr>
          <w:rFonts w:hint="eastAsia" w:ascii="宋体" w:hAnsi="宋体" w:cs="宋体"/>
          <w:b/>
          <w:bCs/>
          <w:u w:val="single"/>
        </w:rPr>
        <w:t xml:space="preserve">～2</w:t>
      </w:r>
      <w:r>
        <w:rPr>
          <w:rFonts w:ascii="宋体" w:hAnsi="宋体" w:cs="宋体"/>
          <w:b/>
          <w:bCs/>
          <w:u w:val="single"/>
        </w:rPr>
        <w:t xml:space="preserve">000</w:t>
      </w:r>
      <w:r>
        <w:rPr>
          <w:rFonts w:hint="eastAsia" w:ascii="宋体" w:hAnsi="宋体" w:cs="宋体"/>
          <w:b/>
          <w:bCs/>
          <w:u w:val="single"/>
        </w:rPr>
        <w:t xml:space="preserve">元的违约金：</w:t>
      </w:r>
      <w:r>
        <w:rPr>
          <w:rFonts w:ascii="宋体" w:hAnsi="宋体" w:cs="宋体"/>
          <w:b/>
          <w:bCs/>
          <w:u w:val="single"/>
        </w:rPr>
        <w:t xml:space="preserve">A</w:t>
      </w:r>
      <w:r>
        <w:rPr>
          <w:rFonts w:hint="eastAsia" w:ascii="宋体" w:hAnsi="宋体" w:cs="宋体"/>
          <w:b/>
          <w:bCs/>
          <w:u w:val="single"/>
        </w:rPr>
        <w:t xml:space="preserve">：施工期间工程资料不能及时到位的；</w:t>
      </w:r>
      <w:r>
        <w:rPr>
          <w:rFonts w:ascii="宋体" w:hAnsi="宋体" w:cs="宋体"/>
          <w:b/>
          <w:bCs/>
          <w:u w:val="single"/>
        </w:rPr>
        <w:t xml:space="preserve">B</w:t>
      </w:r>
      <w:r>
        <w:rPr>
          <w:rFonts w:hint="eastAsia" w:ascii="宋体" w:hAnsi="宋体" w:cs="宋体"/>
          <w:b/>
          <w:bCs/>
          <w:u w:val="single"/>
        </w:rPr>
        <w:t xml:space="preserve">：隐蔽部位不经验收通过就进行下一道工序的；</w:t>
      </w:r>
      <w:r>
        <w:rPr>
          <w:rFonts w:ascii="宋体" w:hAnsi="宋体" w:cs="宋体"/>
          <w:b/>
          <w:bCs/>
          <w:u w:val="single"/>
        </w:rPr>
        <w:t xml:space="preserve">C</w:t>
      </w:r>
      <w:r>
        <w:rPr>
          <w:rFonts w:hint="eastAsia" w:ascii="宋体" w:hAnsi="宋体" w:cs="宋体"/>
          <w:b/>
          <w:bCs/>
          <w:u w:val="single"/>
        </w:rPr>
        <w:t xml:space="preserve">：不论以何种形式被发现偷工减料、以次充好的；</w:t>
      </w:r>
      <w:r>
        <w:rPr>
          <w:rFonts w:ascii="宋体" w:hAnsi="宋体" w:cs="宋体"/>
          <w:b/>
          <w:bCs/>
          <w:u w:val="single"/>
        </w:rPr>
        <w:t xml:space="preserve">D</w:t>
      </w:r>
      <w:r>
        <w:rPr>
          <w:rFonts w:hint="eastAsia" w:ascii="宋体" w:hAnsi="宋体" w:cs="宋体"/>
          <w:b/>
          <w:bCs/>
          <w:u w:val="single"/>
        </w:rPr>
        <w:t xml:space="preserve">：不按施工图及设计规范的要求，擅自施工的；</w:t>
      </w:r>
      <w:r>
        <w:rPr>
          <w:rFonts w:ascii="宋体" w:hAnsi="宋体" w:cs="宋体"/>
          <w:b/>
          <w:bCs/>
          <w:u w:val="single"/>
        </w:rPr>
        <w:t xml:space="preserve">E</w:t>
      </w:r>
      <w:r>
        <w:rPr>
          <w:rFonts w:hint="eastAsia" w:ascii="宋体" w:hAnsi="宋体" w:cs="宋体"/>
          <w:b/>
          <w:bCs/>
          <w:u w:val="single"/>
        </w:rPr>
        <w:t xml:space="preserve">：没有达到分部分项工程进度和里程碑节点考核办法的；</w:t>
      </w:r>
      <w:r>
        <w:rPr>
          <w:rFonts w:ascii="宋体" w:hAnsi="宋体" w:cs="宋体"/>
          <w:b/>
          <w:bCs/>
          <w:u w:val="single"/>
        </w:rPr>
        <w:t xml:space="preserve">F</w:t>
      </w:r>
      <w:r>
        <w:rPr>
          <w:rFonts w:hint="eastAsia" w:ascii="宋体" w:hAnsi="宋体" w:cs="宋体"/>
          <w:b/>
          <w:bCs/>
          <w:u w:val="single"/>
        </w:rPr>
        <w:t xml:space="preserve">：安全文明生产措施不到位。</w:t>
      </w:r>
      <w:r>
        <w:rPr>
          <w:rFonts w:ascii="宋体"/>
          <w:b/>
          <w:bCs/>
          <w:u w:val="single"/>
        </w:rPr>
      </w:r>
      <w:r/>
    </w:p>
    <w:p>
      <w:pPr>
        <w:pStyle w:val="1202"/>
        <w:ind w:firstLine="422"/>
        <w:jc w:val="left"/>
        <w:spacing w:line="440" w:lineRule="exact"/>
        <w:rPr>
          <w:rFonts w:ascii="宋体"/>
        </w:rPr>
      </w:pPr>
      <w:r>
        <w:rPr>
          <w:rFonts w:hint="eastAsia" w:ascii="宋体" w:hAnsi="宋体" w:cs="宋体"/>
          <w:b/>
          <w:bCs/>
          <w:u w:val="single"/>
        </w:rPr>
        <w:t xml:space="preserve">⑥</w:t>
      </w:r>
      <w:r>
        <w:rPr>
          <w:rFonts w:hint="eastAsia" w:ascii="宋体" w:hAnsi="宋体" w:cs="宋体"/>
          <w:b/>
          <w:bCs/>
          <w:u w:val="single"/>
        </w:rPr>
        <w:t xml:space="preserve">施工过程中，因承包人施工原因，而造成煤气、自来水管道、雨污分流管等受到破坏的</w:t>
      </w:r>
      <w:r>
        <w:rPr>
          <w:rFonts w:hint="eastAsia" w:ascii="宋体" w:hAnsi="宋体" w:cs="宋体"/>
          <w:b/>
          <w:bCs/>
          <w:u w:val="single"/>
        </w:rPr>
        <w:t xml:space="preserve">，除承包人须按规定修复或承担相应修复费用外，发包人可对承包人收取2</w:t>
      </w:r>
      <w:r>
        <w:rPr>
          <w:rFonts w:ascii="宋体" w:hAnsi="宋体" w:cs="宋体"/>
          <w:b/>
          <w:bCs/>
          <w:u w:val="single"/>
        </w:rPr>
        <w:t xml:space="preserve">00</w:t>
      </w:r>
      <w:r>
        <w:rPr>
          <w:rFonts w:hint="eastAsia" w:ascii="宋体" w:hAnsi="宋体" w:cs="宋体"/>
          <w:b/>
          <w:bCs/>
          <w:u w:val="single"/>
        </w:rPr>
        <w:t xml:space="preserve">元</w:t>
      </w:r>
      <w:r>
        <w:rPr>
          <w:rFonts w:ascii="宋体" w:hAnsi="宋体" w:cs="宋体"/>
          <w:b/>
          <w:bCs/>
          <w:u w:val="single"/>
        </w:rPr>
        <w:t xml:space="preserve">/</w:t>
      </w:r>
      <w:r>
        <w:rPr>
          <w:rFonts w:hint="eastAsia" w:ascii="宋体" w:hAnsi="宋体" w:cs="宋体"/>
          <w:b/>
          <w:bCs/>
          <w:u w:val="single"/>
        </w:rPr>
        <w:t xml:space="preserve">次违约金，承包人并承担一切责任</w:t>
      </w:r>
      <w:r>
        <w:rPr>
          <w:rFonts w:hint="eastAsia" w:ascii="宋体" w:hAnsi="宋体" w:cs="宋体"/>
        </w:rPr>
        <w:t xml:space="preserve">。</w:t>
      </w:r>
      <w:r>
        <w:rPr>
          <w:rFonts w:ascii="宋体"/>
        </w:rPr>
      </w:r>
      <w:r/>
    </w:p>
    <w:p>
      <w:pPr>
        <w:pStyle w:val="1202"/>
        <w:ind w:firstLine="422"/>
        <w:jc w:val="left"/>
        <w:spacing w:line="440" w:lineRule="exact"/>
        <w:rPr>
          <w:rFonts w:ascii="宋体"/>
          <w:b/>
          <w:bCs/>
          <w:u w:val="single"/>
        </w:rPr>
      </w:pPr>
      <w:r>
        <w:rPr>
          <w:rFonts w:hint="eastAsia" w:ascii="宋体" w:hAnsi="宋体" w:cs="宋体"/>
          <w:b/>
          <w:bCs/>
          <w:u w:val="single"/>
        </w:rPr>
        <w:t xml:space="preserve">⑦承包人应严格遵守发包人制定的各项工程项目管理制度，按照制度接受处罚。</w:t>
      </w:r>
      <w:r>
        <w:rPr>
          <w:rFonts w:ascii="宋体"/>
          <w:b/>
          <w:bCs/>
          <w:u w:val="single"/>
        </w:rPr>
      </w:r>
      <w:r/>
    </w:p>
    <w:p>
      <w:pPr>
        <w:pStyle w:val="1202"/>
        <w:ind w:firstLine="413"/>
        <w:spacing w:line="420" w:lineRule="exact"/>
        <w:rPr>
          <w:rFonts w:ascii="宋体"/>
          <w:b/>
          <w:bCs/>
          <w:u w:val="single"/>
        </w:rPr>
      </w:pPr>
      <w:r>
        <w:rPr>
          <w:rFonts w:hint="eastAsia" w:ascii="宋体" w:hAnsi="宋体" w:cs="宋体"/>
          <w:b/>
          <w:bCs/>
          <w:u w:val="single"/>
        </w:rPr>
        <w:t xml:space="preserve">（</w:t>
      </w:r>
      <w:r>
        <w:rPr>
          <w:rFonts w:ascii="宋体" w:hAnsi="宋体" w:cs="宋体"/>
          <w:b/>
          <w:bCs/>
          <w:u w:val="single"/>
        </w:rPr>
        <w:t xml:space="preserve">10</w:t>
      </w:r>
      <w:r>
        <w:rPr>
          <w:rFonts w:hint="eastAsia" w:ascii="宋体" w:hAnsi="宋体" w:cs="宋体"/>
          <w:b/>
          <w:bCs/>
          <w:u w:val="single"/>
        </w:rPr>
        <w:t xml:space="preserve">）承包人中标后应做好各项准备工作，在签订合同时需提供盖有单位公章的五大员信息表。</w:t>
      </w:r>
      <w:r>
        <w:rPr>
          <w:rFonts w:ascii="宋体"/>
          <w:b/>
          <w:bCs/>
          <w:u w:val="single"/>
        </w:rPr>
        <w:t xml:space="preserve"> </w:t>
      </w:r>
      <w:r/>
    </w:p>
    <w:p>
      <w:pPr>
        <w:pStyle w:val="1202"/>
        <w:ind w:firstLine="413"/>
        <w:spacing w:line="480" w:lineRule="exact"/>
        <w:rPr>
          <w:rFonts w:ascii="宋体"/>
          <w:b/>
          <w:bCs/>
          <w:u w:val="single"/>
        </w:rPr>
      </w:pPr>
      <w:r>
        <w:rPr>
          <w:rFonts w:hint="eastAsia" w:ascii="宋体" w:hAnsi="宋体" w:cs="宋体"/>
          <w:b/>
          <w:bCs/>
          <w:u w:val="single"/>
        </w:rPr>
        <w:t xml:space="preserve">（11）承包人未能按照招标文件技术标准和要求描述施工的违约责任：</w:t>
      </w:r>
      <w:r>
        <w:rPr>
          <w:rFonts w:ascii="宋体"/>
          <w:b/>
          <w:bCs/>
          <w:u w:val="single"/>
        </w:rPr>
      </w:r>
      <w:r/>
    </w:p>
    <w:p>
      <w:pPr>
        <w:pStyle w:val="1202"/>
        <w:ind w:left="103" w:firstLine="306"/>
        <w:spacing w:line="480" w:lineRule="exact"/>
        <w:rPr>
          <w:rFonts w:hint="eastAsia" w:ascii="宋体" w:hAnsi="宋体" w:cs="宋体"/>
          <w:b/>
          <w:bCs/>
          <w:u w:val="single"/>
        </w:rPr>
      </w:pPr>
      <w:r>
        <w:rPr>
          <w:rFonts w:hint="eastAsia" w:ascii="宋体" w:hAnsi="宋体" w:cs="宋体"/>
          <w:b/>
          <w:bCs/>
          <w:u w:val="single"/>
        </w:rPr>
        <w:t xml:space="preserve">施工过程中必须按照施工图纸、招标清单及招标文件技术标准和要求描述中约定的设备产品施工，若未按期施工，除承包人须按照施工图纸、招标清单及招标文件技术标准和要求中约定的设备产品全部恢复到位外，因此引起的工期延误按第</w:t>
      </w:r>
      <w:r>
        <w:rPr>
          <w:rFonts w:ascii="宋体" w:hAnsi="宋体" w:cs="宋体"/>
          <w:b/>
          <w:bCs/>
          <w:u w:val="single"/>
        </w:rPr>
        <w:t xml:space="preserve">7.5.2</w:t>
      </w:r>
      <w:r>
        <w:rPr>
          <w:rFonts w:hint="eastAsia" w:ascii="宋体" w:hAnsi="宋体" w:cs="宋体"/>
          <w:b/>
          <w:bCs/>
          <w:u w:val="single"/>
        </w:rPr>
        <w:t xml:space="preserve">条进行处罚，再对承包人收取2万元违约金，承包人并承担一切责任。</w:t>
      </w:r>
      <w:r/>
    </w:p>
    <w:p>
      <w:pPr>
        <w:pStyle w:val="1202"/>
        <w:ind w:left="103" w:firstLine="306"/>
        <w:spacing w:line="480" w:lineRule="exact"/>
        <w:rPr>
          <w:rFonts w:hint="eastAsia" w:ascii="宋体" w:hAnsi="宋体" w:cs="宋体"/>
          <w:b/>
          <w:bCs/>
          <w:u w:val="single"/>
        </w:rPr>
      </w:pPr>
      <w:r>
        <w:rPr>
          <w:rFonts w:hint="eastAsia" w:ascii="宋体" w:hAnsi="宋体" w:cs="宋体"/>
          <w:b/>
          <w:bCs/>
          <w:u w:val="single"/>
        </w:rPr>
        <w:t xml:space="preserve">（12）本合同中的处罚、罚款，均为承包人应向发包人承担的违约责任。</w:t>
      </w:r>
      <w:r/>
    </w:p>
    <w:p>
      <w:pPr>
        <w:pStyle w:val="1202"/>
        <w:ind w:firstLine="420"/>
        <w:jc w:val="left"/>
        <w:spacing w:line="440" w:lineRule="exact"/>
        <w:rPr>
          <w:rFonts w:ascii="宋体"/>
        </w:rPr>
      </w:pPr>
      <w:r>
        <w:rPr>
          <w:rFonts w:ascii="宋体" w:hAnsi="宋体" w:cs="宋体"/>
        </w:rPr>
        <w:t xml:space="preserve">16.2.3 </w:t>
      </w:r>
      <w:r>
        <w:rPr>
          <w:rFonts w:hint="eastAsia" w:ascii="宋体" w:hAnsi="宋体" w:cs="宋体"/>
        </w:rPr>
        <w:t xml:space="preserve">因承包人违约解除合同</w:t>
      </w:r>
      <w:r>
        <w:rPr>
          <w:rFonts w:ascii="宋体"/>
        </w:rPr>
      </w:r>
      <w:r/>
    </w:p>
    <w:p>
      <w:pPr>
        <w:pStyle w:val="1202"/>
        <w:ind w:firstLine="420"/>
        <w:jc w:val="left"/>
        <w:spacing w:line="440" w:lineRule="exact"/>
        <w:rPr>
          <w:rFonts w:ascii="宋体"/>
        </w:rPr>
      </w:pPr>
      <w:r>
        <w:rPr>
          <w:rFonts w:hint="eastAsia" w:ascii="宋体" w:hAnsi="宋体" w:cs="宋体"/>
        </w:rPr>
        <w:t xml:space="preserve">关于承包人违约解除合同的特别约定：</w:t>
      </w:r>
      <w:r>
        <w:rPr>
          <w:rFonts w:hint="eastAsia" w:ascii="宋体" w:hAnsi="宋体" w:cs="宋体"/>
          <w:b/>
          <w:bCs/>
          <w:u w:val="single"/>
        </w:rPr>
        <w:t xml:space="preserve">任何一方依约依法解除合同后，承包人均应在解除合同之日起</w:t>
      </w:r>
      <w:r>
        <w:rPr>
          <w:rFonts w:ascii="宋体" w:hAnsi="宋体" w:cs="宋体"/>
          <w:b/>
          <w:bCs/>
          <w:u w:val="single"/>
        </w:rPr>
        <w:t xml:space="preserve">7</w:t>
      </w:r>
      <w:r>
        <w:rPr>
          <w:rFonts w:hint="eastAsia" w:ascii="宋体" w:hAnsi="宋体" w:cs="宋体"/>
          <w:b/>
          <w:bCs/>
          <w:u w:val="single"/>
        </w:rPr>
        <w:t xml:space="preserve">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w:t>
      </w:r>
      <w:r>
        <w:rPr>
          <w:rFonts w:hint="eastAsia" w:ascii="宋体" w:hAnsi="宋体" w:cs="宋体"/>
          <w:b/>
          <w:bCs/>
          <w:u w:val="single"/>
        </w:rPr>
        <w:t xml:space="preserve">其</w:t>
      </w:r>
      <w:r>
        <w:rPr>
          <w:rFonts w:ascii="宋体" w:hAnsi="宋体" w:cs="宋体"/>
          <w:b/>
          <w:bCs/>
          <w:u w:val="single"/>
        </w:rPr>
        <w:t xml:space="preserve">80%</w:t>
      </w:r>
      <w:r>
        <w:rPr>
          <w:rFonts w:hint="eastAsia" w:ascii="宋体" w:hAnsi="宋体" w:cs="宋体"/>
          <w:b/>
          <w:bCs/>
          <w:u w:val="single"/>
        </w:rPr>
        <w:t xml:space="preserve">计价结算，承包人放弃任何损失赔偿。其他条款对合同解除有特别约定的，从其约定</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不计费用</w:t>
      </w:r>
      <w:r>
        <w:rPr>
          <w:rFonts w:hint="eastAsia" w:ascii="宋体" w:hAnsi="宋体" w:cs="宋体"/>
        </w:rPr>
        <w:t xml:space="preserve">。</w:t>
      </w:r>
      <w:r>
        <w:rPr>
          <w:rFonts w:ascii="宋体"/>
        </w:rPr>
      </w:r>
      <w:r/>
    </w:p>
    <w:p>
      <w:pPr>
        <w:pStyle w:val="1202"/>
        <w:ind w:firstLine="420"/>
        <w:jc w:val="left"/>
        <w:keepLines/>
        <w:keepNext/>
        <w:spacing w:line="440" w:lineRule="exact"/>
        <w:rPr>
          <w:rFonts w:ascii="宋体"/>
        </w:rPr>
        <w:outlineLvl w:val="3"/>
      </w:pPr>
      <w:r/>
      <w:bookmarkStart w:id="693" w:name="_Toc351203649"/>
      <w:r>
        <w:rPr>
          <w:rFonts w:ascii="宋体" w:hAnsi="宋体" w:cs="宋体"/>
        </w:rPr>
        <w:t xml:space="preserve">17. </w:t>
      </w:r>
      <w:r>
        <w:rPr>
          <w:rFonts w:hint="eastAsia" w:ascii="宋体" w:hAnsi="宋体" w:cs="宋体"/>
        </w:rPr>
        <w:t xml:space="preserve">不可抗力</w:t>
      </w:r>
      <w:bookmarkEnd w:id="691"/>
      <w:r/>
      <w:bookmarkEnd w:id="693"/>
      <w:r>
        <w:rPr>
          <w:rFonts w:ascii="宋体"/>
        </w:rPr>
      </w:r>
      <w:r/>
    </w:p>
    <w:p>
      <w:pPr>
        <w:pStyle w:val="1202"/>
        <w:ind w:firstLine="420"/>
        <w:jc w:val="left"/>
        <w:spacing w:line="440" w:lineRule="exact"/>
        <w:rPr>
          <w:rFonts w:ascii="宋体"/>
        </w:rPr>
      </w:pPr>
      <w:r>
        <w:rPr>
          <w:rFonts w:ascii="宋体" w:hAnsi="宋体" w:cs="宋体"/>
        </w:rPr>
        <w:t xml:space="preserve">17.1 </w:t>
      </w:r>
      <w:r>
        <w:rPr>
          <w:rFonts w:hint="eastAsia" w:ascii="宋体" w:hAnsi="宋体" w:cs="宋体"/>
        </w:rPr>
        <w:t xml:space="preserve">不可抗力的确认</w:t>
      </w:r>
      <w:r>
        <w:rPr>
          <w:rFonts w:ascii="宋体"/>
        </w:rPr>
      </w:r>
      <w:r/>
    </w:p>
    <w:p>
      <w:pPr>
        <w:pStyle w:val="1202"/>
        <w:ind w:firstLine="420"/>
        <w:jc w:val="left"/>
        <w:spacing w:line="440" w:lineRule="exact"/>
        <w:rPr>
          <w:rFonts w:ascii="宋体"/>
          <w:u w:val="single"/>
        </w:rPr>
      </w:pPr>
      <w:r>
        <w:rPr>
          <w:rFonts w:hint="eastAsia" w:ascii="宋体" w:hAnsi="宋体" w:cs="宋体"/>
        </w:rPr>
        <w:t xml:space="preserve">除通用合同条款约定的不可抗力事件之外，视为不可抗力的其他情形：由市级以上有关部门正式发布和认定的自然灾害</w:t>
      </w:r>
      <w:r>
        <w:rPr>
          <w:rFonts w:hint="eastAsia" w:ascii="宋体" w:hAnsi="宋体" w:cs="宋体"/>
        </w:rPr>
        <w:t xml:space="preserve">。</w:t>
      </w:r>
      <w:r>
        <w:rPr>
          <w:rFonts w:ascii="宋体"/>
          <w:u w:val="single"/>
        </w:rPr>
      </w:r>
      <w:r/>
    </w:p>
    <w:p>
      <w:pPr>
        <w:pStyle w:val="1202"/>
        <w:ind w:firstLine="420"/>
        <w:jc w:val="left"/>
        <w:spacing w:line="440" w:lineRule="exact"/>
        <w:rPr>
          <w:rFonts w:ascii="宋体"/>
        </w:rPr>
        <w:outlineLvl w:val="0"/>
      </w:pPr>
      <w:r>
        <w:rPr>
          <w:rFonts w:ascii="宋体" w:hAnsi="宋体" w:cs="宋体"/>
        </w:rPr>
        <w:t xml:space="preserve">17.4 </w:t>
      </w:r>
      <w:r>
        <w:rPr>
          <w:rFonts w:hint="eastAsia" w:ascii="宋体" w:hAnsi="宋体" w:cs="宋体"/>
        </w:rPr>
        <w:t xml:space="preserve">因不可抗力解除合同</w:t>
      </w:r>
      <w:r>
        <w:rPr>
          <w:rFonts w:ascii="宋体"/>
        </w:rPr>
      </w:r>
      <w:r/>
    </w:p>
    <w:p>
      <w:pPr>
        <w:pStyle w:val="1202"/>
        <w:ind w:firstLine="420"/>
        <w:jc w:val="left"/>
        <w:spacing w:line="440" w:lineRule="exact"/>
        <w:rPr>
          <w:rFonts w:ascii="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按通用条款</w:t>
      </w:r>
      <w:r>
        <w:rPr>
          <w:rFonts w:hint="eastAsia" w:ascii="宋体" w:hAnsi="宋体" w:cs="宋体"/>
        </w:rPr>
        <w:t xml:space="preserve">天内完成款项的支付。</w:t>
      </w:r>
      <w:r>
        <w:rPr>
          <w:rFonts w:ascii="宋体"/>
        </w:rPr>
      </w:r>
      <w:r/>
    </w:p>
    <w:p>
      <w:pPr>
        <w:pStyle w:val="1202"/>
        <w:ind w:firstLine="420"/>
        <w:jc w:val="left"/>
        <w:keepLines/>
        <w:keepNext/>
        <w:spacing w:line="440" w:lineRule="exact"/>
        <w:rPr>
          <w:rFonts w:ascii="宋体"/>
        </w:rPr>
        <w:outlineLvl w:val="3"/>
      </w:pPr>
      <w:r/>
      <w:bookmarkStart w:id="694" w:name="_Toc351203650"/>
      <w:r>
        <w:rPr>
          <w:rFonts w:ascii="宋体" w:hAnsi="宋体" w:cs="宋体"/>
        </w:rPr>
        <w:t xml:space="preserve">18. </w:t>
      </w:r>
      <w:r>
        <w:rPr>
          <w:rFonts w:hint="eastAsia" w:ascii="宋体" w:hAnsi="宋体" w:cs="宋体"/>
        </w:rPr>
        <w:t xml:space="preserve">保险</w:t>
      </w:r>
      <w:bookmarkEnd w:id="694"/>
      <w:r>
        <w:rPr>
          <w:rFonts w:ascii="宋体"/>
        </w:rPr>
      </w:r>
      <w:r/>
    </w:p>
    <w:p>
      <w:pPr>
        <w:pStyle w:val="1202"/>
        <w:ind w:firstLine="420"/>
        <w:jc w:val="left"/>
        <w:spacing w:line="440" w:lineRule="exact"/>
        <w:rPr>
          <w:rFonts w:ascii="宋体"/>
        </w:rPr>
      </w:pPr>
      <w:r/>
      <w:bookmarkEnd w:id="692"/>
      <w:r>
        <w:rPr>
          <w:rFonts w:ascii="宋体" w:hAnsi="宋体" w:cs="宋体"/>
        </w:rPr>
        <w:t xml:space="preserve">18.1 </w:t>
      </w:r>
      <w:r>
        <w:rPr>
          <w:rFonts w:hint="eastAsia" w:ascii="宋体" w:hAnsi="宋体" w:cs="宋体"/>
        </w:rPr>
        <w:t xml:space="preserve">工程保险</w:t>
      </w:r>
      <w:r>
        <w:rPr>
          <w:rFonts w:ascii="宋体"/>
        </w:rPr>
      </w:r>
      <w:r/>
    </w:p>
    <w:p>
      <w:pPr>
        <w:pStyle w:val="1202"/>
        <w:ind w:firstLine="420"/>
        <w:jc w:val="left"/>
        <w:spacing w:line="440" w:lineRule="exact"/>
        <w:rPr>
          <w:rFonts w:ascii="宋体"/>
        </w:rPr>
      </w:pPr>
      <w:r>
        <w:rPr>
          <w:rFonts w:hint="eastAsia" w:ascii="宋体" w:hAnsi="宋体" w:cs="宋体"/>
        </w:rPr>
        <w:t xml:space="preserve">关于工程保险的特别约定：</w:t>
      </w:r>
      <w:r>
        <w:rPr>
          <w:rFonts w:hint="eastAsia" w:ascii="宋体" w:hAnsi="宋体" w:cs="宋体"/>
          <w:b/>
          <w:bCs/>
          <w:u w:val="single"/>
        </w:rPr>
        <w:t xml:space="preserve">承包人必须按规定办理由承包人投保的一切险（包括但不限于工程施工期间的一切险、工程第三方责任险、人身意外险等），费用包含在合同价款中</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18.3 </w:t>
      </w:r>
      <w:r>
        <w:rPr>
          <w:rFonts w:hint="eastAsia" w:ascii="宋体" w:hAnsi="宋体" w:cs="宋体"/>
        </w:rPr>
        <w:t xml:space="preserve">其他保险</w:t>
      </w:r>
      <w:r>
        <w:rPr>
          <w:rFonts w:ascii="宋体"/>
        </w:rPr>
      </w:r>
      <w:r/>
    </w:p>
    <w:p>
      <w:pPr>
        <w:pStyle w:val="1202"/>
        <w:ind w:firstLine="420"/>
        <w:jc w:val="left"/>
        <w:spacing w:line="440" w:lineRule="exact"/>
        <w:rPr>
          <w:rFonts w:ascii="宋体"/>
        </w:rPr>
      </w:pPr>
      <w:r>
        <w:rPr>
          <w:rFonts w:hint="eastAsia" w:ascii="宋体" w:hAnsi="宋体" w:cs="宋体"/>
        </w:rPr>
        <w:t xml:space="preserve">关于其他保险的约定：</w:t>
      </w:r>
      <w:r>
        <w:rPr>
          <w:rFonts w:hint="eastAsia" w:ascii="宋体" w:hAnsi="宋体" w:cs="宋体"/>
          <w:b/>
          <w:bCs/>
          <w:u w:val="single"/>
        </w:rPr>
        <w:t xml:space="preserve">各自办理</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承包人是否应为其施工设备等办理财产保险：</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ascii="宋体" w:hAnsi="宋体" w:cs="宋体"/>
        </w:rPr>
        <w:t xml:space="preserve">18.7 </w:t>
      </w:r>
      <w:r>
        <w:rPr>
          <w:rFonts w:hint="eastAsia" w:ascii="宋体" w:hAnsi="宋体" w:cs="宋体"/>
        </w:rPr>
        <w:t xml:space="preserve">通知义务</w:t>
      </w:r>
      <w:r>
        <w:rPr>
          <w:rFonts w:ascii="宋体"/>
        </w:rPr>
      </w:r>
      <w:r/>
    </w:p>
    <w:p>
      <w:pPr>
        <w:pStyle w:val="1202"/>
        <w:ind w:firstLine="420"/>
        <w:jc w:val="left"/>
        <w:spacing w:line="440" w:lineRule="exact"/>
        <w:rPr>
          <w:rFonts w:ascii="宋体"/>
        </w:rPr>
      </w:pPr>
      <w:r>
        <w:rPr>
          <w:rFonts w:hint="eastAsia" w:ascii="宋体" w:hAnsi="宋体" w:cs="宋体"/>
        </w:rPr>
        <w:t xml:space="preserve">关于变更保险合同时的通知义务的约定：</w:t>
      </w:r>
      <w:r>
        <w:rPr>
          <w:rFonts w:hint="eastAsia" w:ascii="宋体" w:hAnsi="宋体" w:cs="宋体"/>
          <w:u w:val="single"/>
        </w:rPr>
        <w:t xml:space="preserve">按通用条款</w:t>
      </w:r>
      <w:r>
        <w:rPr>
          <w:rFonts w:hint="eastAsia" w:ascii="宋体" w:hAnsi="宋体" w:cs="宋体"/>
        </w:rPr>
        <w:t xml:space="preserve">。</w:t>
      </w:r>
      <w:r>
        <w:rPr>
          <w:rFonts w:ascii="宋体"/>
        </w:rPr>
      </w:r>
      <w:r/>
    </w:p>
    <w:p>
      <w:pPr>
        <w:pStyle w:val="1202"/>
        <w:ind w:firstLine="420"/>
        <w:jc w:val="left"/>
        <w:keepLines/>
        <w:keepNext/>
        <w:spacing w:line="440" w:lineRule="exact"/>
        <w:rPr>
          <w:rFonts w:ascii="宋体"/>
        </w:rPr>
        <w:outlineLvl w:val="3"/>
      </w:pPr>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695" w:name="_Toc351203651"/>
      <w:r>
        <w:rPr>
          <w:rFonts w:ascii="宋体" w:hAnsi="宋体" w:cs="宋体"/>
        </w:rPr>
        <w:t xml:space="preserve">20. </w:t>
      </w:r>
      <w:r>
        <w:rPr>
          <w:rFonts w:hint="eastAsia" w:ascii="宋体" w:hAnsi="宋体" w:cs="宋体"/>
        </w:rPr>
        <w:t xml:space="preserve">争议解决</w:t>
      </w:r>
      <w:bookmarkEnd w:id="695"/>
      <w:r>
        <w:rPr>
          <w:rFonts w:ascii="宋体"/>
        </w:rPr>
      </w:r>
      <w:r/>
    </w:p>
    <w:p>
      <w:pPr>
        <w:pStyle w:val="1202"/>
        <w:ind w:firstLine="420"/>
        <w:jc w:val="left"/>
        <w:spacing w:line="440" w:lineRule="exact"/>
        <w:rPr>
          <w:rFonts w:ascii="宋体"/>
        </w:rPr>
        <w:outlineLvl w:val="0"/>
      </w:pPr>
      <w:r/>
      <w:bookmarkEnd w:id="679"/>
      <w:r/>
      <w:bookmarkEnd w:id="680"/>
      <w:r>
        <w:rPr>
          <w:rFonts w:ascii="宋体" w:hAnsi="宋体" w:cs="宋体"/>
        </w:rPr>
        <w:t xml:space="preserve">20.3 </w:t>
      </w:r>
      <w:r>
        <w:rPr>
          <w:rFonts w:hint="eastAsia" w:ascii="宋体" w:hAnsi="宋体" w:cs="宋体"/>
        </w:rPr>
        <w:t xml:space="preserve">争</w:t>
      </w:r>
      <w:bookmarkEnd w:id="681"/>
      <w:r>
        <w:rPr>
          <w:rFonts w:hint="eastAsia" w:ascii="宋体" w:hAnsi="宋体" w:cs="宋体"/>
        </w:rPr>
        <w:t xml:space="preserve">议评审</w:t>
      </w:r>
      <w:r>
        <w:rPr>
          <w:rFonts w:ascii="宋体"/>
        </w:rPr>
      </w:r>
      <w:r/>
    </w:p>
    <w:p>
      <w:pPr>
        <w:pStyle w:val="1202"/>
        <w:ind w:firstLine="420"/>
        <w:jc w:val="left"/>
        <w:spacing w:line="440" w:lineRule="exact"/>
        <w:rPr>
          <w:rFonts w:ascii="宋体"/>
        </w:rPr>
      </w:pPr>
      <w:r>
        <w:rPr>
          <w:rFonts w:hint="eastAsia" w:ascii="宋体" w:hAnsi="宋体" w:cs="宋体"/>
        </w:rPr>
        <w:t xml:space="preserve">合同当事人是否同意将工程争议提交争议评审小组决定：</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20.3.1 </w:t>
      </w:r>
      <w:r>
        <w:rPr>
          <w:rFonts w:hint="eastAsia" w:ascii="宋体" w:hAnsi="宋体" w:cs="宋体"/>
        </w:rPr>
        <w:t xml:space="preserve">争议评审小组的确定</w:t>
      </w:r>
      <w:r>
        <w:rPr>
          <w:rFonts w:ascii="宋体"/>
        </w:rPr>
      </w:r>
      <w:r/>
    </w:p>
    <w:p>
      <w:pPr>
        <w:pStyle w:val="1202"/>
        <w:ind w:firstLine="420"/>
        <w:jc w:val="left"/>
        <w:spacing w:line="440" w:lineRule="exact"/>
        <w:rPr>
          <w:rFonts w:ascii="宋体"/>
          <w:u w:val="single"/>
        </w:rPr>
      </w:pPr>
      <w:r>
        <w:rPr>
          <w:rFonts w:hint="eastAsia" w:ascii="宋体" w:hAnsi="宋体" w:cs="宋体"/>
        </w:rPr>
        <w:t xml:space="preserve">争议评审小组成员的确定：</w:t>
      </w:r>
      <w:r>
        <w:rPr>
          <w:rFonts w:ascii="宋体" w:hAnsi="宋体" w:cs="宋体"/>
          <w:u w:val="single"/>
        </w:rPr>
        <w:t xml:space="preserve">    /   </w:t>
      </w:r>
      <w:r>
        <w:rPr>
          <w:rFonts w:hint="eastAsia" w:ascii="宋体" w:hAnsi="宋体" w:cs="宋体"/>
        </w:rPr>
        <w:t xml:space="preserve">。</w:t>
      </w:r>
      <w:r>
        <w:rPr>
          <w:rFonts w:ascii="宋体"/>
          <w:u w:val="single"/>
        </w:rPr>
      </w:r>
      <w:r/>
    </w:p>
    <w:p>
      <w:pPr>
        <w:pStyle w:val="1202"/>
        <w:ind w:firstLine="420"/>
        <w:jc w:val="left"/>
        <w:spacing w:line="440" w:lineRule="exact"/>
        <w:rPr>
          <w:rFonts w:ascii="宋体"/>
        </w:rPr>
      </w:pPr>
      <w:r>
        <w:rPr>
          <w:rFonts w:hint="eastAsia" w:ascii="宋体" w:hAnsi="宋体" w:cs="宋体"/>
        </w:rPr>
        <w:t xml:space="preserve">选定争议评审员的期限：</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争议评审小组成员的报酬承担方式：</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其他事项的约定：</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20.3.2 </w:t>
      </w:r>
      <w:r>
        <w:rPr>
          <w:rFonts w:hint="eastAsia" w:ascii="宋体" w:hAnsi="宋体" w:cs="宋体"/>
        </w:rPr>
        <w:t xml:space="preserve">争议评审小组的决定</w:t>
      </w:r>
      <w:r>
        <w:rPr>
          <w:rFonts w:ascii="宋体"/>
        </w:rPr>
      </w:r>
      <w:r/>
    </w:p>
    <w:p>
      <w:pPr>
        <w:pStyle w:val="1202"/>
        <w:ind w:firstLine="420"/>
        <w:jc w:val="left"/>
        <w:spacing w:line="440" w:lineRule="exact"/>
        <w:rPr>
          <w:rFonts w:ascii="宋体"/>
        </w:rPr>
      </w:pPr>
      <w:r>
        <w:rPr>
          <w:rFonts w:hint="eastAsia" w:ascii="宋体" w:hAnsi="宋体" w:cs="宋体"/>
        </w:rPr>
        <w:t xml:space="preserve">合同当事人关于本项的约定：</w:t>
      </w:r>
      <w:r>
        <w:rPr>
          <w:rFonts w:ascii="宋体" w:hAnsi="宋体" w:cs="宋体"/>
          <w:u w:val="single"/>
        </w:rPr>
        <w:t xml:space="preserve">   /  </w:t>
      </w:r>
      <w:r>
        <w:rPr>
          <w:rFonts w:hint="eastAsia" w:ascii="宋体" w:hAnsi="宋体" w:cs="宋体"/>
        </w:rPr>
        <w:t xml:space="preserve">。</w:t>
      </w:r>
      <w:r>
        <w:rPr>
          <w:rFonts w:ascii="宋体"/>
        </w:rPr>
      </w:r>
      <w:r/>
    </w:p>
    <w:p>
      <w:pPr>
        <w:pStyle w:val="1202"/>
        <w:ind w:firstLine="420"/>
        <w:jc w:val="left"/>
        <w:spacing w:line="440" w:lineRule="exact"/>
        <w:rPr>
          <w:rFonts w:ascii="宋体"/>
        </w:rPr>
        <w:outlineLvl w:val="0"/>
      </w:pPr>
      <w:r>
        <w:rPr>
          <w:rFonts w:ascii="宋体" w:hAnsi="宋体" w:cs="宋体"/>
        </w:rPr>
        <w:t xml:space="preserve">20.4</w:t>
      </w:r>
      <w:r>
        <w:rPr>
          <w:rFonts w:hint="eastAsia" w:ascii="宋体" w:hAnsi="宋体" w:cs="宋体"/>
        </w:rPr>
        <w:t xml:space="preserve">仲裁或诉讼</w:t>
      </w:r>
      <w:bookmarkEnd w:id="682"/>
      <w:r>
        <w:rPr>
          <w:rFonts w:ascii="宋体"/>
        </w:rPr>
      </w:r>
      <w:r/>
    </w:p>
    <w:p>
      <w:pPr>
        <w:pStyle w:val="1202"/>
        <w:ind w:firstLine="420"/>
        <w:jc w:val="left"/>
        <w:spacing w:line="440" w:lineRule="exact"/>
        <w:rPr>
          <w:rFonts w:ascii="宋体"/>
        </w:rPr>
      </w:pPr>
      <w:r>
        <w:rPr>
          <w:rFonts w:hint="eastAsia" w:ascii="宋体" w:hAnsi="宋体" w:cs="宋体"/>
        </w:rPr>
        <w:t xml:space="preserve">因合同及合同有关事项发生的争议，按下列第</w:t>
      </w:r>
      <w:r>
        <w:rPr>
          <w:rFonts w:ascii="宋体" w:hAnsi="宋体" w:cs="宋体"/>
          <w:u w:val="single"/>
        </w:rPr>
        <w:t xml:space="preserve">  2  </w:t>
      </w:r>
      <w:r>
        <w:rPr>
          <w:rFonts w:hint="eastAsia" w:ascii="宋体" w:hAnsi="宋体" w:cs="宋体"/>
        </w:rPr>
        <w:t xml:space="preserve">种方式解决：</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）向</w:t>
      </w:r>
      <w:r>
        <w:rPr>
          <w:rFonts w:ascii="宋体" w:hAnsi="宋体" w:cs="宋体"/>
          <w:u w:val="single"/>
        </w:rPr>
        <w:t xml:space="preserve">          /           </w:t>
      </w:r>
      <w:r>
        <w:rPr>
          <w:rFonts w:hint="eastAsia" w:ascii="宋体" w:hAnsi="宋体" w:cs="宋体"/>
        </w:rPr>
        <w:t xml:space="preserve">仲裁委员会申请仲裁；</w:t>
      </w:r>
      <w:r>
        <w:rPr>
          <w:rFonts w:ascii="宋体"/>
        </w:rPr>
      </w:r>
      <w:r/>
    </w:p>
    <w:p>
      <w:pPr>
        <w:pStyle w:val="1202"/>
        <w:ind w:firstLine="420"/>
        <w:jc w:val="left"/>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）向</w:t>
      </w:r>
      <w:r>
        <w:rPr>
          <w:rFonts w:hint="eastAsia" w:ascii="宋体" w:hAnsi="宋体" w:cs="宋体"/>
          <w:u w:val="single"/>
        </w:rPr>
        <w:t xml:space="preserve">工程所在地有管辖权的</w:t>
      </w:r>
      <w:r>
        <w:rPr>
          <w:rFonts w:hint="eastAsia" w:ascii="宋体" w:hAnsi="宋体" w:cs="宋体"/>
        </w:rPr>
        <w:t xml:space="preserve">人民法院起诉。</w:t>
      </w:r>
      <w:bookmarkEnd w:id="665"/>
      <w:r/>
      <w:bookmarkEnd w:id="683"/>
      <w:r/>
      <w:bookmarkEnd w:id="684"/>
      <w:r/>
      <w:bookmarkEnd w:id="686"/>
      <w:r/>
      <w:bookmarkEnd w:id="687"/>
      <w:r/>
      <w:bookmarkEnd w:id="688"/>
      <w:r>
        <w:rPr>
          <w:rFonts w:ascii="宋体"/>
        </w:rPr>
      </w:r>
      <w:r/>
    </w:p>
    <w:p>
      <w:pPr>
        <w:pStyle w:val="1202"/>
        <w:ind w:firstLine="482"/>
        <w:spacing w:line="480" w:lineRule="exact"/>
        <w:rPr>
          <w:rFonts w:ascii="宋体"/>
          <w:b/>
          <w:bCs/>
          <w:sz w:val="24"/>
          <w:szCs w:val="24"/>
        </w:rPr>
      </w:pPr>
      <w:r>
        <w:rPr>
          <w:rFonts w:ascii="宋体"/>
          <w:b/>
          <w:bCs/>
          <w:sz w:val="24"/>
          <w:szCs w:val="24"/>
        </w:rPr>
      </w:r>
      <w:r/>
    </w:p>
    <w:p>
      <w:pPr>
        <w:pStyle w:val="1202"/>
        <w:ind w:left="239" w:firstLine="236"/>
        <w:spacing w:line="360" w:lineRule="exact"/>
        <w:rPr>
          <w:rFonts w:ascii="宋体"/>
          <w:b/>
          <w:bCs/>
          <w:sz w:val="24"/>
          <w:szCs w:val="24"/>
        </w:rPr>
      </w:pPr>
      <w:r>
        <w:rPr>
          <w:rFonts w:hint="eastAsia" w:ascii="宋体" w:hAnsi="宋体" w:cs="宋体"/>
          <w:b/>
          <w:bCs/>
          <w:sz w:val="24"/>
          <w:szCs w:val="24"/>
        </w:rPr>
        <w:t xml:space="preserve">发包人保留对合同文本的修改和完善的权利。</w:t>
      </w:r>
      <w:r>
        <w:rPr>
          <w:rFonts w:ascii="宋体"/>
          <w:b/>
          <w:bCs/>
          <w:sz w:val="24"/>
          <w:szCs w:val="24"/>
        </w:rPr>
      </w:r>
      <w:r/>
    </w:p>
    <w:p>
      <w:pPr>
        <w:pStyle w:val="1202"/>
        <w:ind w:firstLine="420"/>
        <w:jc w:val="left"/>
        <w:spacing w:line="440" w:lineRule="exact"/>
        <w:rPr>
          <w:rFonts w:ascii="宋体"/>
        </w:rPr>
      </w:pPr>
      <w:r>
        <w:rPr>
          <w:rFonts w:ascii="宋体"/>
        </w:rPr>
      </w:r>
      <w:r/>
    </w:p>
    <w:p>
      <w:pPr>
        <w:pStyle w:val="1202"/>
        <w:ind w:firstLine="420"/>
        <w:jc w:val="left"/>
        <w:spacing w:line="440" w:lineRule="exact"/>
        <w:rPr>
          <w:rFonts w:ascii="宋体"/>
        </w:rPr>
      </w:pPr>
      <w:r>
        <w:rPr>
          <w:rFonts w:ascii="宋体"/>
        </w:rPr>
      </w:r>
      <w:r/>
    </w:p>
    <w:p>
      <w:pPr>
        <w:pStyle w:val="1202"/>
        <w:ind w:firstLine="422"/>
        <w:jc w:val="left"/>
        <w:spacing w:line="440" w:lineRule="exact"/>
        <w:rPr>
          <w:rFonts w:hint="eastAsia" w:ascii="宋体" w:hAnsi="宋体" w:cs="宋体"/>
          <w:b/>
          <w:bCs/>
        </w:rPr>
      </w:pPr>
      <w:r>
        <w:rPr>
          <w:rFonts w:hint="eastAsia" w:ascii="宋体" w:hAnsi="宋体" w:cs="宋体"/>
          <w:b/>
          <w:bCs/>
        </w:rPr>
      </w:r>
      <w:r/>
    </w:p>
    <w:p>
      <w:pPr>
        <w:pStyle w:val="1202"/>
        <w:ind w:firstLine="422"/>
        <w:jc w:val="left"/>
        <w:spacing w:line="440" w:lineRule="exact"/>
        <w:rPr>
          <w:rFonts w:hint="eastAsia" w:ascii="宋体" w:hAnsi="宋体" w:cs="宋体"/>
          <w:b/>
          <w:bCs/>
        </w:rPr>
      </w:pPr>
      <w:r>
        <w:rPr>
          <w:rFonts w:hint="eastAsia" w:ascii="宋体" w:hAnsi="宋体" w:cs="宋体"/>
          <w:b/>
          <w:bCs/>
        </w:rPr>
      </w:r>
      <w:r/>
    </w:p>
    <w:p>
      <w:pPr>
        <w:pStyle w:val="1202"/>
        <w:ind w:firstLine="422"/>
        <w:jc w:val="left"/>
        <w:spacing w:line="440" w:lineRule="exact"/>
        <w:rPr>
          <w:rFonts w:hint="eastAsia" w:ascii="宋体" w:hAnsi="宋体" w:cs="宋体"/>
          <w:b/>
          <w:bCs/>
        </w:rPr>
      </w:pPr>
      <w:r>
        <w:rPr>
          <w:rFonts w:hint="eastAsia" w:ascii="宋体" w:hAnsi="宋体" w:cs="宋体"/>
          <w:b/>
          <w:bCs/>
        </w:rPr>
      </w:r>
      <w:r/>
    </w:p>
    <w:p>
      <w:pPr>
        <w:pStyle w:val="1202"/>
        <w:ind w:firstLine="422"/>
        <w:jc w:val="left"/>
        <w:spacing w:line="440" w:lineRule="exact"/>
        <w:rPr>
          <w:rFonts w:ascii="宋体"/>
          <w:b/>
          <w:bCs/>
        </w:rPr>
      </w:pPr>
      <w:r>
        <w:rPr>
          <w:rFonts w:hint="eastAsia" w:ascii="宋体" w:hAnsi="宋体" w:cs="宋体"/>
          <w:b/>
          <w:bCs/>
        </w:rPr>
        <w:t xml:space="preserve">附件：</w:t>
      </w:r>
      <w:r>
        <w:rPr>
          <w:rFonts w:ascii="宋体"/>
          <w:b/>
          <w:bCs/>
        </w:rPr>
      </w:r>
      <w:r/>
    </w:p>
    <w:p>
      <w:pPr>
        <w:pStyle w:val="1202"/>
        <w:ind w:firstLine="420"/>
        <w:jc w:val="left"/>
        <w:spacing w:line="440" w:lineRule="exact"/>
        <w:rPr>
          <w:rFonts w:ascii="宋体"/>
        </w:rPr>
      </w:pPr>
      <w:r>
        <w:rPr>
          <w:rFonts w:hint="eastAsia" w:ascii="宋体" w:hAnsi="宋体" w:cs="宋体"/>
        </w:rPr>
        <w:t xml:space="preserve">附件：工程质量保修书</w:t>
      </w:r>
      <w:r>
        <w:rPr>
          <w:rFonts w:ascii="宋体"/>
        </w:rPr>
      </w:r>
      <w:r/>
    </w:p>
    <w:p>
      <w:pPr>
        <w:pStyle w:val="1202"/>
        <w:ind w:firstLine="420"/>
        <w:jc w:val="left"/>
        <w:spacing w:line="440" w:lineRule="exact"/>
        <w:rPr>
          <w:rFonts w:ascii="宋体"/>
        </w:rPr>
      </w:pPr>
      <w:r>
        <w:rPr>
          <w:rFonts w:hint="eastAsia" w:ascii="宋体" w:hAnsi="宋体" w:cs="宋体"/>
        </w:rPr>
        <w:t xml:space="preserve">附件：廉政协议</w:t>
      </w:r>
      <w:r>
        <w:rPr>
          <w:rFonts w:ascii="宋体"/>
        </w:rPr>
      </w:r>
      <w:r/>
    </w:p>
    <w:p>
      <w:pPr>
        <w:pStyle w:val="1202"/>
        <w:ind w:firstLine="420"/>
        <w:jc w:val="left"/>
        <w:spacing w:line="440" w:lineRule="exact"/>
        <w:rPr>
          <w:rFonts w:ascii="宋体"/>
        </w:rPr>
      </w:pPr>
      <w:r>
        <w:rPr>
          <w:rFonts w:hint="eastAsia" w:ascii="宋体" w:hAnsi="宋体" w:cs="宋体"/>
        </w:rPr>
        <w:t xml:space="preserve">附件：安全生产合同</w:t>
      </w:r>
      <w:r>
        <w:rPr>
          <w:rFonts w:ascii="宋体"/>
        </w:rPr>
      </w:r>
      <w:r/>
    </w:p>
    <w:p>
      <w:pPr>
        <w:pStyle w:val="1202"/>
        <w:ind w:firstLine="420"/>
        <w:keepLines/>
        <w:keepNext/>
        <w:spacing w:line="440" w:lineRule="exact"/>
        <w:rPr>
          <w:rFonts w:ascii="宋体"/>
        </w:rPr>
        <w:outlineLvl w:val="2"/>
      </w:pPr>
      <w:r>
        <w:rPr>
          <w:rFonts w:hint="eastAsia" w:ascii="宋体" w:hAnsi="宋体" w:cs="宋体"/>
        </w:rPr>
        <w:t xml:space="preserve">附件：承包人主要施工管理人员表</w:t>
      </w:r>
      <w:r>
        <w:rPr>
          <w:rFonts w:ascii="宋体"/>
        </w:rPr>
      </w:r>
      <w:r/>
    </w:p>
    <w:p>
      <w:pPr>
        <w:pStyle w:val="1202"/>
        <w:ind w:firstLine="420"/>
        <w:jc w:val="left"/>
        <w:spacing w:line="480" w:lineRule="exact"/>
        <w:widowControl/>
        <w:tabs>
          <w:tab w:val="left" w:pos="0" w:leader="none"/>
          <w:tab w:val="left" w:pos="993" w:leader="none"/>
          <w:tab w:val="left" w:pos="1134" w:leader="none"/>
        </w:tabs>
        <w:rPr>
          <w:rFonts w:ascii="宋体"/>
          <w:b/>
          <w:bCs/>
          <w:u w:val="single"/>
        </w:rPr>
      </w:pPr>
      <w:r>
        <w:rPr>
          <w:rFonts w:hint="eastAsia" w:ascii="宋体" w:hAnsi="宋体" w:cs="宋体"/>
        </w:rPr>
        <w:t xml:space="preserve">附件：</w:t>
      </w:r>
      <w:r>
        <w:rPr>
          <w:rFonts w:hint="eastAsia" w:ascii="宋体" w:hAnsi="宋体" w:cs="宋体"/>
          <w:spacing w:val="-4"/>
        </w:rPr>
        <w:t xml:space="preserve">工程主要材料目录</w:t>
      </w:r>
      <w:r>
        <w:rPr>
          <w:rFonts w:ascii="宋体"/>
          <w:b/>
          <w:bCs/>
          <w:u w:val="single"/>
        </w:rPr>
      </w:r>
      <w:r/>
    </w:p>
    <w:p>
      <w:pPr>
        <w:pStyle w:val="1202"/>
        <w:ind w:firstLine="420"/>
        <w:jc w:val="left"/>
        <w:spacing w:line="440" w:lineRule="exact"/>
        <w:rPr>
          <w:rFonts w:ascii="宋体"/>
        </w:rPr>
      </w:pPr>
      <w:r>
        <w:rPr>
          <w:rFonts w:ascii="宋体"/>
        </w:rPr>
      </w:r>
      <w:r/>
    </w:p>
    <w:p>
      <w:pPr>
        <w:pStyle w:val="1202"/>
        <w:ind w:firstLine="420"/>
        <w:jc w:val="left"/>
        <w:spacing w:line="440" w:lineRule="exact"/>
        <w:rPr>
          <w:rFonts w:ascii="宋体"/>
        </w:rPr>
      </w:pPr>
      <w:r>
        <w:rPr>
          <w:rFonts w:ascii="宋体"/>
        </w:rPr>
        <w:br w:type="page" w:clear="all"/>
      </w:r>
      <w:r>
        <w:rPr>
          <w:rFonts w:hint="eastAsia" w:ascii="宋体" w:hAnsi="宋体" w:cs="宋体"/>
        </w:rPr>
        <w:t xml:space="preserve">附件</w:t>
      </w:r>
      <w:r>
        <w:rPr>
          <w:rFonts w:ascii="宋体"/>
        </w:rPr>
      </w:r>
      <w:r/>
    </w:p>
    <w:p>
      <w:pPr>
        <w:pStyle w:val="1202"/>
        <w:ind w:firstLine="562"/>
        <w:jc w:val="center"/>
        <w:keepLines/>
        <w:keepNext/>
        <w:spacing w:line="440" w:lineRule="exact"/>
        <w:rPr>
          <w:rFonts w:ascii="宋体"/>
          <w:b/>
          <w:bCs/>
          <w:sz w:val="28"/>
          <w:szCs w:val="28"/>
        </w:rPr>
        <w:outlineLvl w:val="2"/>
      </w:pPr>
      <w:r>
        <w:rPr>
          <w:rFonts w:hint="eastAsia" w:ascii="宋体" w:hAnsi="宋体" w:cs="宋体"/>
          <w:b/>
          <w:bCs/>
          <w:sz w:val="28"/>
          <w:szCs w:val="28"/>
        </w:rPr>
        <w:t xml:space="preserve">工程质量保修书</w:t>
      </w:r>
      <w:r>
        <w:rPr>
          <w:rFonts w:ascii="宋体"/>
          <w:b/>
          <w:bCs/>
          <w:sz w:val="28"/>
          <w:szCs w:val="28"/>
        </w:rPr>
      </w:r>
      <w:r/>
    </w:p>
    <w:p>
      <w:pPr>
        <w:pStyle w:val="1202"/>
        <w:ind w:firstLine="420"/>
        <w:jc w:val="left"/>
        <w:spacing w:line="440" w:lineRule="exact"/>
        <w:rPr>
          <w:rFonts w:hint="eastAsia" w:ascii="宋体" w:hAnsi="宋体" w:cs="宋体"/>
        </w:rPr>
      </w:pPr>
      <w:r>
        <w:rPr>
          <w:rFonts w:hint="eastAsia" w:ascii="宋体" w:hAnsi="宋体" w:cs="宋体"/>
        </w:rPr>
        <w:t xml:space="preserve">发包人（全称）：南通市通州区应急管理服务中心、南通神辉置业有限公司</w:t>
      </w:r>
      <w:r/>
    </w:p>
    <w:p>
      <w:pPr>
        <w:pStyle w:val="1202"/>
        <w:ind w:firstLine="420"/>
        <w:jc w:val="left"/>
        <w:spacing w:line="440" w:lineRule="exact"/>
        <w:rPr>
          <w:rFonts w:ascii="宋体"/>
        </w:rPr>
      </w:pPr>
      <w:r>
        <w:rPr>
          <w:rFonts w:hint="eastAsia" w:ascii="宋体" w:hAnsi="宋体" w:cs="宋体"/>
        </w:rPr>
        <w:t xml:space="preserve">承包人（全称）：</w:t>
      </w:r>
      <w:r>
        <w:rPr>
          <w:rFonts w:ascii="宋体"/>
        </w:rPr>
      </w:r>
      <w:r/>
    </w:p>
    <w:p>
      <w:pPr>
        <w:pStyle w:val="1202"/>
        <w:ind w:firstLine="420"/>
        <w:jc w:val="left"/>
        <w:spacing w:line="440" w:lineRule="exact"/>
        <w:rPr>
          <w:rFonts w:ascii="宋体"/>
        </w:rPr>
      </w:pPr>
      <w:r>
        <w:rPr>
          <w:rFonts w:hint="eastAsia" w:ascii="宋体" w:hAnsi="宋体" w:cs="宋体"/>
        </w:rPr>
        <w:t xml:space="preserve">发包人和承包人根据《中华人民共和国建筑法》和《建设工程质量管理条例》，经协商一致就签订工程质量保修书。</w:t>
      </w:r>
      <w:r>
        <w:rPr>
          <w:rFonts w:ascii="宋体"/>
        </w:rPr>
      </w:r>
      <w:r/>
    </w:p>
    <w:p>
      <w:pPr>
        <w:pStyle w:val="1202"/>
        <w:ind w:firstLine="422"/>
        <w:jc w:val="left"/>
        <w:spacing w:line="440" w:lineRule="exact"/>
        <w:rPr>
          <w:rFonts w:ascii="宋体"/>
          <w:b/>
          <w:bCs/>
        </w:rPr>
      </w:pPr>
      <w:r>
        <w:rPr>
          <w:rFonts w:hint="eastAsia" w:ascii="宋体" w:hAnsi="宋体" w:cs="宋体"/>
          <w:b/>
          <w:bCs/>
        </w:rPr>
        <w:t xml:space="preserve">1.工程质量保修范围和内容</w:t>
      </w:r>
      <w:r>
        <w:rPr>
          <w:rFonts w:ascii="宋体"/>
          <w:b/>
          <w:bCs/>
        </w:rPr>
      </w:r>
      <w:r/>
    </w:p>
    <w:p>
      <w:pPr>
        <w:pStyle w:val="1202"/>
        <w:ind w:firstLine="420"/>
        <w:jc w:val="left"/>
        <w:spacing w:line="440" w:lineRule="exact"/>
        <w:rPr>
          <w:rFonts w:ascii="宋体"/>
        </w:rPr>
      </w:pPr>
      <w:r>
        <w:rPr>
          <w:rFonts w:hint="eastAsia" w:ascii="宋体" w:hAnsi="宋体" w:cs="宋体"/>
        </w:rPr>
        <w:t xml:space="preserve">承包人在质量保修期内，按照有关法律、法规、规章的管理规定和双方约定，承担本工程质量保修责任。</w:t>
      </w:r>
      <w:r>
        <w:rPr>
          <w:rFonts w:ascii="宋体"/>
        </w:rPr>
      </w:r>
      <w:r/>
    </w:p>
    <w:p>
      <w:pPr>
        <w:pStyle w:val="1202"/>
        <w:ind w:firstLine="420"/>
        <w:jc w:val="left"/>
        <w:spacing w:line="440" w:lineRule="exact"/>
        <w:rPr>
          <w:rFonts w:ascii="宋体"/>
          <w:b/>
          <w:bCs/>
        </w:rPr>
      </w:pPr>
      <w:r>
        <w:rPr>
          <w:rFonts w:hint="eastAsia" w:ascii="宋体" w:hAnsi="宋体" w:cs="宋体"/>
        </w:rPr>
        <w:t xml:space="preserve">质量保修范围施工图纸所含内容，具体保修的内容，双方约定如下：</w:t>
      </w:r>
      <w:r>
        <w:rPr>
          <w:rFonts w:hint="eastAsia" w:ascii="宋体" w:hAnsi="宋体" w:cs="宋体"/>
          <w:b/>
          <w:bCs/>
        </w:rPr>
        <w:t xml:space="preserve">详见施工图纸、工程量清单及本工程竣工后实际完成的所有工作内容。</w:t>
      </w:r>
      <w:r>
        <w:rPr>
          <w:rFonts w:ascii="宋体"/>
          <w:b/>
          <w:bCs/>
        </w:rPr>
      </w:r>
      <w:r/>
    </w:p>
    <w:p>
      <w:pPr>
        <w:pStyle w:val="1202"/>
        <w:ind w:firstLine="422"/>
        <w:jc w:val="left"/>
        <w:spacing w:line="440" w:lineRule="exact"/>
        <w:rPr>
          <w:rFonts w:ascii="宋体"/>
          <w:b/>
          <w:bCs/>
        </w:rPr>
      </w:pPr>
      <w:r>
        <w:rPr>
          <w:rFonts w:hint="eastAsia" w:ascii="宋体" w:hAnsi="宋体" w:cs="宋体"/>
          <w:b/>
          <w:bCs/>
        </w:rPr>
        <w:t xml:space="preserve">2.质量保修期</w:t>
      </w:r>
      <w:r>
        <w:rPr>
          <w:rFonts w:ascii="宋体"/>
          <w:b/>
          <w:bCs/>
        </w:rPr>
      </w:r>
      <w:r/>
    </w:p>
    <w:p>
      <w:pPr>
        <w:pStyle w:val="1202"/>
        <w:ind w:firstLine="420"/>
        <w:jc w:val="left"/>
        <w:spacing w:line="440" w:lineRule="exact"/>
        <w:rPr>
          <w:rFonts w:ascii="宋体"/>
        </w:rPr>
      </w:pPr>
      <w:r>
        <w:rPr>
          <w:rFonts w:ascii="宋体" w:hAnsi="宋体" w:cs="宋体"/>
        </w:rPr>
        <w:t xml:space="preserve">2.1</w:t>
      </w:r>
      <w:r>
        <w:rPr>
          <w:rFonts w:hint="eastAsia" w:ascii="宋体" w:hAnsi="宋体" w:cs="宋体"/>
        </w:rPr>
        <w:t xml:space="preserve">双方根据《建设工程质量管理条例》及有关规定，约定本工程的质量保修期如下：</w:t>
      </w:r>
      <w:r>
        <w:rPr>
          <w:rFonts w:ascii="宋体"/>
        </w:rPr>
      </w:r>
      <w:r/>
    </w:p>
    <w:p>
      <w:pPr>
        <w:pStyle w:val="1202"/>
        <w:ind w:firstLine="422"/>
        <w:jc w:val="left"/>
        <w:spacing w:line="440" w:lineRule="exact"/>
        <w:rPr>
          <w:rFonts w:ascii="宋体"/>
        </w:rPr>
      </w:pPr>
      <w:r>
        <w:rPr>
          <w:rFonts w:hint="eastAsia" w:ascii="宋体" w:hAnsi="宋体" w:cs="宋体"/>
          <w:b/>
          <w:bCs/>
        </w:rPr>
        <w:t xml:space="preserve">本工程的质量保修期为五年。</w:t>
      </w:r>
      <w:r>
        <w:rPr>
          <w:rFonts w:ascii="宋体"/>
        </w:rPr>
      </w:r>
      <w:r/>
    </w:p>
    <w:p>
      <w:pPr>
        <w:pStyle w:val="1202"/>
        <w:ind w:firstLine="420"/>
        <w:jc w:val="left"/>
        <w:spacing w:line="440" w:lineRule="exact"/>
        <w:rPr>
          <w:rFonts w:ascii="宋体"/>
        </w:rPr>
      </w:pPr>
      <w:r>
        <w:rPr>
          <w:rFonts w:ascii="宋体" w:hAnsi="宋体" w:cs="宋体"/>
        </w:rPr>
        <w:t xml:space="preserve">2.2</w:t>
      </w:r>
      <w:r>
        <w:rPr>
          <w:rFonts w:hint="eastAsia" w:ascii="宋体" w:hAnsi="宋体" w:cs="宋体"/>
        </w:rPr>
        <w:t xml:space="preserve">质量保修期自本工程竣工验收合格之日起计算。</w:t>
      </w:r>
      <w:r>
        <w:rPr>
          <w:rFonts w:ascii="宋体"/>
        </w:rPr>
      </w:r>
      <w:r/>
    </w:p>
    <w:p>
      <w:pPr>
        <w:pStyle w:val="1202"/>
        <w:ind w:firstLine="422"/>
        <w:jc w:val="left"/>
        <w:spacing w:line="440" w:lineRule="exact"/>
        <w:rPr>
          <w:rFonts w:ascii="宋体"/>
          <w:b/>
          <w:bCs/>
        </w:rPr>
      </w:pPr>
      <w:r>
        <w:rPr>
          <w:rFonts w:hint="eastAsia" w:ascii="宋体" w:hAnsi="宋体" w:cs="宋体"/>
          <w:b/>
          <w:bCs/>
        </w:rPr>
        <w:t xml:space="preserve">3.缺陷责任期</w:t>
      </w:r>
      <w:r>
        <w:rPr>
          <w:rFonts w:ascii="宋体"/>
          <w:b/>
          <w:bCs/>
        </w:rPr>
      </w:r>
      <w:r/>
    </w:p>
    <w:p>
      <w:pPr>
        <w:pStyle w:val="1202"/>
        <w:ind w:firstLine="420"/>
        <w:jc w:val="left"/>
        <w:spacing w:line="440" w:lineRule="exact"/>
        <w:rPr>
          <w:rFonts w:ascii="宋体"/>
        </w:rPr>
      </w:pPr>
      <w:r>
        <w:rPr>
          <w:rFonts w:hint="eastAsia" w:ascii="宋体" w:hAnsi="宋体" w:cs="宋体"/>
        </w:rPr>
        <w:t xml:space="preserve">工程缺陷责任期为</w:t>
      </w:r>
      <w:r>
        <w:rPr>
          <w:rFonts w:ascii="宋体" w:hAnsi="宋体" w:cs="宋体"/>
        </w:rPr>
        <w:t xml:space="preserve"> 2 </w:t>
      </w:r>
      <w:r>
        <w:rPr>
          <w:rFonts w:hint="eastAsia" w:ascii="宋体" w:hAnsi="宋体" w:cs="宋体"/>
        </w:rPr>
        <w:t xml:space="preserve">年，缺陷责任期自本工程竣工验收合格之日起计算。单位工程先于全部工程进行验收，单位工程缺陷责任期自单位工程验收合格之日起算。</w:t>
      </w:r>
      <w:r>
        <w:rPr>
          <w:rFonts w:ascii="宋体"/>
        </w:rPr>
      </w:r>
      <w:r/>
    </w:p>
    <w:p>
      <w:pPr>
        <w:pStyle w:val="1202"/>
        <w:ind w:firstLine="422"/>
        <w:jc w:val="left"/>
        <w:spacing w:line="440" w:lineRule="exact"/>
        <w:rPr>
          <w:rFonts w:ascii="宋体"/>
          <w:b/>
          <w:bCs/>
        </w:rPr>
      </w:pPr>
      <w:r>
        <w:rPr>
          <w:rFonts w:hint="eastAsia" w:ascii="宋体" w:hAnsi="宋体" w:cs="宋体"/>
          <w:b/>
          <w:bCs/>
        </w:rPr>
        <w:t xml:space="preserve">4.质量保修责任</w:t>
      </w:r>
      <w:r>
        <w:rPr>
          <w:rFonts w:ascii="宋体"/>
          <w:b/>
          <w:bCs/>
        </w:rPr>
      </w:r>
      <w:r/>
    </w:p>
    <w:p>
      <w:pPr>
        <w:pStyle w:val="1202"/>
        <w:ind w:firstLine="420"/>
        <w:jc w:val="left"/>
        <w:spacing w:line="440" w:lineRule="exact"/>
        <w:rPr>
          <w:rFonts w:ascii="宋体"/>
        </w:rPr>
      </w:pPr>
      <w:r>
        <w:rPr>
          <w:rFonts w:ascii="宋体" w:hAnsi="宋体" w:cs="宋体"/>
        </w:rPr>
        <w:t xml:space="preserve">3.1</w:t>
      </w:r>
      <w:r>
        <w:rPr>
          <w:rFonts w:hint="eastAsia" w:ascii="宋体" w:hAnsi="宋体" w:cs="宋体"/>
        </w:rPr>
        <w:t xml:space="preserve">属于保修范围、内容的项目，承包人应当在接到保修通知之日起</w:t>
      </w:r>
      <w:r>
        <w:rPr>
          <w:rFonts w:ascii="宋体" w:hAnsi="宋体" w:cs="宋体"/>
        </w:rPr>
        <w:t xml:space="preserve">7</w:t>
      </w:r>
      <w:r>
        <w:rPr>
          <w:rFonts w:hint="eastAsia" w:ascii="宋体" w:hAnsi="宋体" w:cs="宋体"/>
        </w:rPr>
        <w:t xml:space="preserve">天内派人保修。承包人不在约定期限内派人保修的，发包人可以委托他人修理。</w:t>
      </w:r>
      <w:r>
        <w:rPr>
          <w:rFonts w:ascii="宋体"/>
        </w:rPr>
      </w:r>
      <w:r/>
    </w:p>
    <w:p>
      <w:pPr>
        <w:pStyle w:val="1202"/>
        <w:ind w:firstLine="420"/>
        <w:jc w:val="left"/>
        <w:spacing w:line="440" w:lineRule="exact"/>
        <w:rPr>
          <w:rFonts w:ascii="宋体"/>
        </w:rPr>
      </w:pPr>
      <w:r>
        <w:rPr>
          <w:rFonts w:ascii="宋体" w:hAnsi="宋体" w:cs="宋体"/>
        </w:rPr>
        <w:t xml:space="preserve">3.2</w:t>
      </w:r>
      <w:r>
        <w:rPr>
          <w:rFonts w:hint="eastAsia" w:ascii="宋体" w:hAnsi="宋体" w:cs="宋体"/>
        </w:rPr>
        <w:t xml:space="preserve">发生紧急抢修事故的，承包人在接到事故通知后，应当立即到达事故现场抢修。</w:t>
      </w:r>
      <w:r>
        <w:rPr>
          <w:rFonts w:ascii="宋体"/>
        </w:rPr>
      </w:r>
      <w:r/>
    </w:p>
    <w:p>
      <w:pPr>
        <w:pStyle w:val="1202"/>
        <w:ind w:firstLine="420"/>
        <w:jc w:val="left"/>
        <w:spacing w:line="440" w:lineRule="exact"/>
        <w:rPr>
          <w:rFonts w:ascii="宋体"/>
        </w:rPr>
      </w:pPr>
      <w:r>
        <w:rPr>
          <w:rFonts w:ascii="宋体" w:hAnsi="宋体" w:cs="宋体"/>
        </w:rPr>
        <w:t xml:space="preserve">3.3</w:t>
      </w:r>
      <w:r>
        <w:rPr>
          <w:rFonts w:hint="eastAsia" w:ascii="宋体" w:hAnsi="宋体" w:cs="宋体"/>
        </w:rPr>
        <w:t xml:space="preserve">对于涉及结构安全的质量问题，应当按照《房屋建筑工程质量保修办法》的规定，立即向当地建设行政主管部门报告，采取安全防范措施，由原设计单位或者具有相应资质等级的设计单位提出保修方案，承包人实施保修。</w:t>
      </w:r>
      <w:r>
        <w:rPr>
          <w:rFonts w:ascii="宋体"/>
        </w:rPr>
      </w:r>
      <w:r/>
    </w:p>
    <w:p>
      <w:pPr>
        <w:pStyle w:val="1202"/>
        <w:ind w:firstLine="420"/>
        <w:jc w:val="left"/>
        <w:spacing w:line="440" w:lineRule="exact"/>
        <w:rPr>
          <w:rFonts w:ascii="宋体"/>
        </w:rPr>
      </w:pPr>
      <w:r>
        <w:rPr>
          <w:rFonts w:ascii="宋体" w:hAnsi="宋体" w:cs="宋体"/>
        </w:rPr>
        <w:t xml:space="preserve">3.4</w:t>
      </w:r>
      <w:r>
        <w:rPr>
          <w:rFonts w:hint="eastAsia" w:ascii="宋体" w:hAnsi="宋体" w:cs="宋体"/>
        </w:rPr>
        <w:t xml:space="preserve">质量保修完成后，由发包人组织验收。</w:t>
      </w:r>
      <w:r>
        <w:rPr>
          <w:rFonts w:ascii="宋体"/>
        </w:rPr>
      </w:r>
      <w:r/>
    </w:p>
    <w:p>
      <w:pPr>
        <w:pStyle w:val="1202"/>
        <w:ind w:firstLine="422"/>
        <w:jc w:val="left"/>
        <w:spacing w:line="440" w:lineRule="exact"/>
        <w:rPr>
          <w:rFonts w:ascii="宋体"/>
          <w:b/>
          <w:bCs/>
        </w:rPr>
      </w:pPr>
      <w:r>
        <w:rPr>
          <w:rFonts w:hint="eastAsia" w:ascii="宋体" w:hAnsi="宋体" w:cs="宋体"/>
          <w:b/>
          <w:bCs/>
        </w:rPr>
        <w:t xml:space="preserve">5.保修费用</w:t>
      </w:r>
      <w:r>
        <w:rPr>
          <w:rFonts w:ascii="宋体"/>
          <w:b/>
          <w:bCs/>
        </w:rPr>
      </w:r>
      <w:r/>
    </w:p>
    <w:p>
      <w:pPr>
        <w:pStyle w:val="1202"/>
        <w:ind w:firstLine="420"/>
        <w:jc w:val="left"/>
        <w:spacing w:line="440" w:lineRule="exact"/>
        <w:rPr>
          <w:rFonts w:ascii="宋体"/>
        </w:rPr>
      </w:pPr>
      <w:r>
        <w:rPr>
          <w:rFonts w:ascii="宋体" w:hAnsi="宋体" w:cs="宋体"/>
        </w:rPr>
        <w:t xml:space="preserve">5.1</w:t>
      </w:r>
      <w:r>
        <w:rPr>
          <w:rFonts w:hint="eastAsia" w:ascii="宋体" w:hAnsi="宋体" w:cs="宋体"/>
        </w:rPr>
        <w:t xml:space="preserve">保修费用由造成质量缺陷的责任方承担。</w:t>
      </w:r>
      <w:r>
        <w:rPr>
          <w:rFonts w:ascii="宋体"/>
        </w:rPr>
      </w:r>
      <w:r/>
    </w:p>
    <w:p>
      <w:pPr>
        <w:pStyle w:val="1340"/>
        <w:ind w:firstLine="422"/>
        <w:spacing w:line="440" w:lineRule="exact"/>
        <w:rPr>
          <w:rFonts w:ascii="宋体"/>
          <w:b/>
          <w:bCs/>
          <w:i w:val="0"/>
          <w:iCs w:val="0"/>
          <w:sz w:val="21"/>
          <w:szCs w:val="21"/>
        </w:rPr>
      </w:pPr>
      <w:r>
        <w:rPr>
          <w:rFonts w:ascii="宋体" w:hAnsi="宋体" w:cs="宋体"/>
          <w:b/>
          <w:bCs/>
          <w:i w:val="0"/>
          <w:iCs w:val="0"/>
          <w:sz w:val="21"/>
          <w:szCs w:val="21"/>
        </w:rPr>
        <w:t xml:space="preserve">5.2</w:t>
      </w:r>
      <w:r>
        <w:rPr>
          <w:rFonts w:hint="eastAsia" w:ascii="宋体" w:hAnsi="宋体" w:cs="宋体"/>
          <w:b/>
          <w:bCs/>
          <w:i w:val="0"/>
          <w:iCs w:val="0"/>
          <w:sz w:val="21"/>
          <w:szCs w:val="21"/>
        </w:rPr>
        <w:t xml:space="preserve">工程质量保修金为工程总造价（审计后）的</w:t>
      </w:r>
      <w:r>
        <w:rPr>
          <w:rFonts w:ascii="宋体" w:hAnsi="宋体" w:cs="宋体"/>
          <w:b/>
          <w:bCs/>
          <w:i w:val="0"/>
          <w:iCs w:val="0"/>
          <w:sz w:val="21"/>
          <w:szCs w:val="21"/>
        </w:rPr>
        <w:t xml:space="preserve">3%</w:t>
      </w:r>
      <w:r>
        <w:rPr>
          <w:rFonts w:hint="eastAsia" w:ascii="宋体" w:hAnsi="宋体" w:cs="宋体"/>
          <w:b/>
          <w:bCs/>
          <w:i w:val="0"/>
          <w:iCs w:val="0"/>
          <w:sz w:val="21"/>
          <w:szCs w:val="21"/>
        </w:rPr>
        <w:t xml:space="preserve">，如果有质量保修金被扣除的，退还的保修金为剩余的质量保修金。</w:t>
      </w:r>
      <w:r>
        <w:rPr>
          <w:rFonts w:ascii="宋体"/>
          <w:b/>
          <w:bCs/>
          <w:i w:val="0"/>
          <w:iCs w:val="0"/>
          <w:sz w:val="21"/>
          <w:szCs w:val="21"/>
        </w:rPr>
      </w:r>
      <w:r/>
    </w:p>
    <w:p>
      <w:pPr>
        <w:pStyle w:val="1202"/>
        <w:ind w:firstLine="422"/>
        <w:jc w:val="left"/>
        <w:spacing w:line="440" w:lineRule="exact"/>
        <w:rPr>
          <w:rFonts w:ascii="宋体"/>
        </w:rPr>
      </w:pPr>
      <w:r>
        <w:rPr>
          <w:rFonts w:ascii="宋体" w:hAnsi="宋体" w:cs="宋体"/>
          <w:b/>
          <w:bCs/>
        </w:rPr>
        <w:t xml:space="preserve">5.3</w:t>
      </w:r>
      <w:r>
        <w:rPr>
          <w:rFonts w:hint="eastAsia" w:ascii="宋体" w:hAnsi="宋体" w:cs="宋体"/>
          <w:b/>
          <w:bCs/>
        </w:rPr>
        <w:t xml:space="preserve">如对工程质量保修金的管理政府相应管理部</w:t>
      </w:r>
      <w:r>
        <w:rPr>
          <w:rFonts w:hint="eastAsia" w:ascii="宋体" w:hAnsi="宋体" w:cs="宋体"/>
          <w:b/>
          <w:bCs/>
        </w:rPr>
        <w:t xml:space="preserve">门有新规定的，双方同意按照政府的相应规定办理。</w:t>
      </w:r>
      <w:r>
        <w:rPr>
          <w:rFonts w:ascii="宋体"/>
        </w:rPr>
      </w:r>
      <w:r/>
    </w:p>
    <w:p>
      <w:pPr>
        <w:pStyle w:val="1202"/>
        <w:ind w:firstLine="422"/>
        <w:jc w:val="left"/>
        <w:spacing w:line="440" w:lineRule="exact"/>
        <w:rPr>
          <w:rFonts w:ascii="宋体"/>
          <w:b/>
          <w:bCs/>
        </w:rPr>
      </w:pPr>
      <w:r>
        <w:rPr>
          <w:rFonts w:hint="eastAsia" w:ascii="宋体" w:hAnsi="宋体" w:cs="宋体"/>
          <w:b/>
          <w:bCs/>
        </w:rPr>
        <w:t xml:space="preserve">6.其他</w:t>
      </w:r>
      <w:r>
        <w:rPr>
          <w:rFonts w:ascii="宋体"/>
          <w:b/>
          <w:bCs/>
        </w:rPr>
      </w:r>
      <w:r/>
    </w:p>
    <w:p>
      <w:pPr>
        <w:pStyle w:val="1202"/>
        <w:ind w:firstLine="420"/>
        <w:jc w:val="left"/>
        <w:spacing w:line="440" w:lineRule="exact"/>
        <w:rPr>
          <w:rFonts w:ascii="宋体"/>
        </w:rPr>
      </w:pPr>
      <w:r>
        <w:rPr>
          <w:rFonts w:ascii="宋体" w:hAnsi="宋体" w:cs="宋体"/>
        </w:rPr>
        <w:t xml:space="preserve">6.1</w:t>
      </w:r>
      <w:r>
        <w:rPr>
          <w:rFonts w:hint="eastAsia" w:ascii="宋体" w:hAnsi="宋体" w:cs="宋体"/>
        </w:rPr>
        <w:t xml:space="preserve">双方约定的其他工程质量保修事项：</w:t>
      </w:r>
      <w:r>
        <w:rPr>
          <w:rFonts w:ascii="宋体"/>
        </w:rPr>
      </w:r>
      <w:r/>
    </w:p>
    <w:p>
      <w:pPr>
        <w:pStyle w:val="1202"/>
        <w:ind w:firstLine="420"/>
        <w:jc w:val="left"/>
        <w:spacing w:line="440" w:lineRule="exact"/>
        <w:rPr>
          <w:rFonts w:ascii="宋体"/>
        </w:rPr>
      </w:pPr>
      <w:r>
        <w:rPr>
          <w:rFonts w:ascii="宋体" w:hAnsi="宋体" w:cs="宋体"/>
        </w:rPr>
        <w:t xml:space="preserve">6.2</w:t>
      </w:r>
      <w:r>
        <w:rPr>
          <w:rFonts w:hint="eastAsia" w:ascii="宋体" w:hAnsi="宋体" w:cs="宋体"/>
        </w:rPr>
        <w:t xml:space="preserve">本工程质量保修书，由施工合同发包人、承包人双方在竣工验收前共同签署，作为施工合同附件，其有效期限至保修期满。</w:t>
      </w:r>
      <w:r>
        <w:rPr>
          <w:rFonts w:ascii="宋体"/>
        </w:rPr>
      </w:r>
      <w:r/>
    </w:p>
    <w:p>
      <w:pPr>
        <w:pStyle w:val="1202"/>
        <w:ind w:firstLine="420"/>
        <w:jc w:val="left"/>
        <w:spacing w:line="440" w:lineRule="exact"/>
        <w:rPr>
          <w:rFonts w:ascii="宋体"/>
        </w:rPr>
      </w:pPr>
      <w:r>
        <w:rPr>
          <w:rFonts w:ascii="宋体"/>
        </w:rPr>
      </w:r>
      <w:r/>
    </w:p>
    <w:p>
      <w:pPr>
        <w:pStyle w:val="1202"/>
        <w:ind w:firstLine="420"/>
        <w:jc w:val="left"/>
        <w:spacing w:line="440" w:lineRule="exact"/>
        <w:rPr>
          <w:rFonts w:ascii="宋体"/>
        </w:rPr>
      </w:pPr>
      <w:r>
        <w:rPr>
          <w:rFonts w:hint="eastAsia" w:ascii="宋体" w:hAnsi="宋体" w:cs="宋体"/>
        </w:rPr>
        <w:t xml:space="preserve">发包人：</w:t>
      </w:r>
      <w:r>
        <w:rPr>
          <w:rFonts w:ascii="宋体" w:hAnsi="宋体" w:cs="宋体"/>
        </w:rPr>
        <w:t xml:space="preserve">  </w:t>
      </w:r>
      <w:r>
        <w:rPr>
          <w:rFonts w:hint="eastAsia" w:ascii="宋体" w:hAnsi="宋体" w:cs="宋体"/>
        </w:rPr>
        <w:t xml:space="preserve">（公章）</w:t>
      </w:r>
      <w:r>
        <w:rPr>
          <w:rFonts w:ascii="宋体" w:hAnsi="宋体" w:cs="宋体"/>
        </w:rPr>
        <w:t xml:space="preserve">                      </w:t>
      </w:r>
      <w:r>
        <w:rPr>
          <w:rFonts w:hint="eastAsia" w:ascii="宋体" w:hAnsi="宋体" w:cs="宋体"/>
        </w:rPr>
        <w:t xml:space="preserve">承包人：</w:t>
      </w:r>
      <w:r>
        <w:rPr>
          <w:rFonts w:ascii="宋体" w:hAnsi="宋体" w:cs="宋体"/>
        </w:rPr>
        <w:t xml:space="preserve">  </w:t>
      </w:r>
      <w:r>
        <w:rPr>
          <w:rFonts w:hint="eastAsia" w:ascii="宋体" w:hAnsi="宋体" w:cs="宋体"/>
        </w:rPr>
        <w:t xml:space="preserve">（公章）</w:t>
      </w:r>
      <w:r>
        <w:rPr>
          <w:rFonts w:ascii="宋体"/>
        </w:rPr>
      </w:r>
      <w:r/>
    </w:p>
    <w:p>
      <w:pPr>
        <w:pStyle w:val="1202"/>
        <w:ind w:firstLine="420"/>
        <w:jc w:val="left"/>
        <w:spacing w:line="440" w:lineRule="exact"/>
        <w:rPr>
          <w:rFonts w:ascii="宋体"/>
          <w:u w:val="single"/>
        </w:rPr>
      </w:pPr>
      <w:r>
        <w:rPr>
          <w:rFonts w:ascii="宋体"/>
          <w:u w:val="single"/>
        </w:rPr>
      </w:r>
      <w:r/>
    </w:p>
    <w:p>
      <w:pPr>
        <w:pStyle w:val="1202"/>
        <w:ind w:firstLine="420"/>
        <w:jc w:val="left"/>
        <w:spacing w:line="440" w:lineRule="exact"/>
        <w:rPr>
          <w:rFonts w:ascii="宋体"/>
        </w:rPr>
      </w:pPr>
      <w:r>
        <w:rPr>
          <w:rFonts w:hint="eastAsia" w:ascii="宋体" w:hAnsi="宋体" w:cs="宋体"/>
        </w:rPr>
        <w:t xml:space="preserve">法定代表人或其委托代理人：           法定代表人或其委托代理人：</w:t>
      </w:r>
      <w:r>
        <w:rPr>
          <w:rFonts w:ascii="宋体"/>
        </w:rPr>
      </w:r>
      <w:r/>
    </w:p>
    <w:p>
      <w:pPr>
        <w:pStyle w:val="1202"/>
        <w:ind w:firstLine="420"/>
        <w:jc w:val="left"/>
        <w:spacing w:line="440" w:lineRule="exact"/>
        <w:rPr>
          <w:rFonts w:ascii="宋体"/>
        </w:rPr>
      </w:pPr>
      <w:r>
        <w:rPr>
          <w:rFonts w:hint="eastAsia" w:ascii="宋体" w:hAnsi="宋体" w:cs="宋体"/>
        </w:rPr>
        <w:t xml:space="preserve">（签字）                            （签字）</w:t>
      </w:r>
      <w:r>
        <w:rPr>
          <w:rFonts w:ascii="宋体"/>
        </w:rPr>
      </w:r>
      <w:r/>
    </w:p>
    <w:p>
      <w:pPr>
        <w:pStyle w:val="1202"/>
        <w:ind w:firstLine="420"/>
        <w:jc w:val="left"/>
        <w:spacing w:line="440" w:lineRule="exact"/>
        <w:tabs>
          <w:tab w:val="left" w:pos="4410" w:leader="none"/>
        </w:tabs>
        <w:rPr>
          <w:rFonts w:ascii="宋体"/>
        </w:rPr>
      </w:pPr>
      <w:r>
        <w:rPr>
          <w:rFonts w:hint="eastAsia" w:ascii="宋体" w:hAnsi="宋体" w:cs="宋体"/>
        </w:rPr>
        <w:t xml:space="preserve">组织机构代码：</w:t>
      </w:r>
      <w:r>
        <w:rPr>
          <w:rFonts w:hint="eastAsia" w:ascii="宋体" w:hAnsi="宋体" w:cs="宋体"/>
          <w:u w:val="single"/>
        </w:rPr>
        <w:t xml:space="preserve">                </w:t>
      </w:r>
      <w:r>
        <w:rPr>
          <w:rFonts w:hint="eastAsia" w:ascii="宋体" w:hAnsi="宋体" w:cs="宋体"/>
        </w:rPr>
        <w:t xml:space="preserve">组织机构代码：</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rPr>
        <w:t xml:space="preserve">地址：</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邮政编码：</w:t>
      </w:r>
      <w:r>
        <w:rPr>
          <w:rFonts w:hint="eastAsia" w:ascii="宋体" w:hAnsi="宋体" w:cs="宋体"/>
          <w:u w:val="single"/>
        </w:rPr>
        <w:t xml:space="preserve">              </w:t>
      </w:r>
      <w:r>
        <w:rPr>
          <w:rFonts w:hint="eastAsia" w:ascii="宋体" w:hAnsi="宋体" w:cs="宋体"/>
        </w:rPr>
        <w:t xml:space="preserve">邮政编码：</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法定代表人：</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委托代理人：</w:t>
      </w:r>
      <w:r>
        <w:rPr>
          <w:rFonts w:hint="eastAsia" w:ascii="宋体" w:hAnsi="宋体" w:cs="宋体"/>
          <w:u w:val="single"/>
        </w:rPr>
        <w:t xml:space="preserve">                    </w:t>
      </w:r>
      <w:r>
        <w:rPr>
          <w:rFonts w:hint="eastAsia" w:ascii="宋体" w:hAnsi="宋体" w:cs="宋体"/>
        </w:rPr>
        <w:t xml:space="preserve">委托代理人：</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电话：</w:t>
      </w:r>
      <w:r>
        <w:rPr>
          <w:rFonts w:hint="eastAsia" w:ascii="宋体" w:hAnsi="宋体" w:cs="宋体"/>
          <w:u w:val="single"/>
        </w:rPr>
        <w:t xml:space="preserve">              </w:t>
      </w:r>
      <w:r>
        <w:rPr>
          <w:rFonts w:hint="eastAsia" w:ascii="宋体" w:hAnsi="宋体" w:cs="宋体"/>
        </w:rPr>
        <w:t xml:space="preserve">电话：</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传真：</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开户银行：</w:t>
      </w:r>
      <w:r>
        <w:rPr>
          <w:rFonts w:hint="eastAsia" w:ascii="宋体" w:hAnsi="宋体" w:cs="宋体"/>
          <w:u w:val="single"/>
        </w:rPr>
        <w:t xml:space="preserve">            </w:t>
      </w:r>
      <w:r>
        <w:rPr>
          <w:rFonts w:hint="eastAsia" w:ascii="宋体" w:hAnsi="宋体" w:cs="宋体"/>
        </w:rPr>
        <w:t xml:space="preserve">开户银行：</w:t>
      </w:r>
      <w:r>
        <w:rPr>
          <w:rFonts w:hint="eastAsia" w:ascii="宋体" w:hAnsi="宋体" w:cs="宋体"/>
          <w:u w:val="single"/>
        </w:rPr>
        <w:t xml:space="preserve"></w:t>
      </w:r>
      <w:r>
        <w:rPr>
          <w:rFonts w:ascii="宋体"/>
        </w:rPr>
      </w:r>
      <w:r/>
    </w:p>
    <w:p>
      <w:pPr>
        <w:pStyle w:val="1202"/>
        <w:ind w:firstLine="420"/>
        <w:jc w:val="left"/>
        <w:spacing w:line="440" w:lineRule="exact"/>
        <w:rPr>
          <w:rFonts w:ascii="宋体"/>
        </w:rPr>
      </w:pPr>
      <w:r>
        <w:rPr>
          <w:rFonts w:hint="eastAsia" w:ascii="宋体" w:hAnsi="宋体" w:cs="宋体"/>
        </w:rPr>
        <w:t xml:space="preserve">账号：</w:t>
      </w:r>
      <w:r>
        <w:rPr>
          <w:rFonts w:hint="eastAsia" w:ascii="宋体" w:hAnsi="宋体" w:cs="宋体"/>
          <w:u w:val="single"/>
        </w:rPr>
        <w:t xml:space="preserve">                  </w:t>
      </w:r>
      <w:r>
        <w:rPr>
          <w:rFonts w:hint="eastAsia" w:ascii="宋体" w:hAnsi="宋体" w:cs="宋体"/>
        </w:rPr>
        <w:t xml:space="preserve">账号</w:t>
      </w:r>
      <w:r>
        <w:rPr>
          <w:rFonts w:hint="eastAsia" w:ascii="宋体" w:hAnsi="宋体" w:cs="宋体"/>
          <w:sz w:val="24"/>
          <w:szCs w:val="24"/>
        </w:rPr>
        <w:t xml:space="preserve">：</w:t>
      </w:r>
      <w:r>
        <w:rPr>
          <w:rFonts w:hint="eastAsia" w:ascii="宋体" w:hAnsi="宋体" w:cs="宋体"/>
          <w:sz w:val="24"/>
          <w:szCs w:val="24"/>
          <w:u w:val="single"/>
        </w:rPr>
        <w:t xml:space="preserve"></w:t>
      </w: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ascii="宋体"/>
        </w:rPr>
      </w:r>
      <w:r/>
    </w:p>
    <w:p>
      <w:pPr>
        <w:pStyle w:val="1202"/>
        <w:jc w:val="left"/>
        <w:spacing w:line="440" w:lineRule="exact"/>
        <w:rPr>
          <w:rFonts w:ascii="宋体"/>
        </w:rPr>
      </w:pPr>
      <w:r>
        <w:rPr>
          <w:rFonts w:hint="eastAsia" w:ascii="宋体" w:hAnsi="宋体" w:cs="宋体"/>
        </w:rPr>
        <w:t xml:space="preserve">附件</w:t>
      </w:r>
      <w:r>
        <w:rPr>
          <w:rFonts w:ascii="宋体"/>
        </w:rPr>
      </w:r>
      <w:r/>
    </w:p>
    <w:p>
      <w:pPr>
        <w:pStyle w:val="1205"/>
        <w:ind w:firstLine="562"/>
        <w:jc w:val="center"/>
        <w:spacing w:line="440" w:lineRule="exact"/>
        <w:rPr>
          <w:rFonts w:ascii="宋体"/>
          <w:sz w:val="28"/>
          <w:szCs w:val="28"/>
        </w:rPr>
      </w:pPr>
      <w:r>
        <w:rPr>
          <w:rFonts w:hint="eastAsia" w:ascii="宋体" w:hAnsi="宋体" w:cs="宋体"/>
          <w:sz w:val="28"/>
          <w:szCs w:val="28"/>
        </w:rPr>
        <w:t xml:space="preserve">廉政协议</w:t>
      </w:r>
      <w:r>
        <w:rPr>
          <w:rFonts w:ascii="宋体"/>
          <w:sz w:val="28"/>
          <w:szCs w:val="28"/>
        </w:rPr>
      </w:r>
      <w:r/>
    </w:p>
    <w:p>
      <w:pPr>
        <w:pStyle w:val="1202"/>
        <w:jc w:val="left"/>
        <w:spacing w:line="440" w:lineRule="exact"/>
        <w:rPr>
          <w:rFonts w:hint="eastAsia" w:ascii="宋体" w:hAnsi="宋体" w:cs="宋体"/>
        </w:rPr>
      </w:pPr>
      <w:r>
        <w:rPr>
          <w:rFonts w:hint="eastAsia" w:ascii="宋体" w:hAnsi="宋体" w:cs="宋体"/>
        </w:rPr>
        <w:t xml:space="preserve">协议单位：发包人（简称甲方）：南通市通州区应急管理服务中心、南通神辉置业有限公司</w:t>
      </w:r>
      <w:r/>
    </w:p>
    <w:p>
      <w:pPr>
        <w:pStyle w:val="1202"/>
        <w:ind w:firstLine="1050"/>
        <w:jc w:val="left"/>
        <w:spacing w:line="440" w:lineRule="exact"/>
        <w:rPr>
          <w:rFonts w:ascii="宋体"/>
        </w:rPr>
      </w:pPr>
      <w:r>
        <w:rPr>
          <w:rFonts w:hint="eastAsia" w:ascii="宋体" w:hAnsi="宋体" w:cs="宋体"/>
        </w:rPr>
        <w:t xml:space="preserve">承包人（简称乙方）：</w:t>
      </w:r>
      <w:r>
        <w:rPr>
          <w:rFonts w:ascii="宋体"/>
        </w:rPr>
      </w:r>
      <w:r/>
    </w:p>
    <w:p>
      <w:pPr>
        <w:pStyle w:val="1202"/>
        <w:ind w:firstLine="420"/>
        <w:jc w:val="left"/>
        <w:spacing w:line="440" w:lineRule="exact"/>
        <w:rPr>
          <w:rFonts w:ascii="宋体"/>
        </w:rPr>
      </w:pPr>
      <w:r>
        <w:rPr>
          <w:rFonts w:hint="eastAsia" w:ascii="宋体" w:hAnsi="宋体" w:cs="宋体"/>
        </w:rPr>
        <w:t xml:space="preserve">为加强工程建设中的廉政建设，规范工程建设项目承、发包双方的各项活动，共同维护建设市场的秩序，确保工程质量。经甲乙双方协商，现就（项目名称及地址）自愿签订廉政协议：</w:t>
      </w:r>
      <w:r>
        <w:rPr>
          <w:rFonts w:ascii="宋体"/>
        </w:rPr>
      </w:r>
      <w:r/>
    </w:p>
    <w:p>
      <w:pPr>
        <w:pStyle w:val="1202"/>
        <w:ind w:firstLine="420"/>
        <w:jc w:val="left"/>
        <w:spacing w:line="440" w:lineRule="exact"/>
        <w:rPr>
          <w:rFonts w:ascii="宋体"/>
        </w:rPr>
      </w:pPr>
      <w:r>
        <w:rPr>
          <w:rFonts w:hint="eastAsia" w:ascii="宋体" w:hAnsi="宋体" w:cs="宋体"/>
        </w:rPr>
        <w:t xml:space="preserve">一、遵守《通州区建设工程廉政管理暂行办法》的规定，乙方如发生不正当行为，则自愿接受相应处罚。</w:t>
      </w:r>
      <w:r>
        <w:rPr>
          <w:rFonts w:ascii="宋体"/>
        </w:rPr>
      </w:r>
      <w:r/>
    </w:p>
    <w:p>
      <w:pPr>
        <w:pStyle w:val="1202"/>
        <w:ind w:firstLine="420"/>
        <w:jc w:val="left"/>
        <w:spacing w:line="440" w:lineRule="exact"/>
        <w:rPr>
          <w:rFonts w:ascii="宋体"/>
        </w:rPr>
      </w:pPr>
      <w:r>
        <w:rPr>
          <w:rFonts w:hint="eastAsia" w:ascii="宋体" w:hAnsi="宋体" w:cs="宋体"/>
        </w:rPr>
        <w:t xml:space="preserve">二、乙方不得以任何形式向甲方管理人员赠送各种贵重物品、礼金礼券和回扣、好处费等。如有违反，将移送有关单位，视情节轻重，给予党纪、政纪处分，构成犯罪的追究刑事责任。</w:t>
      </w:r>
      <w:r>
        <w:rPr>
          <w:rFonts w:ascii="宋体"/>
        </w:rPr>
      </w:r>
      <w:r/>
    </w:p>
    <w:p>
      <w:pPr>
        <w:pStyle w:val="1202"/>
        <w:ind w:firstLine="420"/>
        <w:jc w:val="left"/>
        <w:spacing w:line="440" w:lineRule="exact"/>
        <w:rPr>
          <w:rFonts w:ascii="宋体"/>
        </w:rPr>
      </w:pPr>
      <w:r>
        <w:rPr>
          <w:rFonts w:hint="eastAsia" w:ascii="宋体" w:hAnsi="宋体" w:cs="宋体"/>
        </w:rPr>
        <w:t xml:space="preserve">三、乙方在工程建设中贿赂甲方管理人员，经检举被核实查证的，甲方有权终止工程承包合同，乙方承担甲方造成的经济损失。</w:t>
      </w:r>
      <w:r>
        <w:rPr>
          <w:rFonts w:ascii="宋体"/>
        </w:rPr>
      </w:r>
      <w:r/>
    </w:p>
    <w:p>
      <w:pPr>
        <w:pStyle w:val="1202"/>
        <w:ind w:firstLine="420"/>
        <w:jc w:val="left"/>
        <w:spacing w:line="440" w:lineRule="exact"/>
        <w:rPr>
          <w:rFonts w:ascii="宋体"/>
        </w:rPr>
      </w:pPr>
      <w:r>
        <w:rPr>
          <w:rFonts w:hint="eastAsia" w:ascii="宋体" w:hAnsi="宋体" w:cs="宋体"/>
        </w:rPr>
        <w:t xml:space="preserve">四、甲方管理人员向乙方索贿，经检举被核实查证的，给予检举人奖励，奖金由甲方承担。</w:t>
      </w:r>
      <w:r>
        <w:rPr>
          <w:rFonts w:ascii="宋体"/>
        </w:rPr>
      </w:r>
      <w:r/>
    </w:p>
    <w:p>
      <w:pPr>
        <w:pStyle w:val="1202"/>
        <w:ind w:firstLine="420"/>
        <w:jc w:val="left"/>
        <w:spacing w:line="440" w:lineRule="exact"/>
        <w:rPr>
          <w:rFonts w:ascii="宋体"/>
        </w:rPr>
      </w:pPr>
      <w:r>
        <w:rPr>
          <w:rFonts w:hint="eastAsia" w:ascii="宋体" w:hAnsi="宋体" w:cs="宋体"/>
        </w:rPr>
        <w:t xml:space="preserve">五、乙方在承建工程中，若违反廉政协议，甲方可拒绝乙方以后参加的由甲方实</w:t>
      </w:r>
      <w:r>
        <w:rPr>
          <w:rFonts w:hint="eastAsia" w:ascii="宋体" w:hAnsi="宋体" w:cs="宋体"/>
        </w:rPr>
        <w:t xml:space="preserve">施的政府项目的建设，直至取消乙方的政府投资项目投标资格。</w:t>
      </w:r>
      <w:r>
        <w:rPr>
          <w:rFonts w:ascii="宋体"/>
        </w:rPr>
      </w:r>
      <w:r/>
    </w:p>
    <w:p>
      <w:pPr>
        <w:pStyle w:val="1202"/>
        <w:ind w:firstLine="420"/>
        <w:jc w:val="left"/>
        <w:spacing w:line="440" w:lineRule="exact"/>
        <w:rPr>
          <w:rFonts w:ascii="宋体"/>
        </w:rPr>
      </w:pPr>
      <w:r>
        <w:rPr>
          <w:rFonts w:hint="eastAsia" w:ascii="宋体" w:hAnsi="宋体" w:cs="宋体"/>
        </w:rPr>
        <w:t xml:space="preserve">六、此协议与建设工程承包合同同时签订，一式捌份，甲乙双方各执肆份。</w:t>
      </w:r>
      <w:r>
        <w:rPr>
          <w:rFonts w:ascii="宋体"/>
        </w:rPr>
      </w:r>
      <w:r/>
    </w:p>
    <w:p>
      <w:pPr>
        <w:pStyle w:val="1202"/>
        <w:ind w:firstLine="420"/>
        <w:jc w:val="left"/>
        <w:spacing w:line="440" w:lineRule="exact"/>
        <w:rPr>
          <w:rFonts w:ascii="宋体"/>
        </w:rPr>
      </w:pPr>
      <w:r>
        <w:rPr>
          <w:rFonts w:hint="eastAsia" w:ascii="宋体" w:hAnsi="宋体" w:cs="宋体"/>
        </w:rPr>
        <w:t xml:space="preserve">七、此协议自双方法定代表人或委托代理人签字并加盖公章之日起生效。</w:t>
      </w:r>
      <w:r>
        <w:rPr>
          <w:rFonts w:ascii="宋体"/>
        </w:rPr>
      </w:r>
      <w:r/>
    </w:p>
    <w:p>
      <w:pPr>
        <w:pStyle w:val="1202"/>
        <w:ind w:firstLine="420"/>
        <w:jc w:val="left"/>
        <w:spacing w:line="440" w:lineRule="exact"/>
        <w:rPr>
          <w:rFonts w:ascii="宋体"/>
        </w:rPr>
      </w:pPr>
      <w:r>
        <w:rPr>
          <w:rFonts w:ascii="宋体"/>
        </w:rPr>
      </w:r>
      <w:r/>
    </w:p>
    <w:p>
      <w:pPr>
        <w:pStyle w:val="1202"/>
        <w:ind w:firstLine="840"/>
        <w:jc w:val="left"/>
        <w:spacing w:line="440" w:lineRule="exact"/>
        <w:rPr>
          <w:rFonts w:ascii="宋体"/>
        </w:rPr>
      </w:pPr>
      <w:r>
        <w:rPr>
          <w:rFonts w:hint="eastAsia" w:ascii="宋体" w:hAnsi="宋体" w:cs="宋体"/>
        </w:rPr>
        <w:t xml:space="preserve">甲方单位：（公章）               乙方单位：（公章）</w:t>
      </w:r>
      <w:r>
        <w:rPr>
          <w:rFonts w:ascii="宋体"/>
        </w:rPr>
      </w:r>
      <w:r/>
    </w:p>
    <w:p>
      <w:pPr>
        <w:pStyle w:val="1202"/>
        <w:ind w:firstLine="840"/>
        <w:jc w:val="left"/>
        <w:spacing w:line="440" w:lineRule="exact"/>
        <w:rPr>
          <w:rFonts w:ascii="宋体"/>
        </w:rPr>
      </w:pPr>
      <w:r>
        <w:rPr>
          <w:rFonts w:hint="eastAsia" w:ascii="宋体" w:hAnsi="宋体" w:cs="宋体"/>
        </w:rPr>
        <w:t xml:space="preserve">法定代表人：                     法定代表人：</w:t>
      </w:r>
      <w:r>
        <w:rPr>
          <w:rFonts w:ascii="宋体"/>
        </w:rPr>
      </w:r>
      <w:r/>
    </w:p>
    <w:p>
      <w:pPr>
        <w:pStyle w:val="1202"/>
        <w:ind w:firstLine="840"/>
        <w:jc w:val="left"/>
        <w:spacing w:line="440" w:lineRule="exact"/>
        <w:rPr>
          <w:rFonts w:ascii="宋体"/>
        </w:rPr>
      </w:pPr>
      <w:r>
        <w:rPr>
          <w:rFonts w:hint="eastAsia" w:ascii="宋体" w:hAnsi="宋体" w:cs="宋体"/>
        </w:rPr>
        <w:t xml:space="preserve">委托代理人：                     委托代理人：</w:t>
      </w:r>
      <w:r>
        <w:rPr>
          <w:rFonts w:ascii="宋体"/>
        </w:rPr>
      </w:r>
      <w:r/>
    </w:p>
    <w:p>
      <w:pPr>
        <w:pStyle w:val="1202"/>
        <w:ind w:firstLine="840"/>
        <w:jc w:val="left"/>
        <w:spacing w:line="440" w:lineRule="exact"/>
        <w:rPr>
          <w:rFonts w:ascii="宋体"/>
        </w:rPr>
      </w:pPr>
      <w:r>
        <w:rPr>
          <w:rFonts w:hint="eastAsia" w:ascii="宋体" w:hAnsi="宋体" w:cs="宋体"/>
        </w:rPr>
        <w:t xml:space="preserve">地址：                           地址：</w:t>
      </w:r>
      <w:r>
        <w:rPr>
          <w:rFonts w:ascii="宋体"/>
        </w:rPr>
      </w:r>
      <w:r/>
    </w:p>
    <w:p>
      <w:pPr>
        <w:pStyle w:val="1202"/>
        <w:ind w:firstLine="840"/>
        <w:jc w:val="left"/>
        <w:spacing w:line="440" w:lineRule="exact"/>
        <w:rPr>
          <w:rFonts w:ascii="宋体"/>
        </w:rPr>
      </w:pPr>
      <w:r>
        <w:rPr>
          <w:rFonts w:hint="eastAsia" w:ascii="宋体" w:hAnsi="宋体" w:cs="宋体"/>
        </w:rPr>
        <w:t xml:space="preserve">电话：                           电话：</w:t>
      </w:r>
      <w:r>
        <w:rPr>
          <w:rFonts w:ascii="宋体"/>
        </w:rPr>
      </w:r>
      <w:r/>
    </w:p>
    <w:p>
      <w:pPr>
        <w:pStyle w:val="1202"/>
        <w:ind w:firstLine="1470"/>
        <w:jc w:val="left"/>
        <w:spacing w:line="440" w:lineRule="exact"/>
        <w:rPr>
          <w:rFonts w:ascii="宋体"/>
        </w:rPr>
      </w:pPr>
      <w:r>
        <w:rPr>
          <w:rFonts w:hint="eastAsia" w:ascii="宋体" w:hAnsi="宋体" w:cs="宋体"/>
        </w:rPr>
        <w:t xml:space="preserve">年月日                      年月日</w:t>
      </w:r>
      <w:r>
        <w:rPr>
          <w:rFonts w:ascii="宋体"/>
        </w:rPr>
      </w:r>
      <w:r/>
    </w:p>
    <w:p>
      <w:pPr>
        <w:pStyle w:val="1202"/>
        <w:ind w:firstLine="420"/>
        <w:jc w:val="left"/>
        <w:spacing w:line="440" w:lineRule="exact"/>
        <w:rPr>
          <w:rFonts w:ascii="宋体"/>
        </w:rPr>
      </w:pPr>
      <w:r>
        <w:rPr>
          <w:rFonts w:ascii="宋体"/>
        </w:rPr>
      </w:r>
      <w:r/>
    </w:p>
    <w:p>
      <w:pPr>
        <w:pStyle w:val="1202"/>
        <w:ind w:firstLine="420"/>
        <w:jc w:val="left"/>
        <w:spacing w:line="440" w:lineRule="exact"/>
        <w:rPr>
          <w:rFonts w:ascii="宋体"/>
        </w:rPr>
      </w:pPr>
      <w:r>
        <w:rPr>
          <w:rFonts w:ascii="宋体"/>
        </w:rPr>
      </w:r>
      <w:r/>
    </w:p>
    <w:p>
      <w:pPr>
        <w:pStyle w:val="1202"/>
        <w:ind w:firstLine="420"/>
        <w:jc w:val="left"/>
        <w:spacing w:line="440" w:lineRule="exact"/>
        <w:rPr>
          <w:rFonts w:ascii="宋体"/>
        </w:rPr>
      </w:pPr>
      <w:r>
        <w:rPr>
          <w:rFonts w:ascii="宋体"/>
        </w:rPr>
      </w:r>
      <w:r/>
    </w:p>
    <w:p>
      <w:pPr>
        <w:pStyle w:val="1202"/>
        <w:jc w:val="left"/>
        <w:spacing w:line="440" w:lineRule="exact"/>
        <w:rPr>
          <w:rFonts w:ascii="宋体"/>
          <w:b/>
          <w:bCs/>
          <w:sz w:val="28"/>
          <w:szCs w:val="28"/>
        </w:rPr>
      </w:pPr>
      <w:r>
        <w:rPr>
          <w:rFonts w:ascii="宋体"/>
          <w:b/>
          <w:bCs/>
        </w:rPr>
        <w:br w:type="page" w:clear="all"/>
      </w:r>
      <w:r>
        <w:rPr>
          <w:rFonts w:hint="eastAsia" w:ascii="宋体" w:hAnsi="宋体" w:cs="宋体"/>
          <w:b/>
          <w:bCs/>
        </w:rPr>
        <w:t xml:space="preserve">附件</w:t>
      </w:r>
      <w:r>
        <w:rPr>
          <w:rFonts w:ascii="宋体"/>
          <w:b/>
          <w:bCs/>
          <w:sz w:val="28"/>
          <w:szCs w:val="28"/>
        </w:rPr>
      </w:r>
      <w:r/>
    </w:p>
    <w:p>
      <w:pPr>
        <w:pStyle w:val="1202"/>
        <w:jc w:val="center"/>
        <w:spacing w:line="440" w:lineRule="exact"/>
        <w:rPr>
          <w:rFonts w:ascii="宋体"/>
        </w:rPr>
      </w:pPr>
      <w:r>
        <w:rPr>
          <w:rFonts w:hint="eastAsia" w:ascii="宋体" w:hAnsi="宋体" w:cs="宋体"/>
          <w:b/>
          <w:bCs/>
          <w:sz w:val="28"/>
          <w:szCs w:val="28"/>
        </w:rPr>
        <w:t xml:space="preserve">安全生产合同</w:t>
      </w:r>
      <w:r>
        <w:rPr>
          <w:rFonts w:ascii="宋体"/>
        </w:rPr>
      </w:r>
      <w:r/>
    </w:p>
    <w:p>
      <w:pPr>
        <w:pStyle w:val="1202"/>
        <w:ind w:firstLine="420"/>
        <w:jc w:val="left"/>
        <w:spacing w:line="440" w:lineRule="exact"/>
        <w:widowControl/>
        <w:rPr>
          <w:rFonts w:ascii="宋体"/>
        </w:rPr>
      </w:pPr>
      <w:r>
        <w:rPr>
          <w:rFonts w:ascii="宋体"/>
        </w:rPr>
      </w:r>
      <w:r/>
    </w:p>
    <w:p>
      <w:pPr>
        <w:pStyle w:val="1202"/>
        <w:ind w:firstLine="420"/>
        <w:jc w:val="left"/>
        <w:spacing w:line="440" w:lineRule="exact"/>
        <w:rPr>
          <w:rFonts w:ascii="宋体"/>
          <w:u w:val="single"/>
        </w:rPr>
      </w:pPr>
      <w:r>
        <w:rPr>
          <w:rFonts w:hint="eastAsia" w:ascii="宋体" w:hAnsi="宋体" w:cs="宋体"/>
        </w:rPr>
        <w:t xml:space="preserve">发包人：</w:t>
      </w:r>
      <w:r>
        <w:rPr>
          <w:rFonts w:hint="eastAsia" w:ascii="宋体" w:hAnsi="宋体" w:cs="宋体"/>
        </w:rPr>
        <w:t xml:space="preserve">南通市通州区应急管理服务中心、南通神辉置业有限公司</w:t>
      </w:r>
      <w:r>
        <w:rPr>
          <w:rFonts w:ascii="宋体"/>
          <w:u w:val="single"/>
        </w:rPr>
      </w:r>
      <w:r/>
    </w:p>
    <w:p>
      <w:pPr>
        <w:pStyle w:val="1202"/>
        <w:ind w:firstLine="420"/>
        <w:jc w:val="left"/>
        <w:spacing w:line="440" w:lineRule="exact"/>
        <w:widowControl/>
        <w:rPr>
          <w:rFonts w:ascii="宋体"/>
        </w:rPr>
      </w:pPr>
      <w:r>
        <w:rPr>
          <w:rFonts w:hint="eastAsia" w:ascii="宋体" w:hAnsi="宋体" w:cs="宋体"/>
        </w:rPr>
        <w:t xml:space="preserve">承包人：</w:t>
      </w:r>
      <w:r>
        <w:rPr>
          <w:rFonts w:ascii="宋体"/>
        </w:rPr>
      </w:r>
      <w:r/>
    </w:p>
    <w:p>
      <w:pPr>
        <w:pStyle w:val="1202"/>
        <w:ind w:firstLine="420"/>
        <w:jc w:val="left"/>
        <w:spacing w:line="440" w:lineRule="exact"/>
        <w:widowControl/>
        <w:rPr>
          <w:rFonts w:ascii="宋体"/>
        </w:rPr>
      </w:pPr>
      <w:r>
        <w:rPr>
          <w:rFonts w:hint="eastAsia" w:ascii="宋体" w:hAnsi="宋体" w:cs="宋体"/>
        </w:rPr>
        <w:t xml:space="preserve">为在工程施工合同的实施过程中创造安全、整洁的施工环境，切实搞好本项目的安全管理工作，本项目发包人与承包人特此签订安全生产合同：</w:t>
      </w:r>
      <w:r>
        <w:rPr>
          <w:rFonts w:ascii="宋体"/>
        </w:rPr>
      </w:r>
      <w:r/>
    </w:p>
    <w:p>
      <w:pPr>
        <w:pStyle w:val="1202"/>
        <w:ind w:firstLine="422"/>
        <w:jc w:val="left"/>
        <w:spacing w:line="440" w:lineRule="exact"/>
        <w:rPr>
          <w:rFonts w:ascii="宋体"/>
          <w:b/>
          <w:bCs/>
        </w:rPr>
      </w:pPr>
      <w:r>
        <w:rPr>
          <w:rFonts w:hint="eastAsia" w:ascii="宋体" w:hAnsi="宋体" w:cs="宋体"/>
          <w:b/>
          <w:bCs/>
        </w:rPr>
        <w:t xml:space="preserve">一、发包人职责</w:t>
      </w:r>
      <w:r>
        <w:rPr>
          <w:rFonts w:ascii="宋体"/>
          <w:b/>
          <w:bCs/>
        </w:rPr>
      </w:r>
      <w:r/>
    </w:p>
    <w:p>
      <w:pPr>
        <w:pStyle w:val="1202"/>
        <w:ind w:firstLine="420"/>
        <w:jc w:val="left"/>
        <w:spacing w:line="440" w:lineRule="exact"/>
        <w:widowControl/>
        <w:rPr>
          <w:rFonts w:ascii="宋体"/>
        </w:rPr>
      </w:pPr>
      <w:r>
        <w:rPr>
          <w:rFonts w:hint="eastAsia" w:ascii="宋体" w:hAnsi="宋体" w:cs="宋体"/>
        </w:rPr>
        <w:t xml:space="preserve">1.严格遵守国家有关安全生产的法律法规、认真执行工程承包合同中的有关安全要求。</w:t>
      </w:r>
      <w:r>
        <w:rPr>
          <w:rFonts w:ascii="宋体"/>
        </w:rPr>
      </w:r>
      <w:r/>
    </w:p>
    <w:p>
      <w:pPr>
        <w:pStyle w:val="1202"/>
        <w:ind w:firstLine="420"/>
        <w:jc w:val="left"/>
        <w:spacing w:line="440" w:lineRule="exact"/>
        <w:widowControl/>
        <w:rPr>
          <w:rFonts w:ascii="宋体"/>
        </w:rPr>
      </w:pPr>
      <w:r>
        <w:rPr>
          <w:rFonts w:hint="eastAsia" w:ascii="宋体" w:hAnsi="宋体" w:cs="宋体"/>
        </w:rPr>
        <w:t xml:space="preserve">2.按照“安全第一、预防为主”和坚持“管生产必须管安全”的原则进行安全生产管理，做到生产与安全工作同时计划、</w:t>
      </w:r>
      <w:r>
        <w:rPr>
          <w:rFonts w:hint="eastAsia" w:ascii="宋体" w:hAnsi="宋体" w:cs="宋体"/>
        </w:rPr>
        <w:t xml:space="preserve">布置、检查、总结和评比。</w:t>
      </w:r>
      <w:r>
        <w:rPr>
          <w:rFonts w:ascii="宋体"/>
        </w:rPr>
      </w:r>
      <w:r/>
    </w:p>
    <w:p>
      <w:pPr>
        <w:pStyle w:val="1202"/>
        <w:ind w:firstLine="420"/>
        <w:jc w:val="left"/>
        <w:spacing w:line="440" w:lineRule="exact"/>
        <w:widowControl/>
        <w:rPr>
          <w:rFonts w:ascii="宋体"/>
        </w:rPr>
      </w:pPr>
      <w:r>
        <w:rPr>
          <w:rFonts w:hint="eastAsia" w:ascii="宋体" w:hAnsi="宋体" w:cs="宋体"/>
        </w:rPr>
        <w:t xml:space="preserve">3.重要的安全设施必须坚持与主体工程“三同时”的原则，即：同时设计、审批，同时施工，同时验收，投入使用。</w:t>
      </w:r>
      <w:r>
        <w:rPr>
          <w:rFonts w:ascii="宋体"/>
        </w:rPr>
      </w:r>
      <w:r/>
    </w:p>
    <w:p>
      <w:pPr>
        <w:pStyle w:val="1202"/>
        <w:ind w:firstLine="420"/>
        <w:jc w:val="left"/>
        <w:spacing w:line="440" w:lineRule="exact"/>
        <w:widowControl/>
        <w:rPr>
          <w:rFonts w:ascii="宋体"/>
        </w:rPr>
      </w:pPr>
      <w:r>
        <w:rPr>
          <w:rFonts w:hint="eastAsia" w:ascii="宋体" w:hAnsi="宋体" w:cs="宋体"/>
        </w:rPr>
        <w:t xml:space="preserve">4.定期召开安全生产调度会，及时传达中央及地方有关安全生产的精神。</w:t>
      </w:r>
      <w:r>
        <w:rPr>
          <w:rFonts w:ascii="宋体"/>
        </w:rPr>
      </w:r>
      <w:r/>
    </w:p>
    <w:p>
      <w:pPr>
        <w:pStyle w:val="1202"/>
        <w:ind w:firstLine="420"/>
        <w:jc w:val="left"/>
        <w:spacing w:line="440" w:lineRule="exact"/>
        <w:widowControl/>
        <w:rPr>
          <w:rFonts w:ascii="宋体"/>
        </w:rPr>
      </w:pPr>
      <w:r>
        <w:rPr>
          <w:rFonts w:hint="eastAsia" w:ascii="宋体" w:hAnsi="宋体" w:cs="宋体"/>
        </w:rPr>
        <w:t xml:space="preserve">5.组织对承包人施工现场安全生产检查，监督承包人及时处理发现的各项隐患。</w:t>
      </w:r>
      <w:r>
        <w:rPr>
          <w:rFonts w:ascii="宋体"/>
        </w:rPr>
      </w:r>
      <w:r/>
    </w:p>
    <w:p>
      <w:pPr>
        <w:pStyle w:val="1202"/>
        <w:ind w:firstLine="422"/>
        <w:jc w:val="left"/>
        <w:spacing w:line="440" w:lineRule="exact"/>
        <w:rPr>
          <w:rFonts w:ascii="宋体"/>
          <w:b/>
          <w:bCs/>
        </w:rPr>
      </w:pPr>
      <w:r>
        <w:rPr>
          <w:rFonts w:hint="eastAsia" w:ascii="宋体" w:hAnsi="宋体" w:cs="宋体"/>
          <w:b/>
          <w:bCs/>
        </w:rPr>
        <w:t xml:space="preserve">二、承包人职责</w:t>
      </w:r>
      <w:r>
        <w:rPr>
          <w:rFonts w:ascii="宋体"/>
          <w:b/>
          <w:bCs/>
        </w:rPr>
      </w:r>
      <w:r/>
    </w:p>
    <w:p>
      <w:pPr>
        <w:pStyle w:val="1202"/>
        <w:ind w:firstLine="420"/>
        <w:jc w:val="left"/>
        <w:spacing w:line="440" w:lineRule="exact"/>
        <w:widowControl/>
        <w:rPr>
          <w:rFonts w:ascii="宋体"/>
        </w:rPr>
      </w:pPr>
      <w:r>
        <w:rPr>
          <w:rFonts w:hint="eastAsia" w:ascii="宋体" w:hAnsi="宋体" w:cs="宋体"/>
        </w:rPr>
        <w:t xml:space="preserve">1.严格遵守国家有关安全生产的法律法规和有关安全生产的规定，认真执行工程承包合同中的有关安全要求。</w:t>
      </w:r>
      <w:r>
        <w:rPr>
          <w:rFonts w:ascii="宋体"/>
        </w:rPr>
      </w:r>
      <w:r/>
    </w:p>
    <w:p>
      <w:pPr>
        <w:pStyle w:val="1202"/>
        <w:ind w:firstLine="420"/>
        <w:jc w:val="left"/>
        <w:spacing w:line="440" w:lineRule="exact"/>
        <w:widowControl/>
        <w:rPr>
          <w:rFonts w:ascii="宋体"/>
        </w:rPr>
      </w:pPr>
      <w:r>
        <w:rPr>
          <w:rFonts w:hint="eastAsia" w:ascii="宋体" w:hAnsi="宋体" w:cs="宋体"/>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rPr>
      </w:r>
      <w:r/>
    </w:p>
    <w:p>
      <w:pPr>
        <w:pStyle w:val="1202"/>
        <w:ind w:firstLine="420"/>
        <w:jc w:val="left"/>
        <w:spacing w:line="440" w:lineRule="exact"/>
        <w:widowControl/>
        <w:rPr>
          <w:rFonts w:ascii="宋体"/>
        </w:rPr>
      </w:pPr>
      <w:r>
        <w:rPr>
          <w:rFonts w:hint="eastAsia" w:ascii="宋体" w:hAnsi="宋体" w:cs="宋体"/>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w:t>
      </w:r>
      <w:r>
        <w:rPr>
          <w:rFonts w:ascii="宋体" w:hAnsi="宋体" w:cs="宋体"/>
        </w:rPr>
        <w:t xml:space="preserve">1%</w:t>
      </w:r>
      <w:r>
        <w:rPr>
          <w:rFonts w:hint="eastAsia" w:ascii="宋体" w:hAnsi="宋体" w:cs="宋体"/>
        </w:rPr>
        <w:t xml:space="preserve">—</w:t>
      </w:r>
      <w:r>
        <w:rPr>
          <w:rFonts w:ascii="宋体" w:hAnsi="宋体" w:cs="宋体"/>
        </w:rPr>
        <w:t xml:space="preserve">3%</w:t>
      </w:r>
      <w:r>
        <w:rPr>
          <w:rFonts w:hint="eastAsia" w:ascii="宋体" w:hAnsi="宋体" w:cs="宋体"/>
        </w:rPr>
        <w:t xml:space="preserve">配备安全员，专</w:t>
      </w:r>
      <w:r>
        <w:rPr>
          <w:rFonts w:hint="eastAsia" w:ascii="宋体" w:hAnsi="宋体" w:cs="宋体"/>
        </w:rPr>
        <w:t xml:space="preserve">职负责所有员工的安全和治安保卫工作及预防事故的发生。安全机构人员，有权按有关规定发布指令，并采取保护性措施防止事故发生。</w:t>
      </w:r>
      <w:r>
        <w:rPr>
          <w:rFonts w:ascii="宋体"/>
        </w:rPr>
      </w:r>
      <w:r/>
    </w:p>
    <w:p>
      <w:pPr>
        <w:pStyle w:val="1202"/>
        <w:ind w:firstLine="420"/>
        <w:jc w:val="left"/>
        <w:spacing w:line="440" w:lineRule="exact"/>
        <w:widowControl/>
        <w:rPr>
          <w:rFonts w:ascii="宋体"/>
        </w:rPr>
      </w:pPr>
      <w:r>
        <w:rPr>
          <w:rFonts w:hint="eastAsia" w:ascii="宋体" w:hAnsi="宋体" w:cs="宋体"/>
        </w:rPr>
        <w:t xml:space="preserve">4.承包人在任何时候都应采取各种合理的预防措施，防止其员工发生任何违法、违禁、暴力或妨碍治安的行为。</w:t>
      </w:r>
      <w:r>
        <w:rPr>
          <w:rFonts w:ascii="宋体"/>
        </w:rPr>
      </w:r>
      <w:r/>
    </w:p>
    <w:p>
      <w:pPr>
        <w:pStyle w:val="1202"/>
        <w:ind w:firstLine="420"/>
        <w:jc w:val="left"/>
        <w:spacing w:line="440" w:lineRule="exact"/>
        <w:widowControl/>
        <w:rPr>
          <w:rFonts w:ascii="宋体"/>
        </w:rPr>
      </w:pPr>
      <w:r>
        <w:rPr>
          <w:rFonts w:hint="eastAsia" w:ascii="宋体" w:hAnsi="宋体" w:cs="宋体"/>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rPr>
      </w:r>
      <w:r/>
    </w:p>
    <w:p>
      <w:pPr>
        <w:pStyle w:val="1202"/>
        <w:ind w:firstLine="420"/>
        <w:jc w:val="left"/>
        <w:spacing w:line="440" w:lineRule="exact"/>
        <w:widowControl/>
        <w:rPr>
          <w:rFonts w:ascii="宋体"/>
        </w:rPr>
      </w:pPr>
      <w:r>
        <w:rPr>
          <w:rFonts w:hint="eastAsia" w:ascii="宋体" w:hAnsi="宋体" w:cs="宋体"/>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rPr>
      </w:r>
      <w:r/>
    </w:p>
    <w:p>
      <w:pPr>
        <w:pStyle w:val="1202"/>
        <w:ind w:firstLine="420"/>
        <w:jc w:val="left"/>
        <w:spacing w:line="440" w:lineRule="exact"/>
        <w:widowControl/>
        <w:rPr>
          <w:rFonts w:ascii="宋体"/>
        </w:rPr>
      </w:pPr>
      <w:r>
        <w:rPr>
          <w:rFonts w:hint="eastAsia" w:ascii="宋体" w:hAnsi="宋体" w:cs="宋体"/>
        </w:rPr>
        <w:t xml:space="preserve">7.操作人员上岗，必须按规定穿戴防护用品。施工负责人和安全检查员应随时检查劳动防护用品的穿戴情况，不按规定穿戴防护用品的人员不得上岗。</w:t>
      </w:r>
      <w:r>
        <w:rPr>
          <w:rFonts w:ascii="宋体"/>
        </w:rPr>
      </w:r>
      <w:r/>
    </w:p>
    <w:p>
      <w:pPr>
        <w:pStyle w:val="1202"/>
        <w:ind w:firstLine="420"/>
        <w:jc w:val="left"/>
        <w:spacing w:line="440" w:lineRule="exact"/>
        <w:widowControl/>
        <w:rPr>
          <w:rFonts w:ascii="宋体"/>
        </w:rPr>
      </w:pPr>
      <w:r>
        <w:rPr>
          <w:rFonts w:hint="eastAsia" w:ascii="宋体" w:hAnsi="宋体" w:cs="宋体"/>
        </w:rPr>
        <w:t xml:space="preserve">8.所有施工机具设备和高空作业的设备均应定期检</w:t>
      </w:r>
      <w:r>
        <w:rPr>
          <w:rFonts w:hint="eastAsia" w:ascii="宋体" w:hAnsi="宋体" w:cs="宋体"/>
        </w:rPr>
        <w:t xml:space="preserve">查，并有安全员的签字记录，保证其经常处于完好状态；不合格的机具、设备和劳动保护用品严禁使用。</w:t>
      </w:r>
      <w:r>
        <w:rPr>
          <w:rFonts w:ascii="宋体"/>
        </w:rPr>
      </w:r>
      <w:r/>
    </w:p>
    <w:p>
      <w:pPr>
        <w:pStyle w:val="1202"/>
        <w:ind w:firstLine="420"/>
        <w:jc w:val="left"/>
        <w:spacing w:line="440" w:lineRule="exact"/>
        <w:widowControl/>
        <w:rPr>
          <w:rFonts w:ascii="宋体"/>
        </w:rPr>
      </w:pPr>
      <w:r>
        <w:rPr>
          <w:rFonts w:hint="eastAsia" w:ascii="宋体" w:hAnsi="宋体" w:cs="宋体"/>
        </w:rPr>
        <w:t xml:space="preserve">9.施工中采用新技术、新工艺、新设备、新材料时，必须制定相应的安全技术措施，施工现场必须具有相关的安全标志牌。</w:t>
      </w:r>
      <w:r>
        <w:rPr>
          <w:rFonts w:ascii="宋体"/>
        </w:rPr>
      </w:r>
      <w:r/>
    </w:p>
    <w:p>
      <w:pPr>
        <w:pStyle w:val="1202"/>
        <w:ind w:firstLine="420"/>
        <w:jc w:val="left"/>
        <w:spacing w:line="440" w:lineRule="exact"/>
        <w:widowControl/>
        <w:rPr>
          <w:rFonts w:ascii="宋体"/>
        </w:rPr>
      </w:pPr>
      <w:r>
        <w:rPr>
          <w:rFonts w:hint="eastAsia" w:ascii="宋体" w:hAnsi="宋体" w:cs="宋体"/>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rPr>
          <w:rFonts w:ascii="宋体"/>
        </w:rPr>
      </w:r>
      <w:r/>
    </w:p>
    <w:p>
      <w:pPr>
        <w:pStyle w:val="1202"/>
        <w:ind w:firstLine="422"/>
        <w:jc w:val="left"/>
        <w:spacing w:line="440" w:lineRule="exact"/>
        <w:rPr>
          <w:rFonts w:ascii="宋体"/>
          <w:b/>
          <w:bCs/>
        </w:rPr>
      </w:pPr>
      <w:r>
        <w:rPr>
          <w:rFonts w:hint="eastAsia" w:ascii="宋体" w:hAnsi="宋体" w:cs="宋体"/>
          <w:b/>
          <w:bCs/>
        </w:rPr>
        <w:t xml:space="preserve">三、违约责任</w:t>
      </w:r>
      <w:r>
        <w:rPr>
          <w:rFonts w:ascii="宋体"/>
          <w:b/>
          <w:bCs/>
        </w:rPr>
      </w:r>
      <w:r/>
    </w:p>
    <w:p>
      <w:pPr>
        <w:pStyle w:val="1202"/>
        <w:ind w:firstLine="420"/>
        <w:jc w:val="left"/>
        <w:spacing w:line="440" w:lineRule="exact"/>
        <w:widowControl/>
        <w:rPr>
          <w:rFonts w:ascii="宋体"/>
        </w:rPr>
      </w:pPr>
      <w:r>
        <w:rPr>
          <w:rFonts w:hint="eastAsia" w:ascii="宋体"/>
        </w:rPr>
        <w:t xml:space="preserve">若发生由承包人责任所引起的各类事故、事件及违章违规，除承担因此产生的所有责任、损失并接受有关部门处罚外，发包人还有权扣除承包人缴纳的所有履约保证金。</w:t>
      </w:r>
      <w:r>
        <w:rPr>
          <w:rFonts w:ascii="宋体"/>
        </w:rPr>
      </w:r>
      <w:r/>
    </w:p>
    <w:p>
      <w:pPr>
        <w:pStyle w:val="1202"/>
        <w:ind w:firstLine="420"/>
        <w:jc w:val="left"/>
        <w:spacing w:line="440" w:lineRule="exact"/>
        <w:widowControl/>
        <w:rPr>
          <w:rFonts w:ascii="宋体"/>
        </w:rPr>
      </w:pPr>
      <w:r>
        <w:rPr>
          <w:rFonts w:hint="eastAsia" w:ascii="宋体" w:hAnsi="宋体" w:cs="宋体"/>
        </w:rPr>
        <w:t xml:space="preserve">本合同一式捌份，双方各持肆份。由双方法定代表人或其授权代理人签字并加盖公章后生效。</w:t>
      </w:r>
      <w:r>
        <w:rPr>
          <w:rFonts w:ascii="宋体"/>
        </w:rPr>
      </w:r>
      <w:r/>
    </w:p>
    <w:p>
      <w:pPr>
        <w:pStyle w:val="1202"/>
        <w:ind w:firstLine="420"/>
        <w:jc w:val="left"/>
        <w:spacing w:line="440" w:lineRule="exact"/>
        <w:widowControl/>
        <w:rPr>
          <w:rFonts w:ascii="宋体"/>
        </w:rPr>
      </w:pPr>
      <w:r>
        <w:rPr>
          <w:rFonts w:ascii="宋体"/>
        </w:rPr>
      </w:r>
      <w:r/>
    </w:p>
    <w:p>
      <w:pPr>
        <w:pStyle w:val="1202"/>
        <w:ind w:firstLine="420"/>
        <w:jc w:val="left"/>
        <w:spacing w:line="440" w:lineRule="exact"/>
        <w:widowControl/>
        <w:rPr>
          <w:rFonts w:ascii="宋体"/>
        </w:rPr>
      </w:pPr>
      <w:r>
        <w:rPr>
          <w:rFonts w:hint="eastAsia" w:ascii="宋体" w:hAnsi="宋体" w:cs="宋体"/>
        </w:rPr>
        <w:t xml:space="preserve">发包人：（公章）</w:t>
      </w:r>
      <w:r>
        <w:rPr>
          <w:rFonts w:ascii="宋体" w:hAnsi="宋体" w:cs="宋体"/>
        </w:rPr>
        <w:t xml:space="preserve">                      </w:t>
      </w:r>
      <w:r>
        <w:rPr>
          <w:rFonts w:hint="eastAsia" w:ascii="宋体" w:hAnsi="宋体" w:cs="宋体"/>
        </w:rPr>
        <w:t xml:space="preserve">承包人：（公章）</w:t>
      </w:r>
      <w:r>
        <w:rPr>
          <w:rFonts w:ascii="宋体"/>
        </w:rPr>
      </w:r>
      <w:r/>
    </w:p>
    <w:p>
      <w:pPr>
        <w:pStyle w:val="1202"/>
        <w:ind w:firstLine="420"/>
        <w:jc w:val="left"/>
        <w:spacing w:line="440" w:lineRule="exact"/>
        <w:widowControl/>
        <w:rPr>
          <w:rFonts w:ascii="宋体"/>
        </w:rPr>
      </w:pPr>
      <w:r>
        <w:rPr>
          <w:rFonts w:hint="eastAsia" w:ascii="宋体" w:hAnsi="宋体" w:cs="宋体"/>
        </w:rPr>
        <w:t xml:space="preserve">法定代表人：                        法定代表人：</w:t>
      </w:r>
      <w:r>
        <w:rPr>
          <w:rFonts w:ascii="宋体"/>
        </w:rPr>
      </w:r>
      <w:r/>
    </w:p>
    <w:p>
      <w:pPr>
        <w:pStyle w:val="1202"/>
        <w:ind w:firstLine="420"/>
        <w:jc w:val="left"/>
        <w:spacing w:line="440" w:lineRule="exact"/>
        <w:widowControl/>
        <w:rPr>
          <w:rFonts w:hint="eastAsia" w:ascii="宋体"/>
        </w:rPr>
      </w:pPr>
      <w:r>
        <w:rPr>
          <w:rFonts w:hint="eastAsia" w:ascii="宋体" w:hAnsi="宋体" w:cs="宋体"/>
        </w:rPr>
        <w:t xml:space="preserve">授权代理人：                        授权代理人：</w:t>
      </w:r>
      <w:r>
        <w:rPr>
          <w:rFonts w:hint="eastAsia" w:ascii="宋体"/>
        </w:rPr>
      </w:r>
      <w:r/>
    </w:p>
    <w:p>
      <w:pPr>
        <w:pStyle w:val="1202"/>
        <w:ind w:firstLine="420"/>
        <w:jc w:val="left"/>
        <w:spacing w:line="440" w:lineRule="exact"/>
        <w:widowControl/>
        <w:rPr>
          <w:rFonts w:hint="eastAsia" w:ascii="宋体" w:hAnsi="宋体" w:cs="宋体"/>
        </w:rPr>
      </w:pPr>
      <w:r>
        <w:rPr>
          <w:rFonts w:hint="eastAsia" w:ascii="宋体" w:hAnsi="宋体" w:cs="宋体"/>
        </w:rPr>
      </w:r>
      <w:r/>
    </w:p>
    <w:p>
      <w:pPr>
        <w:pStyle w:val="1202"/>
        <w:ind w:firstLine="420"/>
        <w:jc w:val="left"/>
        <w:spacing w:line="440" w:lineRule="exact"/>
        <w:widowControl/>
        <w:rPr>
          <w:rFonts w:ascii="宋体"/>
        </w:rPr>
      </w:pPr>
      <w:r>
        <w:rPr>
          <w:rFonts w:hint="eastAsia" w:ascii="宋体" w:hAnsi="宋体" w:cs="宋体"/>
        </w:rPr>
        <w:t xml:space="preserve">年月日                                  年月日</w:t>
      </w:r>
      <w:r>
        <w:rPr>
          <w:rFonts w:ascii="宋体"/>
        </w:rPr>
      </w:r>
      <w:r/>
    </w:p>
    <w:p>
      <w:pPr>
        <w:pStyle w:val="1202"/>
        <w:ind w:firstLine="420"/>
        <w:jc w:val="left"/>
        <w:spacing w:line="440" w:lineRule="exact"/>
        <w:widowControl/>
        <w:rPr>
          <w:rFonts w:ascii="宋体"/>
        </w:rPr>
      </w:pPr>
      <w:r>
        <w:rPr>
          <w:rFonts w:ascii="宋体"/>
        </w:rPr>
      </w:r>
      <w:r/>
    </w:p>
    <w:p>
      <w:pPr>
        <w:pStyle w:val="1202"/>
        <w:ind w:left="281" w:hanging="281"/>
        <w:jc w:val="center"/>
        <w:spacing w:line="360" w:lineRule="exact"/>
        <w:widowControl/>
        <w:rPr>
          <w:rFonts w:ascii="仿宋" w:hAnsi="仿宋" w:eastAsia="仿宋"/>
          <w:b/>
          <w:bCs/>
          <w:sz w:val="28"/>
          <w:szCs w:val="28"/>
        </w:rPr>
      </w:pPr>
      <w:r>
        <w:rPr>
          <w:rFonts w:ascii="仿宋" w:hAnsi="仿宋" w:eastAsia="仿宋"/>
          <w:b/>
          <w:bCs/>
          <w:sz w:val="28"/>
          <w:szCs w:val="28"/>
        </w:rPr>
      </w:r>
      <w:r/>
    </w:p>
    <w:p>
      <w:pPr>
        <w:pStyle w:val="1202"/>
        <w:ind w:left="281" w:hanging="281"/>
        <w:jc w:val="center"/>
        <w:spacing w:line="360" w:lineRule="exact"/>
        <w:widowControl/>
        <w:rPr>
          <w:rFonts w:ascii="仿宋" w:hAnsi="仿宋" w:eastAsia="仿宋"/>
          <w:b/>
          <w:bCs/>
          <w:sz w:val="28"/>
          <w:szCs w:val="28"/>
        </w:rPr>
      </w:pPr>
      <w:r>
        <w:rPr>
          <w:rFonts w:ascii="仿宋" w:hAnsi="仿宋" w:eastAsia="仿宋"/>
          <w:b/>
          <w:bCs/>
          <w:sz w:val="28"/>
          <w:szCs w:val="28"/>
        </w:rPr>
      </w:r>
      <w:r/>
    </w:p>
    <w:p>
      <w:pPr>
        <w:pStyle w:val="1202"/>
        <w:ind w:left="281" w:hanging="281"/>
        <w:jc w:val="center"/>
        <w:spacing w:line="360" w:lineRule="exact"/>
        <w:widowControl/>
        <w:rPr>
          <w:rFonts w:ascii="仿宋" w:hAnsi="仿宋" w:eastAsia="仿宋"/>
          <w:b/>
          <w:bCs/>
          <w:sz w:val="28"/>
          <w:szCs w:val="28"/>
        </w:rPr>
      </w:pPr>
      <w:r>
        <w:rPr>
          <w:rFonts w:ascii="仿宋" w:hAnsi="仿宋" w:eastAsia="仿宋"/>
          <w:b/>
          <w:bCs/>
          <w:sz w:val="28"/>
          <w:szCs w:val="28"/>
        </w:rPr>
      </w:r>
      <w:r/>
    </w:p>
    <w:p>
      <w:pPr>
        <w:pStyle w:val="1202"/>
        <w:ind w:left="281" w:hanging="281"/>
        <w:jc w:val="center"/>
        <w:spacing w:line="360" w:lineRule="exact"/>
        <w:widowControl/>
        <w:rPr>
          <w:rFonts w:ascii="仿宋" w:hAnsi="仿宋" w:eastAsia="仿宋"/>
          <w:b/>
          <w:bCs/>
          <w:sz w:val="28"/>
          <w:szCs w:val="28"/>
        </w:rPr>
      </w:pPr>
      <w:r>
        <w:rPr>
          <w:rFonts w:ascii="仿宋" w:hAnsi="仿宋" w:eastAsia="仿宋"/>
          <w:b/>
          <w:bCs/>
          <w:sz w:val="28"/>
          <w:szCs w:val="28"/>
        </w:rPr>
      </w:r>
      <w:r/>
    </w:p>
    <w:p>
      <w:pPr>
        <w:pStyle w:val="1202"/>
        <w:spacing w:line="440" w:lineRule="exact"/>
        <w:rPr>
          <w:rFonts w:eastAsia="仿宋_GB2312"/>
          <w:sz w:val="30"/>
          <w:szCs w:val="30"/>
        </w:rPr>
      </w:pPr>
      <w:r>
        <w:rPr>
          <w:rFonts w:eastAsia="仿宋_GB2312"/>
          <w:sz w:val="30"/>
          <w:szCs w:val="30"/>
        </w:rPr>
      </w:r>
      <w:r/>
    </w:p>
    <w:p>
      <w:pPr>
        <w:pStyle w:val="1202"/>
        <w:spacing w:line="440" w:lineRule="exact"/>
        <w:rPr>
          <w:rFonts w:eastAsia="黑体"/>
          <w:sz w:val="30"/>
          <w:szCs w:val="30"/>
        </w:rPr>
      </w:pPr>
      <w:r>
        <w:rPr>
          <w:rFonts w:hint="eastAsia" w:eastAsia="仿宋_GB2312" w:cs="仿宋_GB2312"/>
          <w:sz w:val="30"/>
          <w:szCs w:val="30"/>
        </w:rPr>
        <w:t xml:space="preserve">附</w:t>
      </w:r>
      <w:bookmarkStart w:id="696" w:name="_Toc296503228"/>
      <w:r/>
      <w:bookmarkStart w:id="697" w:name="_Toc296891056"/>
      <w:r/>
      <w:bookmarkStart w:id="698" w:name="_Toc267261699"/>
      <w:r/>
      <w:bookmarkStart w:id="699" w:name="_Toc296347227"/>
      <w:r/>
      <w:bookmarkStart w:id="700" w:name="_Toc296944567"/>
      <w:r/>
      <w:bookmarkStart w:id="701" w:name="_Toc296891268"/>
      <w:r/>
      <w:bookmarkStart w:id="702" w:name="_Toc296346729"/>
      <w:r>
        <w:rPr>
          <w:rFonts w:hint="eastAsia" w:eastAsia="仿宋_GB2312" w:cs="仿宋_GB2312"/>
          <w:sz w:val="30"/>
          <w:szCs w:val="30"/>
        </w:rPr>
        <w:t xml:space="preserve">件：</w:t>
      </w:r>
      <w:r>
        <w:rPr>
          <w:rFonts w:eastAsia="黑体"/>
          <w:sz w:val="30"/>
          <w:szCs w:val="30"/>
        </w:rPr>
      </w:r>
      <w:r/>
    </w:p>
    <w:p>
      <w:pPr>
        <w:pStyle w:val="1202"/>
        <w:jc w:val="center"/>
        <w:spacing w:before="120" w:after="120" w:line="440" w:lineRule="exact"/>
        <w:rPr>
          <w:rFonts w:eastAsia="黑体"/>
          <w:sz w:val="30"/>
          <w:szCs w:val="30"/>
        </w:rPr>
      </w:pPr>
      <w:r/>
      <w:bookmarkEnd w:id="696"/>
      <w:r/>
      <w:bookmarkEnd w:id="697"/>
      <w:r/>
      <w:bookmarkEnd w:id="698"/>
      <w:r/>
      <w:bookmarkEnd w:id="699"/>
      <w:r/>
      <w:bookmarkEnd w:id="700"/>
      <w:r/>
      <w:bookmarkEnd w:id="701"/>
      <w:r/>
      <w:bookmarkEnd w:id="702"/>
      <w:r>
        <w:rPr>
          <w:rFonts w:hint="eastAsia" w:eastAsia="黑体" w:cs="黑体"/>
          <w:sz w:val="30"/>
          <w:szCs w:val="30"/>
        </w:rPr>
        <w:t xml:space="preserve">承</w:t>
      </w:r>
      <w:r>
        <w:rPr>
          <w:rFonts w:hint="eastAsia" w:eastAsia="黑体" w:cs="黑体"/>
          <w:sz w:val="30"/>
          <w:szCs w:val="30"/>
        </w:rPr>
        <w:t xml:space="preserve">包人主要施工管理人员表</w:t>
      </w:r>
      <w:r>
        <w:rPr>
          <w:rFonts w:eastAsia="黑体"/>
          <w:sz w:val="30"/>
          <w:szCs w:val="30"/>
        </w:rPr>
      </w:r>
      <w:r/>
    </w:p>
    <w:tbl>
      <w:tblPr>
        <w:tblW w:w="9809"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Borders>
              <w:top w:val="single" w:color="000000" w:sz="12" w:space="0"/>
              <w:bottom w:val="single" w:color="000000" w:sz="6" w:space="0"/>
            </w:tcBorders>
            <w:tcW w:w="1871"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名称</w:t>
            </w:r>
            <w:r>
              <w:rPr>
                <w:rFonts w:eastAsia="仿宋_GB2312"/>
              </w:rPr>
            </w:r>
            <w:r/>
          </w:p>
        </w:tc>
        <w:tc>
          <w:tcPr>
            <w:tcBorders>
              <w:top w:val="single" w:color="000000" w:sz="12" w:space="0"/>
              <w:bottom w:val="single" w:color="000000" w:sz="6" w:space="0"/>
            </w:tcBorders>
            <w:tcW w:w="1418"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姓名</w:t>
            </w:r>
            <w:r>
              <w:rPr>
                <w:rFonts w:eastAsia="仿宋_GB2312"/>
              </w:rPr>
            </w:r>
            <w:r/>
          </w:p>
        </w:tc>
        <w:tc>
          <w:tcPr>
            <w:tcBorders>
              <w:top w:val="single" w:color="000000" w:sz="12" w:space="0"/>
              <w:bottom w:val="single" w:color="000000" w:sz="6" w:space="0"/>
            </w:tcBorders>
            <w:tcW w:w="1134" w:type="dxa"/>
            <w:vAlign w:val="center"/>
            <w:textDirection w:val="lrTb"/>
            <w:noWrap/>
          </w:tcPr>
          <w:p>
            <w:pPr>
              <w:pStyle w:val="1235"/>
              <w:ind w:left="63" w:right="63"/>
              <w:keepNext/>
              <w:spacing w:line="440" w:lineRule="exact"/>
              <w:rPr>
                <w:rFonts w:eastAsia="仿宋_GB2312"/>
                <w:sz w:val="30"/>
                <w:szCs w:val="30"/>
              </w:rPr>
            </w:pPr>
            <w:r>
              <w:rPr>
                <w:rFonts w:hint="eastAsia" w:eastAsia="仿宋_GB2312" w:cs="仿宋_GB2312"/>
                <w:sz w:val="30"/>
                <w:szCs w:val="30"/>
              </w:rPr>
              <w:t xml:space="preserve">职务</w:t>
            </w:r>
            <w:r>
              <w:rPr>
                <w:rFonts w:eastAsia="仿宋_GB2312"/>
                <w:sz w:val="30"/>
                <w:szCs w:val="30"/>
              </w:rPr>
            </w:r>
            <w:r/>
          </w:p>
        </w:tc>
        <w:tc>
          <w:tcPr>
            <w:tcBorders>
              <w:top w:val="single" w:color="000000" w:sz="12" w:space="0"/>
              <w:bottom w:val="single" w:color="000000" w:sz="6" w:space="0"/>
            </w:tcBorders>
            <w:tcW w:w="1134" w:type="dxa"/>
            <w:vAlign w:val="center"/>
            <w:textDirection w:val="lrTb"/>
            <w:noWrap/>
          </w:tcPr>
          <w:p>
            <w:pPr>
              <w:pStyle w:val="1235"/>
              <w:ind w:left="63" w:right="63"/>
              <w:keepNext/>
              <w:spacing w:line="440" w:lineRule="exact"/>
              <w:rPr>
                <w:rFonts w:eastAsia="仿宋_GB2312"/>
                <w:sz w:val="30"/>
                <w:szCs w:val="30"/>
              </w:rPr>
            </w:pPr>
            <w:r>
              <w:rPr>
                <w:rFonts w:hint="eastAsia" w:eastAsia="仿宋_GB2312" w:cs="仿宋_GB2312"/>
                <w:sz w:val="30"/>
                <w:szCs w:val="30"/>
              </w:rPr>
              <w:t xml:space="preserve">职称</w:t>
            </w:r>
            <w:r>
              <w:rPr>
                <w:rFonts w:eastAsia="仿宋_GB2312"/>
                <w:sz w:val="30"/>
                <w:szCs w:val="30"/>
              </w:rPr>
            </w:r>
            <w:r/>
          </w:p>
        </w:tc>
        <w:tc>
          <w:tcPr>
            <w:tcBorders>
              <w:top w:val="single" w:color="000000" w:sz="12" w:space="0"/>
              <w:bottom w:val="single" w:color="000000" w:sz="6" w:space="0"/>
            </w:tcBorders>
            <w:tcW w:w="4252" w:type="dxa"/>
            <w:vAlign w:val="center"/>
            <w:textDirection w:val="lrTb"/>
            <w:noWrap/>
          </w:tcPr>
          <w:p>
            <w:pPr>
              <w:pStyle w:val="1235"/>
              <w:ind w:left="63" w:right="63"/>
              <w:keepNext/>
              <w:spacing w:line="440" w:lineRule="exact"/>
              <w:rPr>
                <w:rFonts w:eastAsia="仿宋_GB2312"/>
                <w:sz w:val="30"/>
                <w:szCs w:val="30"/>
              </w:rPr>
            </w:pPr>
            <w:r>
              <w:rPr>
                <w:rFonts w:hint="eastAsia" w:eastAsia="仿宋_GB2312" w:cs="仿宋_GB2312"/>
                <w:sz w:val="30"/>
                <w:szCs w:val="30"/>
              </w:rPr>
              <w:t xml:space="preserve">主要资历、经验及承担过的项目</w:t>
            </w:r>
            <w:r>
              <w:rPr>
                <w:rFonts w:eastAsia="仿宋_GB2312"/>
                <w:sz w:val="30"/>
                <w:szCs w:val="30"/>
              </w:rPr>
            </w:r>
            <w:r/>
          </w:p>
        </w:tc>
      </w:tr>
      <w:tr>
        <w:trPr/>
        <w:tc>
          <w:tcPr>
            <w:gridSpan w:val="5"/>
            <w:tcBorders>
              <w:top w:val="single" w:color="000000" w:sz="6" w:space="0"/>
            </w:tcBorders>
            <w:tcW w:w="9809"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一、总部人员</w:t>
            </w:r>
            <w:r>
              <w:rPr>
                <w:rFonts w:eastAsia="仿宋_GB2312"/>
              </w:rPr>
            </w:r>
            <w:r/>
          </w:p>
        </w:tc>
      </w:tr>
      <w:tr>
        <w:trPr/>
        <w:tc>
          <w:tcPr>
            <w:tcBorders>
              <w:top w:val="none" w:color="000000" w:sz="4" w:space="0"/>
              <w:bottom w:val="none" w:color="000000" w:sz="4" w:space="0"/>
            </w:tcBorders>
            <w:tcW w:w="1871"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项目主管</w:t>
            </w:r>
            <w:r>
              <w:rPr>
                <w:rFonts w:eastAsia="仿宋_GB2312"/>
              </w:rPr>
            </w:r>
            <w:r/>
          </w:p>
        </w:tc>
        <w:tc>
          <w:tcPr>
            <w:tcBorders>
              <w:top w:val="none" w:color="000000" w:sz="4" w:space="0"/>
            </w:tcBorders>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Borders>
              <w:top w:val="none" w:color="000000" w:sz="4" w:space="0"/>
            </w:tcBorders>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Borders>
              <w:top w:val="none" w:color="000000" w:sz="4" w:space="0"/>
            </w:tcBorders>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tc>
          <w:tcPr>
            <w:tcBorders>
              <w:bottom w:val="none" w:color="000000" w:sz="4" w:space="0"/>
            </w:tcBorders>
            <w:tcW w:w="1871" w:type="dxa"/>
            <w:vAlign w:val="center"/>
            <w:textDirection w:val="lrTb"/>
            <w:noWrap/>
          </w:tcPr>
          <w:p>
            <w:pPr>
              <w:pStyle w:val="1235"/>
              <w:ind w:left="63" w:right="63"/>
              <w:keepNext/>
              <w:spacing w:line="440" w:lineRule="exact"/>
              <w:rPr>
                <w:rFonts w:eastAsia="仿宋_GB2312"/>
              </w:rPr>
            </w:pP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tc>
          <w:tcPr>
            <w:tcBorders>
              <w:top w:val="none" w:color="000000" w:sz="4" w:space="0"/>
              <w:bottom w:val="none" w:color="000000" w:sz="4" w:space="0"/>
            </w:tcBorders>
            <w:tcW w:w="1871"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其他人员</w:t>
            </w: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tc>
          <w:tcPr>
            <w:tcBorders>
              <w:top w:val="none" w:color="000000" w:sz="4" w:space="0"/>
              <w:bottom w:val="none" w:color="000000" w:sz="4" w:space="0"/>
            </w:tcBorders>
            <w:tcW w:w="1871" w:type="dxa"/>
            <w:vAlign w:val="center"/>
            <w:textDirection w:val="lrTb"/>
            <w:noWrap/>
          </w:tcPr>
          <w:p>
            <w:pPr>
              <w:pStyle w:val="1235"/>
              <w:ind w:left="63" w:right="63"/>
              <w:keepNext/>
              <w:spacing w:line="440" w:lineRule="exact"/>
              <w:rPr>
                <w:rFonts w:eastAsia="仿宋_GB2312"/>
              </w:rPr>
            </w:pP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tc>
          <w:tcPr>
            <w:gridSpan w:val="5"/>
            <w:tcW w:w="9809"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二、现场人员</w:t>
            </w:r>
            <w:r>
              <w:rPr>
                <w:rFonts w:eastAsia="仿宋_GB2312"/>
              </w:rPr>
            </w:r>
            <w:r/>
          </w:p>
        </w:tc>
      </w:tr>
      <w:tr>
        <w:trPr/>
        <w:tc>
          <w:tcPr>
            <w:tcW w:w="1871"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项目经理</w:t>
            </w: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tc>
          <w:tcPr>
            <w:tcW w:w="1871"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技术负责人</w:t>
            </w: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tc>
          <w:tcPr>
            <w:tcW w:w="1871"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质量管理</w:t>
            </w: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tc>
          <w:tcPr>
            <w:tcW w:w="1871"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施工管理</w:t>
            </w: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tc>
          <w:tcPr>
            <w:tcW w:w="1871" w:type="dxa"/>
            <w:vAlign w:val="center"/>
            <w:textDirection w:val="lrTb"/>
            <w:noWrap/>
          </w:tcPr>
          <w:p>
            <w:pPr>
              <w:pStyle w:val="1235"/>
              <w:ind w:left="63" w:right="63"/>
              <w:keepNext/>
              <w:spacing w:line="440" w:lineRule="exact"/>
              <w:rPr>
                <w:rFonts w:eastAsia="仿宋_GB2312"/>
              </w:rPr>
            </w:pPr>
            <w:r>
              <w:rPr>
                <w:rFonts w:hint="eastAsia" w:eastAsia="仿宋_GB2312" w:cs="仿宋_GB2312"/>
              </w:rPr>
              <w:t xml:space="preserve">安全管理</w:t>
            </w: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cantSplit/>
        </w:trPr>
        <w:tc>
          <w:tcPr>
            <w:tcW w:w="1871" w:type="dxa"/>
            <w:vAlign w:val="center"/>
            <w:vMerge w:val="restart"/>
            <w:textDirection w:val="lrTb"/>
            <w:noWrap/>
          </w:tcPr>
          <w:p>
            <w:pPr>
              <w:pStyle w:val="1235"/>
              <w:ind w:left="63" w:right="63"/>
              <w:keepNext/>
              <w:spacing w:line="440" w:lineRule="exact"/>
              <w:rPr>
                <w:rFonts w:eastAsia="仿宋_GB2312"/>
              </w:rPr>
            </w:pPr>
            <w:r>
              <w:rPr>
                <w:rFonts w:hint="eastAsia" w:eastAsia="仿宋_GB2312" w:cs="仿宋_GB2312"/>
              </w:rPr>
              <w:t xml:space="preserve">其他人员</w:t>
            </w: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cantSplit/>
        </w:trPr>
        <w:tc>
          <w:tcPr>
            <w:tcW w:w="1871" w:type="dxa"/>
            <w:vAlign w:val="center"/>
            <w:vMerge w:val="continue"/>
            <w:textDirection w:val="lrTb"/>
            <w:noWrap/>
          </w:tcPr>
          <w:p>
            <w:pPr>
              <w:pStyle w:val="1235"/>
              <w:ind w:left="63" w:right="63"/>
              <w:keepNext/>
              <w:spacing w:line="440" w:lineRule="exact"/>
              <w:rPr>
                <w:rFonts w:eastAsia="仿宋_GB2312"/>
              </w:rPr>
            </w:pPr>
            <w:r>
              <w:rPr>
                <w:rFonts w:eastAsia="仿宋_GB2312"/>
              </w:rPr>
            </w:r>
            <w:r/>
          </w:p>
        </w:tc>
        <w:tc>
          <w:tcPr>
            <w:tcBorders>
              <w:bottom w:val="none" w:color="000000" w:sz="4" w:space="0"/>
            </w:tcBorders>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Borders>
              <w:bottom w:val="none" w:color="000000" w:sz="4" w:space="0"/>
            </w:tcBorders>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Borders>
              <w:bottom w:val="none" w:color="000000" w:sz="4" w:space="0"/>
            </w:tcBorders>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Borders>
              <w:bottom w:val="none" w:color="000000" w:sz="4" w:space="0"/>
            </w:tcBorders>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cantSplit/>
        </w:trPr>
        <w:tc>
          <w:tcPr>
            <w:tcW w:w="1871" w:type="dxa"/>
            <w:vAlign w:val="center"/>
            <w:vMerge w:val="continue"/>
            <w:textDirection w:val="lrTb"/>
            <w:noWrap/>
          </w:tcPr>
          <w:p>
            <w:pPr>
              <w:pStyle w:val="1235"/>
              <w:ind w:left="63" w:right="63"/>
              <w:keepNext/>
              <w:spacing w:line="440" w:lineRule="exact"/>
              <w:rPr>
                <w:rFonts w:eastAsia="仿宋_GB2312"/>
              </w:rPr>
            </w:pP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cantSplit/>
        </w:trPr>
        <w:tc>
          <w:tcPr>
            <w:tcW w:w="1871" w:type="dxa"/>
            <w:vAlign w:val="center"/>
            <w:vMerge w:val="continue"/>
            <w:textDirection w:val="lrTb"/>
            <w:noWrap/>
          </w:tcPr>
          <w:p>
            <w:pPr>
              <w:pStyle w:val="1235"/>
              <w:ind w:left="63" w:right="63"/>
              <w:keepNext/>
              <w:spacing w:line="440" w:lineRule="exact"/>
              <w:rPr>
                <w:rFonts w:eastAsia="仿宋_GB2312"/>
              </w:rPr>
            </w:pP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cantSplit/>
        </w:trPr>
        <w:tc>
          <w:tcPr>
            <w:tcW w:w="1871" w:type="dxa"/>
            <w:vAlign w:val="center"/>
            <w:vMerge w:val="continue"/>
            <w:textDirection w:val="lrTb"/>
            <w:noWrap/>
          </w:tcPr>
          <w:p>
            <w:pPr>
              <w:pStyle w:val="1235"/>
              <w:ind w:left="63" w:right="63"/>
              <w:keepNext/>
              <w:spacing w:line="440" w:lineRule="exact"/>
              <w:rPr>
                <w:rFonts w:eastAsia="仿宋_GB2312"/>
              </w:rPr>
            </w:pPr>
            <w:r>
              <w:rPr>
                <w:rFonts w:eastAsia="仿宋_GB2312"/>
              </w:rPr>
            </w:r>
            <w:r/>
          </w:p>
        </w:tc>
        <w:tc>
          <w:tcPr>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r>
        <w:trPr>
          <w:cantSplit/>
        </w:trPr>
        <w:tc>
          <w:tcPr>
            <w:tcBorders>
              <w:bottom w:val="single" w:color="000000" w:sz="12" w:space="0"/>
            </w:tcBorders>
            <w:tcW w:w="1871" w:type="dxa"/>
            <w:vAlign w:val="center"/>
            <w:vMerge w:val="continue"/>
            <w:textDirection w:val="lrTb"/>
            <w:noWrap/>
          </w:tcPr>
          <w:p>
            <w:pPr>
              <w:pStyle w:val="1235"/>
              <w:ind w:left="63" w:right="63"/>
              <w:keepNext/>
              <w:spacing w:line="440" w:lineRule="exact"/>
              <w:rPr>
                <w:rFonts w:eastAsia="仿宋_GB2312"/>
              </w:rPr>
            </w:pPr>
            <w:r>
              <w:rPr>
                <w:rFonts w:eastAsia="仿宋_GB2312"/>
              </w:rPr>
            </w:r>
            <w:r/>
          </w:p>
        </w:tc>
        <w:tc>
          <w:tcPr>
            <w:tcBorders>
              <w:bottom w:val="single" w:color="000000" w:sz="12" w:space="0"/>
            </w:tcBorders>
            <w:tcW w:w="1418" w:type="dxa"/>
            <w:vAlign w:val="center"/>
            <w:textDirection w:val="lrTb"/>
            <w:noWrap/>
          </w:tcPr>
          <w:p>
            <w:pPr>
              <w:pStyle w:val="1235"/>
              <w:ind w:left="63" w:right="63"/>
              <w:keepNext/>
              <w:spacing w:line="440" w:lineRule="exact"/>
              <w:rPr>
                <w:rFonts w:eastAsia="仿宋_GB2312"/>
              </w:rPr>
            </w:pPr>
            <w:r>
              <w:rPr>
                <w:rFonts w:eastAsia="仿宋_GB2312"/>
              </w:rPr>
            </w:r>
            <w:r/>
          </w:p>
        </w:tc>
        <w:tc>
          <w:tcPr>
            <w:tcBorders>
              <w:bottom w:val="single" w:color="000000" w:sz="12" w:space="0"/>
            </w:tcBorders>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Borders>
              <w:bottom w:val="single" w:color="000000" w:sz="12" w:space="0"/>
            </w:tcBorders>
            <w:tcW w:w="1134"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c>
          <w:tcPr>
            <w:tcBorders>
              <w:bottom w:val="single" w:color="000000" w:sz="12" w:space="0"/>
            </w:tcBorders>
            <w:tcW w:w="4252" w:type="dxa"/>
            <w:vAlign w:val="center"/>
            <w:textDirection w:val="lrTb"/>
            <w:noWrap/>
          </w:tcPr>
          <w:p>
            <w:pPr>
              <w:pStyle w:val="1235"/>
              <w:ind w:left="63" w:right="63"/>
              <w:keepNext/>
              <w:spacing w:line="440" w:lineRule="exact"/>
              <w:rPr>
                <w:rFonts w:eastAsia="仿宋_GB2312"/>
                <w:sz w:val="30"/>
                <w:szCs w:val="30"/>
              </w:rPr>
            </w:pPr>
            <w:r>
              <w:rPr>
                <w:rFonts w:eastAsia="仿宋_GB2312"/>
                <w:sz w:val="30"/>
                <w:szCs w:val="30"/>
              </w:rPr>
            </w:r>
            <w:r/>
          </w:p>
        </w:tc>
      </w:tr>
    </w:tbl>
    <w:p>
      <w:pPr>
        <w:pStyle w:val="1276"/>
        <w:ind w:firstLine="0"/>
        <w:rPr>
          <w:rFonts w:hint="eastAsia" w:cs="宋体"/>
        </w:rPr>
        <w:sectPr>
          <w:headerReference w:type="default" r:id="rId13"/>
          <w:footerReference w:type="default" r:id="rId24"/>
          <w:footnotePr/>
          <w:endnotePr/>
          <w:type w:val="nextPage"/>
          <w:pgSz w:w="11907" w:h="16840" w:orient="portrait"/>
          <w:pgMar w:top="1418" w:right="1531" w:bottom="1361" w:left="1588" w:header="851" w:footer="851" w:gutter="0"/>
          <w:cols w:num="1" w:sep="0" w:space="720" w:equalWidth="1"/>
          <w:docGrid w:linePitch="360"/>
        </w:sectPr>
      </w:pPr>
      <w:r>
        <w:rPr>
          <w:rFonts w:hint="eastAsia" w:cs="宋体"/>
        </w:rPr>
      </w:r>
      <w:r/>
    </w:p>
    <w:p>
      <w:pPr>
        <w:pStyle w:val="1202"/>
        <w:jc w:val="center"/>
        <w:spacing w:line="440" w:lineRule="exact"/>
        <w:rPr>
          <w:rFonts w:hint="eastAsia" w:ascii="宋体" w:hAnsi="宋体" w:cs="宋体"/>
          <w:bCs/>
          <w:sz w:val="44"/>
          <w:szCs w:val="21"/>
        </w:rPr>
      </w:pPr>
      <w:r>
        <w:rPr>
          <w:rFonts w:hint="eastAsia" w:ascii="宋体" w:hAnsi="宋体" w:cs="宋体"/>
          <w:b/>
          <w:sz w:val="36"/>
          <w:szCs w:val="18"/>
        </w:rPr>
        <w:t xml:space="preserve">第</w:t>
      </w:r>
      <w:bookmarkEnd w:id="173"/>
      <w:r>
        <w:rPr>
          <w:rFonts w:hint="eastAsia" w:ascii="宋体" w:hAnsi="宋体" w:cs="宋体"/>
          <w:b/>
          <w:sz w:val="36"/>
          <w:szCs w:val="18"/>
        </w:rPr>
        <w:t xml:space="preserve">四章 采购需求</w:t>
      </w:r>
      <w:bookmarkEnd w:id="174"/>
      <w:r/>
      <w:bookmarkEnd w:id="175"/>
      <w:r/>
      <w:bookmarkEnd w:id="176"/>
      <w:r/>
      <w:bookmarkStart w:id="703" w:name="_Toc49090575"/>
      <w:r/>
      <w:bookmarkStart w:id="704" w:name="_Toc26554093"/>
      <w:r>
        <w:rPr>
          <w:rFonts w:hint="eastAsia" w:ascii="宋体" w:hAnsi="宋体" w:cs="宋体"/>
          <w:bCs/>
          <w:sz w:val="44"/>
          <w:szCs w:val="21"/>
        </w:rPr>
      </w:r>
      <w:r/>
    </w:p>
    <w:p>
      <w:pPr>
        <w:pStyle w:val="1202"/>
        <w:ind w:firstLine="482"/>
        <w:spacing w:line="440" w:lineRule="exact"/>
        <w:rPr>
          <w:rFonts w:hint="eastAsia" w:ascii="宋体" w:hAnsi="宋体" w:cs="宋体"/>
          <w:bCs/>
          <w:sz w:val="24"/>
          <w:szCs w:val="24"/>
        </w:rPr>
      </w:pPr>
      <w:r>
        <w:rPr>
          <w:rFonts w:hint="eastAsia" w:ascii="宋体" w:hAnsi="宋体" w:cs="宋体"/>
          <w:b/>
          <w:bCs/>
          <w:sz w:val="24"/>
          <w:szCs w:val="24"/>
        </w:rPr>
        <w:t xml:space="preserve">项目属性：</w:t>
      </w:r>
      <w:r>
        <w:rPr>
          <w:rFonts w:hint="eastAsia" w:ascii="宋体" w:hAnsi="宋体" w:cs="宋体"/>
          <w:sz w:val="24"/>
          <w:szCs w:val="24"/>
        </w:rPr>
        <w:t xml:space="preserve">工程类项目</w:t>
      </w:r>
      <w:r>
        <w:rPr>
          <w:rFonts w:hint="eastAsia" w:ascii="宋体" w:hAnsi="宋体" w:cs="宋体"/>
          <w:bCs/>
          <w:sz w:val="24"/>
          <w:szCs w:val="24"/>
        </w:rPr>
      </w:r>
      <w:r/>
    </w:p>
    <w:p>
      <w:pPr>
        <w:pStyle w:val="1202"/>
        <w:ind w:firstLine="482"/>
        <w:spacing w:line="440" w:lineRule="exact"/>
        <w:rPr>
          <w:rFonts w:hint="eastAsia" w:ascii="宋体" w:hAnsi="宋体" w:cs="宋体"/>
          <w:b/>
          <w:sz w:val="24"/>
          <w:szCs w:val="24"/>
        </w:rPr>
      </w:pPr>
      <w:r>
        <w:rPr>
          <w:rFonts w:hint="eastAsia" w:ascii="宋体" w:hAnsi="宋体" w:cs="宋体"/>
          <w:b/>
          <w:sz w:val="24"/>
          <w:szCs w:val="24"/>
        </w:rPr>
        <w:t xml:space="preserve">一、采购需求包括拟采购的标的及其需要满足的技术、商务要求。</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1.本项目为</w:t>
      </w:r>
      <w:r>
        <w:rPr>
          <w:rFonts w:hint="eastAsia" w:ascii="宋体" w:hAnsi="宋体" w:cs="宋体"/>
          <w:color w:val="000000"/>
          <w:sz w:val="24"/>
        </w:rPr>
        <w:t xml:space="preserve">通州区应急管理服务中心供配电工程（二次）</w:t>
      </w:r>
      <w:r>
        <w:rPr>
          <w:rFonts w:hint="eastAsia" w:ascii="宋体" w:hAnsi="宋体" w:cs="宋体"/>
          <w:color w:val="000000"/>
          <w:sz w:val="24"/>
        </w:rPr>
        <w:t xml:space="preserve">项目，由各供应商结合采购文件、图纸、工程量清单及相关资料等包括的全部内容，根据国家、地方规范和标准、各种文件规定、质监部门要求执行的施工图和工程量清单中未明确的施工内容，以及为按采购文件所确定的工期、质量、安全要求完成上述内容所必须的附属工程、临时工程、机械、设备、材料、存贮、运输（含二次搬运费）、劳务、安装、调试、测试、脚手架搭设使用、各工种间的协调配合工作、缺陷修补、维护、培训、质保服务、规费、措施费、管理、利润、税金、清洗、养护、防水、管道清理、验收、创优、安全措施、技术措施、设备（材料）档案、工程档</w:t>
      </w:r>
      <w:r>
        <w:rPr>
          <w:rFonts w:hint="eastAsia" w:ascii="宋体" w:hAnsi="宋体" w:cs="宋体"/>
          <w:color w:val="000000"/>
          <w:sz w:val="24"/>
        </w:rPr>
        <w:t xml:space="preserve">案、工程定位、复测、点交、场地清理费用、垃圾清理外运费、环境保护费、测试费用、设置防撞设施、安全生产、文明施工、成品保护费等，在磋商报价时必须综合到相关子目中进行报价等合同履行过程中可能发生的风险及所需的全部费用。</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2.本项目采用固定单价合同。供应商应充分考虑本项目合同实施期间可能发生的费用，并承担由此而带来的风险。最终工程结算总价须以采购人指定的审计机构审核结果为准。</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3.供应商应认真踏勘施工现场，考虑因各种困难因素所发生的一切费用由供应商自行考虑，并在磋商报价中予以体现，以后不得以此为由提出额外增加费用的要求。水、电接驳，按采购人指定地点，定量表记、接至施工现场管线（电缆）由供应商自行考虑，费用包含在磋商报价中。</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4.因施工场地狭小发生的一切费用由供应商自行考虑，所有费用包含在磋商报价中，竣工结算时一律不作调整。</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5.确保各分项工程满足设计图纸、验收规范等要求，发生的费用由成交供应商自行承担，并做好成品保护工作，并无条件接受采购人的管理，成交供应商应确保各分项工程满足设计图纸、验收规范等要求，减少工序交叉施工的影响，并做好成品保护工作，采购人不再另行支付任何涉及工序交叉影响的费用。</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6.供应商应充分勘察本</w:t>
      </w:r>
      <w:r>
        <w:rPr>
          <w:rFonts w:hint="eastAsia" w:ascii="宋体" w:hAnsi="宋体" w:cs="宋体"/>
          <w:color w:val="000000"/>
          <w:sz w:val="24"/>
        </w:rPr>
        <w:t xml:space="preserve">项目的现场安装条件及现有建筑物、构筑物的现状情况，充分预见可能发生的一切额外费用，施工、安装时间需严格按照经采购人和监理方认可的施工组织设计进行。</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7.本工施工时需做好原有建筑、道路、结构物、车辆等现有成品的保护及清洁工作，所涉费用磋商报价时充分考虑，结算时不作调整。如施工时损坏或者发生污损，应按不低于原标准修复及清洁，或按目前市场价值（人工）赔付，另外造成损失的按实赔付，相关费用采购人有权在工程款中直接扣除。 </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8.各供应商在报价时应认真阅读并充分理解磋商文件所有内容（含施工合同）， 与施工图、技术要求、技术规范等文件结合起来阅读后进行响应文件的编制。供应商在收到磋商文件及相关附件后应仔细阅读，不得擅自改动采购人提供的工程量清单上的内容，不得增减清单工程量。供应商有义务对施工图和工程量清单进行检查复核，若发现漏项、少算、错算，如有疑问请在磋商文件规定的时间内提出，如无异议，则视为认可在工程竣工结算时不作调整。</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9.在工程实施过程中，成交供应商必须收集齐全所有隐蔽项目的施工全过程影像视频资料以供后期审计使用，在送审结算资料中必须一并提交。所有签证资料必须附有详细影像彩色照片，所摄照片必须有可参照性。如影像资料</w:t>
      </w:r>
      <w:r>
        <w:rPr>
          <w:rFonts w:hint="eastAsia" w:ascii="宋体" w:hAnsi="宋体" w:cs="宋体"/>
          <w:color w:val="000000"/>
          <w:sz w:val="24"/>
        </w:rPr>
        <w:t xml:space="preserve">未能反映签证、清单或磋商文件列明的工作内容则结算时，该项内容不予认可。</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10.供应商须于报价前自行认真踏勘现场，对施工现场及周边情况和影响施工的因素以及困难条件进行周密的踏勘和研究，作出自己的判断结论和估价。成交后，供应商不得以不了解现场情况为由，提出任何形式增加工程造价及延长工期的要求，施工时因现场问题引起的成本费用增加，均由成交供应商自行承担，结算时不予调整。供应商必须对所获资料、信息的正确性负全部责任，且所需费用由成交供应商自理。 </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11.关于材料：</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材料质量必须严格按照国家规范及江苏省、南通市相应地方规范、磋商文件、材料厂家的技术规范的有关要求执行。</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工程所有乙供材料均由成交供应商在确保质量的前提下自行采购，材料价格按照中档及以上的质量自行市场询价进入报价。采购人对材料的质量有认定权（如采购人对承包人采购的材料认定为不合格的，承包人必须重新采购，直至合格为止），施工时承包人需提供样品供采购人选择，涉及到的价格不再调整。</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由成交供应商负责采购的材料、设备，由成交供应商和相关供应商签订供货合同，并承担全部责任。采购的材料（设备）品牌、品名、型号、规格、材质等必须经采购人及监理书面认可。需送检的材料（设备）</w:t>
      </w:r>
      <w:r>
        <w:rPr>
          <w:rFonts w:hint="eastAsia" w:ascii="宋体" w:hAnsi="宋体" w:cs="宋体"/>
          <w:color w:val="000000"/>
          <w:sz w:val="24"/>
        </w:rPr>
        <w:t xml:space="preserve">必须到采购人认可的质检部门检验或试验合格后方可使用。检验或试验合格的，检验或试验费用由采购人承担；检验或试验不合格的，检验或试验费用由成交供应商承担。</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如采购人推荐材料、设备品牌的，各供应商必须按磋商文件推荐的材料品牌或者不低于推荐品牌档次及标准的其他品牌进行磋商报价。若供应商选用采购人推荐品牌以外的其他品牌，则供应商必须在磋商文件规定“要求澄清磋商文件截止时间”前向采购人提出，供应商应提供足够的证据证明所用的品牌标准质量不低于采购人的推荐品牌，并附相应的符合磋商文件规定的技术参数等要求的证明材料，采购人将以磋商文件答疑（补充）方式告知所有供应商。</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12.成交供应商应对施工质量全面负责，如因自身原因造成任何质量事故，则须承担一切责任。</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13.在施工期间，成交供应商应无条件服从采购人和监理方的要求和指令，不得拒绝采购人和监理方提出的与本项目有关的工作要求。</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14.成交供应商必须按相关规范进行施工、安装，并达到一次性验收合格的标准。进场后，应无条件接受采购人的质量监督，提出的质量问题要及时整改，整改完毕后通知采购人检查验收，合格后书面报送采购人备案。</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15.成交供应商必须按照工程设计和技术标准施工，不得擅自修改设</w:t>
      </w:r>
      <w:r>
        <w:rPr>
          <w:rFonts w:hint="eastAsia" w:ascii="宋体" w:hAnsi="宋体" w:cs="宋体"/>
          <w:color w:val="000000"/>
          <w:sz w:val="24"/>
        </w:rPr>
        <w:t xml:space="preserve">计图纸，不得偷工减料。</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16.成交供应商必须建立健全质量检查制度，严格工序管理，隐蔽工程在隐蔽前应通知采购人检查验收；本着谁施工谁负责产品保护，谁破坏产品谁负责赔偿的原则，成交供应商必须采取切实有效的保护措施，并编制相应的保护方案报采购人批准同意后组织实施。</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17.在未验收前，请成交供应商自行负责保管好施工材料、工具等。采购人不为施工期间材料丢失、被盗、损坏及与其他施工单位产生的纠纷等事项承担责任，直至验收合格。</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18.其他未尽事宜按磋商文件相关规定执行。如磋商文件或合同文件未提及，则由双方协商解决处理。</w:t>
      </w:r>
      <w:r/>
    </w:p>
    <w:p>
      <w:pPr>
        <w:pStyle w:val="1202"/>
        <w:ind w:firstLine="482"/>
        <w:spacing w:line="480" w:lineRule="exact"/>
        <w:rPr>
          <w:rFonts w:hint="eastAsia" w:ascii="宋体" w:hAnsi="宋体" w:cs="宋体"/>
          <w:b/>
          <w:bCs/>
          <w:color w:val="000000"/>
          <w:sz w:val="24"/>
        </w:rPr>
      </w:pPr>
      <w:r>
        <w:rPr>
          <w:rFonts w:hint="eastAsia" w:ascii="宋体" w:hAnsi="宋体" w:cs="宋体"/>
          <w:b/>
          <w:bCs/>
          <w:color w:val="000000"/>
          <w:sz w:val="24"/>
        </w:rPr>
        <w:t xml:space="preserve">二、技术标准和要求</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1.本工程采用的计价规范（包括但不限于以下规范、要求）</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（1）江苏省、南通市其他现行的计价文件及补充计价定额             </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2.本工程采用的技术规范（包括但不限于以下规范、要求）</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本工程应执行的相关工程施工、检测、验收的相关规范与标准。当相关规范或标准互相矛盾时，以最新和最严格的为准。</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3.本工程对施工工艺的特殊要求</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（1）工程的主要部位和特殊要求由建设、设计、监理三方讨论后以书面形式通知施工单位实施。</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（2）施工期间要注意周边环境，减少对周围环境的影响（灰尘、噪音等）。</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3）施工期间要注意周边环境，尽量避免对周围居民生活的影响。        </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（4）冬、雨季施工要采取相应的保护措施。  </w:t>
      </w:r>
      <w:r/>
    </w:p>
    <w:p>
      <w:pPr>
        <w:pStyle w:val="1204"/>
        <w:ind w:firstLine="482"/>
        <w:jc w:val="both"/>
        <w:spacing w:before="0" w:after="0" w:line="480" w:lineRule="exact"/>
        <w:rPr>
          <w:rFonts w:hint="eastAsia" w:ascii="宋体" w:hAnsi="宋体" w:eastAsia="宋体" w:cs="宋体"/>
          <w:sz w:val="24"/>
          <w:szCs w:val="24"/>
        </w:rPr>
      </w:pPr>
      <w:r>
        <w:rPr>
          <w:rFonts w:hint="eastAsia" w:ascii="宋体" w:hAnsi="宋体" w:eastAsia="宋体" w:cs="宋体"/>
          <w:sz w:val="24"/>
          <w:szCs w:val="24"/>
        </w:rPr>
        <w:t xml:space="preserve">三、本工程采用的计价规范</w:t>
      </w:r>
      <w:r/>
    </w:p>
    <w:p>
      <w:pPr>
        <w:pStyle w:val="1202"/>
        <w:ind w:firstLine="480"/>
        <w:spacing w:line="480" w:lineRule="exact"/>
        <w:widowControl/>
        <w:rPr>
          <w:rFonts w:hint="eastAsia" w:ascii="宋体" w:hAnsi="宋体" w:cs="宋体"/>
          <w:bCs/>
          <w:sz w:val="24"/>
        </w:rPr>
      </w:pPr>
      <w:r>
        <w:rPr>
          <w:rFonts w:hint="eastAsia" w:ascii="宋体" w:hAnsi="宋体" w:cs="宋体"/>
          <w:bCs/>
          <w:sz w:val="24"/>
        </w:rPr>
        <w:t xml:space="preserve">1.计价文件：《建设工程工程量清单计价规范》（2013）、《江苏省建筑与装饰工程计价定额》（2014年）、《江苏省安装工程计价定额》（2014年版）、</w:t>
      </w:r>
      <w:r>
        <w:rPr>
          <w:rFonts w:hint="eastAsia" w:ascii="宋体" w:hAnsi="宋体" w:cs="宋体"/>
          <w:sz w:val="24"/>
        </w:rPr>
        <w:t xml:space="preserve">《江苏省房屋修缮工程计价表》（2009版）</w:t>
      </w:r>
      <w:r>
        <w:rPr>
          <w:rFonts w:hint="eastAsia" w:ascii="宋体" w:hAnsi="宋体" w:cs="宋体"/>
          <w:bCs/>
          <w:sz w:val="24"/>
        </w:rPr>
        <w:t xml:space="preserve">、《江苏省市政工程计价定额》（2014年）、《江苏省建设工程费用定额》（2014）、《南通建设工程造价信息》近期、相应补充规定和南通市有关规定。</w:t>
      </w:r>
      <w:r/>
    </w:p>
    <w:p>
      <w:pPr>
        <w:pStyle w:val="1202"/>
        <w:ind w:firstLine="410"/>
        <w:spacing w:line="480" w:lineRule="exact"/>
        <w:rPr>
          <w:rFonts w:hint="eastAsia" w:ascii="宋体" w:hAnsi="宋体" w:cs="宋体"/>
          <w:sz w:val="24"/>
        </w:rPr>
      </w:pPr>
      <w:r>
        <w:rPr>
          <w:rFonts w:hint="eastAsia" w:ascii="宋体" w:hAnsi="宋体" w:cs="宋体"/>
          <w:sz w:val="24"/>
        </w:rPr>
        <w:t xml:space="preserve">2.投标报价应根据竞争性采购文件中的有关计价要求，并按照下列依据自主报价，但不得低于成本。</w:t>
      </w:r>
      <w:r/>
    </w:p>
    <w:p>
      <w:pPr>
        <w:pStyle w:val="1202"/>
        <w:ind w:firstLine="410"/>
        <w:spacing w:line="480" w:lineRule="exact"/>
        <w:rPr>
          <w:rFonts w:hint="eastAsia" w:ascii="宋体" w:hAnsi="宋体" w:cs="宋体"/>
          <w:sz w:val="24"/>
        </w:rPr>
      </w:pPr>
      <w:r>
        <w:rPr>
          <w:rFonts w:hint="eastAsia" w:ascii="宋体" w:hAnsi="宋体" w:cs="宋体"/>
          <w:sz w:val="24"/>
        </w:rPr>
        <w:t xml:space="preserve">(1)  本竞争性采购文件；</w:t>
      </w:r>
      <w:r/>
    </w:p>
    <w:p>
      <w:pPr>
        <w:pStyle w:val="1202"/>
        <w:ind w:firstLine="410"/>
        <w:spacing w:line="480" w:lineRule="exact"/>
        <w:rPr>
          <w:rFonts w:hint="eastAsia" w:ascii="宋体" w:hAnsi="宋体" w:cs="宋体"/>
          <w:sz w:val="24"/>
        </w:rPr>
      </w:pPr>
      <w:r>
        <w:rPr>
          <w:rFonts w:hint="eastAsia" w:ascii="宋体" w:hAnsi="宋体" w:cs="宋体"/>
          <w:sz w:val="24"/>
        </w:rPr>
        <w:t xml:space="preserve">(2)  相关计算规范；</w:t>
      </w:r>
      <w:r/>
    </w:p>
    <w:p>
      <w:pPr>
        <w:pStyle w:val="1202"/>
        <w:ind w:firstLine="410"/>
        <w:spacing w:line="480" w:lineRule="exact"/>
        <w:rPr>
          <w:rFonts w:hint="eastAsia" w:ascii="宋体" w:hAnsi="宋体" w:cs="宋体"/>
          <w:sz w:val="24"/>
        </w:rPr>
      </w:pPr>
      <w:r>
        <w:rPr>
          <w:rFonts w:hint="eastAsia" w:ascii="宋体" w:hAnsi="宋体" w:cs="宋体"/>
          <w:sz w:val="24"/>
        </w:rPr>
        <w:t xml:space="preserve">(3)  国家或省级、行业建设主管部门颁发的计价办法；</w:t>
      </w:r>
      <w:r/>
    </w:p>
    <w:p>
      <w:pPr>
        <w:pStyle w:val="1202"/>
        <w:ind w:firstLine="410"/>
        <w:spacing w:line="480" w:lineRule="exact"/>
        <w:rPr>
          <w:rFonts w:hint="eastAsia" w:ascii="宋体" w:hAnsi="宋体" w:cs="宋体"/>
          <w:sz w:val="24"/>
        </w:rPr>
      </w:pPr>
      <w:r>
        <w:rPr>
          <w:rFonts w:hint="eastAsia" w:ascii="宋体" w:hAnsi="宋体" w:cs="宋体"/>
          <w:sz w:val="24"/>
        </w:rPr>
        <w:t xml:space="preserve">(4)  企业定额，国家或省级、行业建设主管部门颁发的计价定额；</w:t>
      </w:r>
      <w:r/>
    </w:p>
    <w:p>
      <w:pPr>
        <w:pStyle w:val="1202"/>
        <w:ind w:firstLine="410"/>
        <w:spacing w:line="480" w:lineRule="exact"/>
        <w:rPr>
          <w:rFonts w:hint="eastAsia" w:ascii="宋体" w:hAnsi="宋体" w:cs="宋体"/>
          <w:sz w:val="24"/>
        </w:rPr>
      </w:pPr>
      <w:r>
        <w:rPr>
          <w:rFonts w:hint="eastAsia" w:ascii="宋体" w:hAnsi="宋体" w:cs="宋体"/>
          <w:sz w:val="24"/>
        </w:rPr>
        <w:t xml:space="preserve">(5)  竞争性采购文件、招标工程量清单及其补充通知、答疑纪要；</w:t>
      </w:r>
      <w:r/>
    </w:p>
    <w:p>
      <w:pPr>
        <w:pStyle w:val="1202"/>
        <w:ind w:firstLine="410"/>
        <w:spacing w:line="480" w:lineRule="exact"/>
        <w:rPr>
          <w:rFonts w:hint="eastAsia" w:ascii="宋体" w:hAnsi="宋体" w:cs="宋体"/>
          <w:sz w:val="24"/>
        </w:rPr>
      </w:pPr>
      <w:r>
        <w:rPr>
          <w:rFonts w:hint="eastAsia" w:ascii="宋体" w:hAnsi="宋体" w:cs="宋体"/>
          <w:sz w:val="24"/>
        </w:rPr>
        <w:t xml:space="preserve">(6)  设计文件及相关资料；</w:t>
      </w:r>
      <w:r/>
    </w:p>
    <w:p>
      <w:pPr>
        <w:pStyle w:val="1202"/>
        <w:ind w:firstLine="410"/>
        <w:spacing w:line="480" w:lineRule="exact"/>
        <w:rPr>
          <w:rFonts w:hint="eastAsia" w:ascii="宋体" w:hAnsi="宋体" w:cs="宋体"/>
          <w:sz w:val="24"/>
        </w:rPr>
      </w:pPr>
      <w:r>
        <w:rPr>
          <w:rFonts w:hint="eastAsia" w:ascii="宋体" w:hAnsi="宋体" w:cs="宋体"/>
          <w:sz w:val="24"/>
        </w:rPr>
        <w:t xml:space="preserve">(7)  施工现场情况、工程特点及拟定的投标施工组织设计或施工方案；</w:t>
      </w:r>
      <w:r/>
    </w:p>
    <w:p>
      <w:pPr>
        <w:pStyle w:val="1202"/>
        <w:ind w:firstLine="410"/>
        <w:spacing w:line="480" w:lineRule="exact"/>
        <w:rPr>
          <w:rFonts w:hint="eastAsia" w:ascii="宋体" w:hAnsi="宋体" w:cs="宋体"/>
          <w:sz w:val="24"/>
        </w:rPr>
      </w:pPr>
      <w:r>
        <w:rPr>
          <w:rFonts w:hint="eastAsia" w:ascii="宋体" w:hAnsi="宋体" w:cs="宋体"/>
          <w:sz w:val="24"/>
        </w:rPr>
        <w:t xml:space="preserve">(8)  与建设项目相关的标准、规范等技术资料；</w:t>
      </w:r>
      <w:r/>
    </w:p>
    <w:p>
      <w:pPr>
        <w:pStyle w:val="1202"/>
        <w:ind w:firstLine="410"/>
        <w:spacing w:line="480" w:lineRule="exact"/>
        <w:rPr>
          <w:rFonts w:hint="eastAsia" w:ascii="宋体" w:hAnsi="宋体" w:cs="宋体"/>
          <w:sz w:val="24"/>
        </w:rPr>
      </w:pPr>
      <w:r>
        <w:rPr>
          <w:rFonts w:hint="eastAsia" w:ascii="宋体" w:hAnsi="宋体" w:cs="宋体"/>
          <w:sz w:val="24"/>
        </w:rPr>
        <w:t xml:space="preserve">(9)  市场价格信息或工程造价管理机构发布的工程</w:t>
      </w:r>
      <w:r>
        <w:rPr>
          <w:rFonts w:hint="eastAsia" w:ascii="宋体" w:hAnsi="宋体" w:cs="宋体"/>
          <w:sz w:val="24"/>
        </w:rPr>
        <w:t xml:space="preserve">造价信息；</w:t>
      </w:r>
      <w:r/>
    </w:p>
    <w:p>
      <w:pPr>
        <w:pStyle w:val="1202"/>
        <w:ind w:firstLine="410"/>
        <w:spacing w:line="480" w:lineRule="exact"/>
        <w:rPr>
          <w:rFonts w:hint="eastAsia" w:ascii="宋体" w:hAnsi="宋体" w:cs="宋体"/>
          <w:b/>
          <w:bCs/>
          <w:color w:val="000000"/>
          <w:sz w:val="24"/>
        </w:rPr>
      </w:pPr>
      <w:r>
        <w:rPr>
          <w:rFonts w:hint="eastAsia" w:ascii="宋体" w:hAnsi="宋体" w:cs="宋体"/>
          <w:sz w:val="24"/>
        </w:rPr>
        <w:t xml:space="preserve">(10) 其他的相关资料。</w:t>
      </w:r>
      <w:r>
        <w:rPr>
          <w:rFonts w:hint="eastAsia" w:ascii="宋体" w:hAnsi="宋体" w:cs="宋体"/>
          <w:b/>
          <w:bCs/>
          <w:color w:val="000000"/>
          <w:sz w:val="24"/>
        </w:rPr>
      </w:r>
      <w:r/>
    </w:p>
    <w:p>
      <w:pPr>
        <w:pStyle w:val="1202"/>
        <w:ind w:firstLine="482"/>
        <w:spacing w:line="480" w:lineRule="exact"/>
        <w:rPr>
          <w:rFonts w:hint="eastAsia" w:ascii="宋体" w:hAnsi="宋体" w:cs="宋体"/>
          <w:b/>
          <w:bCs/>
          <w:color w:val="000000"/>
          <w:sz w:val="24"/>
        </w:rPr>
      </w:pPr>
      <w:r>
        <w:rPr>
          <w:rFonts w:hint="eastAsia" w:ascii="宋体" w:hAnsi="宋体" w:cs="宋体"/>
          <w:b/>
          <w:bCs/>
          <w:color w:val="000000"/>
          <w:sz w:val="24"/>
        </w:rPr>
        <w:t xml:space="preserve">四、需要补充的其他内容：</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1.现场条件</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（1）施工现场情况：本工程现场条件较复杂，请供应商务必自行认真踏勘现场条件并综合考虑到报价中，一旦中标不得对现场条件提出额外要求。</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（2）施工用水、电：自行解决。</w:t>
      </w:r>
      <w:r/>
    </w:p>
    <w:p>
      <w:pPr>
        <w:pStyle w:val="1202"/>
        <w:ind w:firstLine="480"/>
        <w:spacing w:line="480" w:lineRule="exact"/>
        <w:rPr>
          <w:rFonts w:hint="eastAsia" w:ascii="宋体" w:hAnsi="宋体" w:cs="宋体"/>
          <w:color w:val="000000"/>
          <w:sz w:val="24"/>
        </w:rPr>
      </w:pPr>
      <w:r>
        <w:rPr>
          <w:rFonts w:hint="eastAsia" w:ascii="宋体" w:hAnsi="宋体" w:cs="宋体"/>
          <w:color w:val="000000"/>
          <w:sz w:val="24"/>
        </w:rPr>
        <w:t xml:space="preserve">（3）场内外道路：自行踏勘后考虑到投标报价中。</w:t>
      </w:r>
      <w:r/>
    </w:p>
    <w:p>
      <w:pPr>
        <w:pStyle w:val="1202"/>
        <w:ind w:firstLine="482"/>
        <w:spacing w:line="480" w:lineRule="exact"/>
        <w:rPr>
          <w:rFonts w:hint="eastAsia" w:ascii="宋体" w:hAnsi="宋体" w:cs="宋体"/>
          <w:b/>
          <w:bCs/>
          <w:color w:val="000000"/>
          <w:sz w:val="24"/>
        </w:rPr>
      </w:pPr>
      <w:r>
        <w:rPr>
          <w:rFonts w:hint="eastAsia" w:ascii="宋体" w:hAnsi="宋体" w:cs="宋体"/>
          <w:b/>
          <w:bCs/>
          <w:color w:val="000000"/>
          <w:sz w:val="24"/>
        </w:rPr>
        <w:t xml:space="preserve">五、其他</w:t>
      </w:r>
      <w:r/>
    </w:p>
    <w:p>
      <w:pPr>
        <w:pStyle w:val="1202"/>
        <w:ind w:firstLine="480"/>
        <w:spacing w:line="480" w:lineRule="exact"/>
        <w:rPr>
          <w:rFonts w:hint="eastAsia" w:ascii="宋体" w:hAnsi="宋体" w:cs="宋体"/>
          <w:b/>
          <w:bCs/>
          <w:color w:val="000000"/>
          <w:sz w:val="24"/>
        </w:rPr>
      </w:pPr>
      <w:r>
        <w:rPr>
          <w:rFonts w:hint="eastAsia" w:ascii="宋体" w:hAnsi="宋体" w:cs="宋体"/>
          <w:color w:val="000000"/>
          <w:sz w:val="24"/>
        </w:rPr>
        <w:t xml:space="preserve">详见施工图：另附。</w:t>
      </w:r>
      <w:r>
        <w:rPr>
          <w:rFonts w:hint="eastAsia" w:ascii="宋体" w:hAnsi="宋体" w:cs="宋体"/>
          <w:b/>
          <w:bCs/>
          <w:color w:val="000000"/>
          <w:sz w:val="24"/>
        </w:rPr>
      </w:r>
      <w:r/>
    </w:p>
    <w:p>
      <w:pPr>
        <w:pStyle w:val="1202"/>
        <w:ind w:firstLine="482"/>
        <w:spacing w:line="480" w:lineRule="exact"/>
        <w:rPr>
          <w:rFonts w:hint="eastAsia" w:ascii="宋体" w:hAnsi="宋体" w:cs="宋体"/>
          <w:b/>
          <w:bCs/>
          <w:color w:val="000000"/>
          <w:sz w:val="24"/>
        </w:rPr>
      </w:pPr>
      <w:r>
        <w:rPr>
          <w:rFonts w:hint="eastAsia" w:ascii="宋体" w:hAnsi="宋体" w:cs="宋体"/>
          <w:b/>
          <w:bCs/>
          <w:color w:val="000000"/>
          <w:sz w:val="24"/>
        </w:rPr>
        <w:t xml:space="preserve">六、工程量清单</w:t>
      </w:r>
      <w:r/>
    </w:p>
    <w:p>
      <w:pPr>
        <w:pStyle w:val="1202"/>
        <w:ind w:firstLine="480"/>
        <w:keepLines/>
        <w:keepNext/>
        <w:spacing w:line="480" w:lineRule="exact"/>
        <w:rPr>
          <w:rFonts w:hint="eastAsia" w:ascii="宋体" w:hAnsi="宋体" w:cs="宋体"/>
          <w:color w:val="000000"/>
          <w:sz w:val="24"/>
        </w:rPr>
        <w:outlineLvl w:val="0"/>
      </w:pPr>
      <w:r>
        <w:rPr>
          <w:rFonts w:hint="eastAsia" w:ascii="宋体" w:hAnsi="宋体" w:cs="宋体"/>
          <w:color w:val="000000"/>
          <w:sz w:val="24"/>
        </w:rPr>
        <w:t xml:space="preserve">另附。</w:t>
      </w:r>
      <w:r/>
    </w:p>
    <w:p>
      <w:pPr>
        <w:pStyle w:val="1202"/>
        <w:ind w:firstLine="482"/>
        <w:spacing w:line="440" w:lineRule="exact"/>
        <w:rPr>
          <w:rFonts w:hint="eastAsia" w:ascii="宋体" w:hAnsi="宋体" w:cs="宋体"/>
          <w:sz w:val="24"/>
          <w:szCs w:val="21"/>
        </w:rPr>
      </w:pPr>
      <w:r>
        <w:rPr>
          <w:rFonts w:hint="eastAsia" w:ascii="宋体" w:hAnsi="宋体" w:cs="宋体"/>
          <w:b/>
          <w:bCs/>
          <w:color w:val="000000"/>
          <w:sz w:val="24"/>
          <w:lang w:val="zh-CN"/>
        </w:rPr>
        <w:t xml:space="preserve">以上要求、标准与施工图设计说明有违背处，以施工图设计说明为准。</w:t>
      </w:r>
      <w:r>
        <w:rPr>
          <w:rFonts w:hint="eastAsia" w:ascii="宋体" w:hAnsi="宋体" w:cs="宋体"/>
          <w:sz w:val="24"/>
          <w:szCs w:val="21"/>
        </w:rPr>
      </w:r>
      <w:r/>
    </w:p>
    <w:p>
      <w:pPr>
        <w:pStyle w:val="1202"/>
        <w:jc w:val="center"/>
        <w:keepNext/>
        <w:spacing w:line="440" w:lineRule="exact"/>
        <w:rPr>
          <w:rFonts w:hint="eastAsia" w:ascii="宋体" w:hAnsi="宋体" w:cs="宋体"/>
          <w:b/>
          <w:sz w:val="36"/>
        </w:rPr>
        <w:sectPr>
          <w:headerReference w:type="default" r:id="rId14"/>
          <w:footerReference w:type="default" r:id="rId25"/>
          <w:footerReference w:type="first" r:id="rId26"/>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705" w:name="_Toc120614281"/>
      <w:r>
        <w:rPr>
          <w:rFonts w:hint="eastAsia" w:ascii="宋体" w:hAnsi="宋体" w:cs="宋体"/>
          <w:b/>
          <w:sz w:val="36"/>
        </w:rPr>
      </w:r>
      <w:r/>
    </w:p>
    <w:p>
      <w:pPr>
        <w:pStyle w:val="1202"/>
        <w:jc w:val="center"/>
        <w:keepNext/>
        <w:spacing w:line="440" w:lineRule="exact"/>
        <w:rPr>
          <w:rFonts w:hint="eastAsia" w:ascii="宋体" w:hAnsi="宋体" w:cs="宋体"/>
          <w:bCs/>
          <w:sz w:val="44"/>
          <w:szCs w:val="28"/>
        </w:rPr>
        <w:outlineLvl w:val="0"/>
      </w:pPr>
      <w:r>
        <w:rPr>
          <w:rFonts w:hint="eastAsia" w:ascii="宋体" w:hAnsi="宋体" w:cs="宋体"/>
          <w:b/>
          <w:sz w:val="36"/>
        </w:rPr>
        <w:t xml:space="preserve">第五章</w:t>
      </w:r>
      <w:r>
        <w:rPr>
          <w:rFonts w:hint="eastAsia" w:ascii="宋体" w:hAnsi="宋体" w:cs="宋体"/>
          <w:bCs/>
          <w:sz w:val="36"/>
        </w:rPr>
        <w:t xml:space="preserve">  </w:t>
      </w:r>
      <w:r>
        <w:rPr>
          <w:rFonts w:hint="eastAsia" w:ascii="宋体" w:hAnsi="宋体" w:cs="宋体"/>
          <w:b/>
          <w:bCs/>
          <w:sz w:val="36"/>
        </w:rPr>
        <w:t xml:space="preserve">评审方法与评审标准</w:t>
      </w:r>
      <w:r>
        <w:rPr>
          <w:rFonts w:hint="eastAsia" w:ascii="宋体" w:hAnsi="宋体" w:cs="宋体"/>
          <w:bCs/>
          <w:sz w:val="44"/>
          <w:szCs w:val="28"/>
        </w:rPr>
      </w:r>
      <w:r/>
    </w:p>
    <w:p>
      <w:pPr>
        <w:pStyle w:val="1202"/>
        <w:spacing w:line="440" w:lineRule="exact"/>
        <w:rPr>
          <w:rFonts w:hint="eastAsia" w:ascii="宋体" w:hAnsi="宋体" w:cs="宋体"/>
          <w:szCs w:val="21"/>
        </w:rPr>
      </w:pPr>
      <w:r>
        <w:rPr>
          <w:rFonts w:hint="eastAsia" w:ascii="宋体" w:hAnsi="宋体" w:cs="宋体"/>
          <w:szCs w:val="21"/>
        </w:rPr>
      </w:r>
      <w:r/>
    </w:p>
    <w:p>
      <w:pPr>
        <w:pStyle w:val="1202"/>
        <w:ind w:firstLine="482"/>
        <w:jc w:val="left"/>
        <w:spacing w:line="440" w:lineRule="exact"/>
        <w:rPr>
          <w:rFonts w:hint="eastAsia" w:ascii="宋体" w:hAnsi="宋体" w:cs="宋体"/>
          <w:b/>
          <w:sz w:val="24"/>
          <w:szCs w:val="24"/>
        </w:rPr>
      </w:pPr>
      <w:r>
        <w:rPr>
          <w:rFonts w:hint="eastAsia" w:ascii="宋体" w:hAnsi="宋体" w:cs="宋体"/>
          <w:b/>
          <w:sz w:val="24"/>
          <w:szCs w:val="24"/>
        </w:rPr>
        <w:t xml:space="preserve">一、政府采购政策功能落实</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1.小微型企业价格扣除</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（1）本项目对小型和微型企业产品给予</w:t>
      </w:r>
      <w:r>
        <w:rPr>
          <w:rFonts w:hint="eastAsia" w:ascii="宋体" w:hAnsi="宋体" w:cs="宋体"/>
          <w:sz w:val="24"/>
          <w:szCs w:val="24"/>
          <w:u w:val="single"/>
        </w:rPr>
        <w:t xml:space="preserve">10%</w:t>
      </w:r>
      <w:r>
        <w:rPr>
          <w:rFonts w:hint="eastAsia" w:ascii="宋体" w:hAnsi="宋体" w:cs="宋体"/>
          <w:sz w:val="24"/>
          <w:szCs w:val="24"/>
        </w:rPr>
        <w:t xml:space="preserve">的扣除价格，用扣除后的价格参与评审。</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（2）供应商需按照采购文件的要求提供相应的《小微企业声明函》。</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2.残疾人福利单位价格扣除</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（1）本项目对残疾人福利性单位视同小型、微型企业，给予</w:t>
      </w:r>
      <w:r>
        <w:rPr>
          <w:rFonts w:hint="eastAsia" w:ascii="宋体" w:hAnsi="宋体" w:cs="宋体"/>
          <w:sz w:val="24"/>
          <w:szCs w:val="24"/>
          <w:u w:val="single"/>
        </w:rPr>
        <w:t xml:space="preserve">10%</w:t>
      </w:r>
      <w:r>
        <w:rPr>
          <w:rFonts w:hint="eastAsia" w:ascii="宋体" w:hAnsi="宋体" w:cs="宋体"/>
          <w:sz w:val="24"/>
          <w:szCs w:val="24"/>
        </w:rPr>
        <w:t xml:space="preserve">的价格扣除，用扣除后的价格参与评审。</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w:t>
      </w:r>
      <w:r>
        <w:rPr>
          <w:rFonts w:hint="eastAsia" w:ascii="宋体" w:hAnsi="宋体" w:cs="宋体"/>
          <w:sz w:val="24"/>
          <w:szCs w:val="24"/>
        </w:rPr>
        <w:t xml:space="preserve">财库〔2017〕141号）。</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3.监狱和戒毒企业价格扣除</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w:t>
      </w:r>
      <w:r>
        <w:rPr>
          <w:rFonts w:hint="eastAsia" w:ascii="宋体" w:hAnsi="宋体" w:cs="宋体"/>
          <w:sz w:val="24"/>
          <w:szCs w:val="24"/>
          <w:u w:val="single"/>
        </w:rPr>
        <w:t xml:space="preserve">10%</w:t>
      </w:r>
      <w:r>
        <w:rPr>
          <w:rFonts w:hint="eastAsia" w:ascii="宋体" w:hAnsi="宋体" w:cs="宋体"/>
          <w:sz w:val="24"/>
          <w:szCs w:val="24"/>
        </w:rPr>
        <w:t xml:space="preserve">的价格扣除，用扣除后的价格参与评审。</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cs="宋体"/>
          <w:sz w:val="24"/>
          <w:szCs w:val="24"/>
        </w:rPr>
        <w:t xml:space="preserve">供应商如不提供上述证明文件，价格将不做相应扣除</w:t>
      </w:r>
      <w:r>
        <w:rPr>
          <w:rFonts w:hint="eastAsia" w:ascii="宋体" w:hAnsi="宋体" w:cs="宋体"/>
          <w:sz w:val="24"/>
          <w:szCs w:val="24"/>
        </w:rPr>
        <w:t xml:space="preserve">。</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szCs w:val="24"/>
          <w:u w:val="single"/>
        </w:rPr>
        <w:t xml:space="preserve">4%</w:t>
      </w:r>
      <w:r>
        <w:rPr>
          <w:rFonts w:hint="eastAsia" w:ascii="宋体" w:hAnsi="宋体" w:cs="宋体"/>
          <w:sz w:val="24"/>
          <w:szCs w:val="24"/>
        </w:rPr>
        <w:t xml:space="preserve">的价格扣除，用扣除后的价格参与评审。</w:t>
      </w:r>
      <w:r/>
    </w:p>
    <w:p>
      <w:pPr>
        <w:pStyle w:val="1202"/>
        <w:ind w:firstLine="480"/>
        <w:jc w:val="left"/>
        <w:spacing w:line="440" w:lineRule="exact"/>
        <w:rPr>
          <w:rFonts w:hint="eastAsia" w:ascii="宋体" w:hAnsi="宋体" w:cs="宋体"/>
          <w:sz w:val="24"/>
          <w:szCs w:val="24"/>
        </w:rPr>
      </w:pPr>
      <w:r>
        <w:rPr>
          <w:rFonts w:hint="eastAsia" w:ascii="宋体" w:hAnsi="宋体" w:cs="宋体"/>
          <w:sz w:val="24"/>
          <w:szCs w:val="24"/>
        </w:rPr>
        <w:t xml:space="preserve">6.联合体各方均为小型、微型企业（残疾人福利单位、监狱企业）的，联合体享受</w:t>
      </w:r>
      <w:r>
        <w:rPr>
          <w:rFonts w:hint="eastAsia" w:ascii="宋体" w:hAnsi="宋体" w:cs="宋体"/>
          <w:sz w:val="24"/>
          <w:szCs w:val="24"/>
          <w:u w:val="single"/>
        </w:rPr>
        <w:t xml:space="preserve">10%</w:t>
      </w:r>
      <w:r>
        <w:rPr>
          <w:rFonts w:hint="eastAsia" w:ascii="宋体" w:hAnsi="宋体" w:cs="宋体"/>
          <w:sz w:val="24"/>
          <w:szCs w:val="24"/>
        </w:rPr>
        <w:t xml:space="preserve">价格扣除，用扣除后的价格参与评审。</w:t>
      </w:r>
      <w:r/>
    </w:p>
    <w:p>
      <w:pPr>
        <w:pStyle w:val="1202"/>
        <w:ind w:firstLine="482"/>
        <w:jc w:val="left"/>
        <w:spacing w:line="440" w:lineRule="exact"/>
        <w:rPr>
          <w:rFonts w:ascii="宋体" w:hAnsi="宋体" w:cs="宋体"/>
          <w:sz w:val="24"/>
          <w:szCs w:val="24"/>
        </w:rPr>
      </w:pPr>
      <w:r>
        <w:rPr>
          <w:rFonts w:hint="eastAsia" w:ascii="宋体" w:hAnsi="宋体" w:cs="宋体"/>
          <w:b/>
          <w:bCs/>
          <w:sz w:val="24"/>
          <w:szCs w:val="24"/>
        </w:rPr>
        <w:t xml:space="preserve">注：专门面向中小企业采购的项目不再执行以上价格优惠政策。</w:t>
      </w:r>
      <w:r>
        <w:rPr>
          <w:rFonts w:ascii="宋体" w:hAnsi="宋体" w:cs="宋体"/>
          <w:sz w:val="24"/>
          <w:szCs w:val="24"/>
        </w:rPr>
      </w:r>
      <w:r/>
    </w:p>
    <w:p>
      <w:pPr>
        <w:pStyle w:val="1202"/>
        <w:ind w:firstLine="482"/>
        <w:jc w:val="left"/>
        <w:spacing w:line="440" w:lineRule="exact"/>
        <w:rPr>
          <w:rFonts w:hint="eastAsia" w:ascii="宋体" w:hAnsi="宋体" w:cs="宋体"/>
          <w:b/>
          <w:sz w:val="24"/>
          <w:szCs w:val="24"/>
        </w:rPr>
      </w:pPr>
      <w:r>
        <w:rPr>
          <w:rFonts w:hint="eastAsia" w:ascii="宋体" w:hAnsi="宋体" w:cs="宋体"/>
          <w:b/>
          <w:sz w:val="24"/>
          <w:szCs w:val="24"/>
        </w:rPr>
        <w:t xml:space="preserve">二、评审方法</w:t>
      </w:r>
      <w:r>
        <w:rPr>
          <w:rFonts w:hint="eastAsia" w:ascii="宋体" w:hAnsi="宋体" w:cs="宋体"/>
          <w:b/>
          <w:sz w:val="24"/>
          <w:szCs w:val="24"/>
        </w:rPr>
        <w:t xml:space="preserve">与评审标准</w:t>
      </w:r>
      <w:r/>
    </w:p>
    <w:p>
      <w:pPr>
        <w:pStyle w:val="1202"/>
        <w:ind w:firstLine="482"/>
        <w:spacing w:line="440" w:lineRule="exact"/>
        <w:rPr>
          <w:rFonts w:hint="eastAsia" w:ascii="宋体" w:hAnsi="宋体" w:cs="宋体"/>
          <w:b/>
          <w:bCs/>
          <w:sz w:val="24"/>
        </w:rPr>
      </w:pPr>
      <w:r>
        <w:rPr>
          <w:rFonts w:hint="eastAsia" w:ascii="宋体" w:hAnsi="宋体" w:cs="宋体"/>
          <w:b/>
          <w:bCs/>
          <w:sz w:val="24"/>
        </w:rPr>
        <w:t xml:space="preserve">2.商务技术标评审标准（70分）</w:t>
      </w:r>
      <w:r/>
    </w:p>
    <w:p>
      <w:pPr>
        <w:pStyle w:val="1202"/>
        <w:ind w:firstLine="480"/>
        <w:jc w:val="left"/>
        <w:spacing w:line="440" w:lineRule="exact"/>
        <w:rPr>
          <w:rFonts w:hint="eastAsia" w:ascii="宋体" w:hAnsi="宋体" w:cs="宋体"/>
          <w:sz w:val="24"/>
        </w:rPr>
      </w:pPr>
      <w:r>
        <w:rPr>
          <w:rFonts w:hint="eastAsia" w:ascii="宋体" w:hAnsi="宋体" w:cs="宋体"/>
          <w:sz w:val="24"/>
        </w:rPr>
        <w:t xml:space="preserve">供应商得分为磋商小组成员评分的算术平均分，分值保留小数点后两位。</w:t>
      </w:r>
      <w:r/>
    </w:p>
    <w:tbl>
      <w:tblPr>
        <w:tblW w:w="9710" w:type="dxa"/>
        <w:tblInd w:w="-22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34"/>
        <w:gridCol w:w="7087"/>
        <w:gridCol w:w="851"/>
      </w:tblGrid>
      <w:tr>
        <w:trPr>
          <w:trHeight w:val="520"/>
          <w:tblHeader/>
        </w:trPr>
        <w:tc>
          <w:tcPr>
            <w:tcW w:w="638" w:type="dxa"/>
            <w:vAlign w:val="center"/>
            <w:textDirection w:val="lrTb"/>
            <w:noWrap w:val="false"/>
          </w:tcPr>
          <w:p>
            <w:pPr>
              <w:pStyle w:val="1202"/>
              <w:spacing w:line="440" w:lineRule="exact"/>
              <w:rPr>
                <w:rFonts w:hint="eastAsia" w:ascii="宋体" w:hAnsi="宋体" w:cs="宋体"/>
              </w:rPr>
            </w:pPr>
            <w:r>
              <w:rPr>
                <w:rFonts w:hint="eastAsia" w:ascii="宋体" w:hAnsi="宋体" w:cs="宋体"/>
                <w:b/>
                <w:szCs w:val="21"/>
              </w:rPr>
              <w:t xml:space="preserve">序号</w:t>
            </w:r>
            <w:r>
              <w:rPr>
                <w:rFonts w:hint="eastAsia" w:ascii="宋体" w:hAnsi="宋体" w:cs="宋体"/>
              </w:rPr>
            </w:r>
            <w:r/>
          </w:p>
        </w:tc>
        <w:tc>
          <w:tcPr>
            <w:tcW w:w="1134" w:type="dxa"/>
            <w:vAlign w:val="center"/>
            <w:textDirection w:val="lrTb"/>
            <w:noWrap w:val="false"/>
          </w:tcPr>
          <w:p>
            <w:pPr>
              <w:pStyle w:val="1202"/>
              <w:spacing w:line="440" w:lineRule="exact"/>
              <w:rPr>
                <w:rFonts w:hint="eastAsia" w:ascii="宋体" w:hAnsi="宋体" w:cs="宋体"/>
              </w:rPr>
            </w:pPr>
            <w:r>
              <w:rPr>
                <w:rFonts w:hint="eastAsia" w:ascii="宋体" w:hAnsi="宋体" w:cs="宋体"/>
                <w:b/>
                <w:szCs w:val="21"/>
              </w:rPr>
              <w:t xml:space="preserve">评分因素</w:t>
            </w:r>
            <w:r>
              <w:rPr>
                <w:rFonts w:hint="eastAsia" w:ascii="宋体" w:hAnsi="宋体" w:cs="宋体"/>
              </w:rPr>
            </w:r>
            <w:r/>
          </w:p>
        </w:tc>
        <w:tc>
          <w:tcPr>
            <w:tcW w:w="7087" w:type="dxa"/>
            <w:vAlign w:val="center"/>
            <w:textDirection w:val="lrTb"/>
            <w:noWrap w:val="false"/>
          </w:tcPr>
          <w:p>
            <w:pPr>
              <w:pStyle w:val="1202"/>
              <w:jc w:val="center"/>
              <w:spacing w:line="440" w:lineRule="exact"/>
              <w:rPr>
                <w:rFonts w:hint="eastAsia" w:ascii="宋体" w:hAnsi="宋体" w:cs="宋体"/>
              </w:rPr>
            </w:pPr>
            <w:r>
              <w:rPr>
                <w:rFonts w:hint="eastAsia" w:ascii="宋体" w:hAnsi="宋体" w:cs="宋体"/>
                <w:b/>
                <w:szCs w:val="21"/>
              </w:rPr>
              <w:t xml:space="preserve">评分标准</w:t>
            </w:r>
            <w:r>
              <w:rPr>
                <w:rFonts w:hint="eastAsia" w:ascii="宋体" w:hAnsi="宋体" w:cs="宋体"/>
              </w:rPr>
            </w:r>
            <w:r/>
          </w:p>
        </w:tc>
        <w:tc>
          <w:tcPr>
            <w:tcW w:w="851" w:type="dxa"/>
            <w:vAlign w:val="center"/>
            <w:textDirection w:val="lrTb"/>
            <w:noWrap w:val="false"/>
          </w:tcPr>
          <w:p>
            <w:pPr>
              <w:pStyle w:val="1202"/>
              <w:jc w:val="center"/>
              <w:spacing w:line="440" w:lineRule="exact"/>
              <w:rPr>
                <w:rFonts w:hint="eastAsia" w:ascii="宋体" w:hAnsi="宋体" w:cs="宋体"/>
              </w:rPr>
            </w:pPr>
            <w:r>
              <w:rPr>
                <w:rFonts w:hint="eastAsia" w:ascii="宋体" w:hAnsi="宋体" w:cs="宋体"/>
                <w:b/>
                <w:szCs w:val="21"/>
              </w:rPr>
              <w:t xml:space="preserve">分值</w:t>
            </w:r>
            <w:r>
              <w:rPr>
                <w:rFonts w:hint="eastAsia" w:ascii="宋体" w:hAnsi="宋体" w:cs="宋体"/>
              </w:rPr>
            </w:r>
            <w:r/>
          </w:p>
        </w:tc>
      </w:tr>
      <w:tr>
        <w:trPr>
          <w:cantSplit/>
          <w:trHeight w:val="90"/>
        </w:trPr>
        <w:tc>
          <w:tcPr>
            <w:tcBorders>
              <w:top w:val="single" w:color="000000" w:sz="4" w:space="0"/>
              <w:left w:val="single" w:color="000000" w:sz="12" w:space="0"/>
              <w:right w:val="single" w:color="000000" w:sz="4" w:space="0"/>
            </w:tcBorders>
            <w:tcW w:w="638" w:type="dxa"/>
            <w:vAlign w:val="center"/>
            <w:textDirection w:val="lrTb"/>
            <w:noWrap w:val="false"/>
          </w:tcPr>
          <w:p>
            <w:pPr>
              <w:pStyle w:val="1202"/>
              <w:jc w:val="center"/>
              <w:spacing w:line="440" w:lineRule="exact"/>
              <w:rPr>
                <w:rFonts w:hint="eastAsia" w:ascii="宋体" w:hAnsi="宋体" w:cs="宋体"/>
              </w:rPr>
            </w:pPr>
            <w:r>
              <w:rPr>
                <w:rFonts w:hint="eastAsia" w:ascii="宋体" w:hAnsi="宋体" w:cs="宋体"/>
              </w:rPr>
              <w:t xml:space="preserve">1</w:t>
            </w:r>
            <w:r/>
          </w:p>
        </w:tc>
        <w:tc>
          <w:tcPr>
            <w:tcW w:w="1134" w:type="dxa"/>
            <w:vAlign w:val="center"/>
            <w:textDirection w:val="lrTb"/>
            <w:noWrap w:val="false"/>
          </w:tcPr>
          <w:p>
            <w:pPr>
              <w:pStyle w:val="1202"/>
              <w:spacing w:line="440" w:lineRule="exact"/>
              <w:rPr>
                <w:rFonts w:hint="eastAsia" w:ascii="宋体" w:hAnsi="宋体" w:cs="宋体"/>
              </w:rPr>
            </w:pPr>
            <w:r>
              <w:rPr>
                <w:rFonts w:hint="eastAsia" w:ascii="宋体" w:hAnsi="宋体" w:cs="宋体"/>
              </w:rPr>
              <w:t xml:space="preserve">施工组织设计评审（40分）</w:t>
            </w:r>
            <w:r/>
          </w:p>
        </w:tc>
        <w:tc>
          <w:tcPr>
            <w:tcW w:w="7087" w:type="dxa"/>
            <w:vAlign w:val="top"/>
            <w:textDirection w:val="lrTb"/>
            <w:noWrap w:val="false"/>
          </w:tcPr>
          <w:p>
            <w:pPr>
              <w:pStyle w:val="1202"/>
              <w:keepLines/>
              <w:spacing w:line="440" w:lineRule="exact"/>
              <w:rPr>
                <w:rFonts w:hint="eastAsia" w:ascii="宋体" w:hAnsi="宋体" w:cs="宋体"/>
              </w:rPr>
            </w:pPr>
            <w:r>
              <w:rPr>
                <w:rFonts w:hint="eastAsia" w:ascii="宋体" w:hAnsi="宋体" w:cs="宋体"/>
              </w:rPr>
              <w:t xml:space="preserve">1、施工组织总体设想、方案针对性。</w:t>
            </w:r>
            <w:r/>
          </w:p>
          <w:p>
            <w:pPr>
              <w:pStyle w:val="1202"/>
              <w:keepLines/>
              <w:spacing w:line="440" w:lineRule="exact"/>
              <w:rPr>
                <w:rFonts w:hint="eastAsia" w:ascii="宋体" w:hAnsi="宋体" w:cs="宋体"/>
              </w:rPr>
            </w:pPr>
            <w:r>
              <w:rPr>
                <w:rFonts w:hint="eastAsia" w:ascii="宋体" w:hAnsi="宋体" w:cs="宋体"/>
              </w:rPr>
              <w:t xml:space="preserve">2、施工现场平面布置和临时设施布置方案。</w:t>
            </w:r>
            <w:r/>
          </w:p>
          <w:p>
            <w:pPr>
              <w:pStyle w:val="1202"/>
              <w:keepLines/>
              <w:spacing w:line="440" w:lineRule="exact"/>
              <w:rPr>
                <w:rFonts w:hint="eastAsia" w:ascii="宋体" w:hAnsi="宋体" w:cs="宋体"/>
              </w:rPr>
            </w:pPr>
            <w:r>
              <w:rPr>
                <w:rFonts w:hint="eastAsia" w:ascii="宋体" w:hAnsi="宋体" w:cs="宋体"/>
              </w:rPr>
              <w:t xml:space="preserve">3、施工进度计划和各阶段进度的保证措施。</w:t>
            </w:r>
            <w:r/>
          </w:p>
          <w:p>
            <w:pPr>
              <w:pStyle w:val="1202"/>
              <w:keepLines/>
              <w:spacing w:line="440" w:lineRule="exact"/>
              <w:rPr>
                <w:rFonts w:hint="eastAsia" w:ascii="宋体" w:hAnsi="宋体" w:cs="宋体"/>
              </w:rPr>
            </w:pPr>
            <w:r>
              <w:rPr>
                <w:rFonts w:hint="eastAsia" w:ascii="宋体" w:hAnsi="宋体" w:cs="宋体"/>
              </w:rPr>
              <w:t xml:space="preserve">4、各阶段质量保证措施。</w:t>
            </w:r>
            <w:r/>
          </w:p>
          <w:p>
            <w:pPr>
              <w:pStyle w:val="1202"/>
              <w:keepLines/>
              <w:spacing w:line="440" w:lineRule="exact"/>
              <w:rPr>
                <w:rFonts w:hint="eastAsia" w:ascii="宋体" w:hAnsi="宋体" w:cs="宋体"/>
              </w:rPr>
            </w:pPr>
            <w:r>
              <w:rPr>
                <w:rFonts w:hint="eastAsia" w:ascii="宋体" w:hAnsi="宋体" w:cs="宋体"/>
              </w:rPr>
              <w:t xml:space="preserve">5、安全文明施工保证措施。</w:t>
            </w:r>
            <w:r/>
          </w:p>
          <w:p>
            <w:pPr>
              <w:pStyle w:val="1202"/>
              <w:keepLines/>
              <w:spacing w:line="440" w:lineRule="exact"/>
              <w:rPr>
                <w:rFonts w:hint="eastAsia" w:ascii="宋体" w:hAnsi="宋体" w:cs="宋体"/>
              </w:rPr>
            </w:pPr>
            <w:r>
              <w:rPr>
                <w:rFonts w:hint="eastAsia" w:ascii="宋体" w:hAnsi="宋体" w:cs="宋体"/>
              </w:rPr>
              <w:t xml:space="preserve">6、劳动力、机械设备和材料。</w:t>
            </w:r>
            <w:r/>
          </w:p>
          <w:p>
            <w:pPr>
              <w:pStyle w:val="1202"/>
              <w:keepLines/>
              <w:spacing w:line="440" w:lineRule="exact"/>
              <w:rPr>
                <w:rFonts w:hint="eastAsia" w:ascii="宋体" w:hAnsi="宋体" w:cs="宋体"/>
              </w:rPr>
            </w:pPr>
            <w:r>
              <w:rPr>
                <w:rFonts w:hint="eastAsia" w:ascii="宋体" w:hAnsi="宋体" w:cs="宋体"/>
              </w:rPr>
              <w:t xml:space="preserve">7、关键施工技术及项目实施的重点、难点和解决方案。</w:t>
            </w:r>
            <w:r/>
          </w:p>
          <w:p>
            <w:pPr>
              <w:pStyle w:val="1202"/>
              <w:keepLines/>
              <w:spacing w:line="440" w:lineRule="exact"/>
              <w:rPr>
                <w:rFonts w:hint="eastAsia" w:ascii="宋体" w:hAnsi="宋体" w:cs="宋体"/>
              </w:rPr>
            </w:pPr>
            <w:r>
              <w:rPr>
                <w:rFonts w:hint="eastAsia" w:ascii="宋体" w:hAnsi="宋体" w:cs="宋体"/>
              </w:rPr>
              <w:t xml:space="preserve">8、减弱噪声措施比较。</w:t>
            </w:r>
            <w:r/>
          </w:p>
          <w:p>
            <w:pPr>
              <w:pStyle w:val="1202"/>
              <w:keepLines/>
              <w:spacing w:line="440" w:lineRule="exact"/>
              <w:rPr>
                <w:rFonts w:hint="eastAsia" w:ascii="宋体" w:hAnsi="宋体" w:cs="宋体"/>
              </w:rPr>
            </w:pPr>
            <w:r>
              <w:rPr>
                <w:rFonts w:hint="eastAsia" w:ascii="宋体" w:hAnsi="宋体" w:cs="宋体"/>
              </w:rPr>
              <w:t xml:space="preserve">9、突发事件的应急情况、相关应急措施。</w:t>
            </w:r>
            <w:r/>
          </w:p>
          <w:p>
            <w:pPr>
              <w:pStyle w:val="1202"/>
              <w:keepLines/>
              <w:spacing w:line="440" w:lineRule="exact"/>
              <w:rPr>
                <w:rFonts w:hint="eastAsia" w:ascii="宋体" w:hAnsi="宋体" w:cs="宋体"/>
              </w:rPr>
            </w:pPr>
            <w:r>
              <w:rPr>
                <w:rFonts w:hint="eastAsia" w:ascii="宋体" w:hAnsi="宋体" w:cs="宋体"/>
              </w:rPr>
              <w:t xml:space="preserve">10、新技术、新产品、新工艺、新材料应用。</w:t>
            </w:r>
            <w:r/>
          </w:p>
          <w:p>
            <w:pPr>
              <w:pStyle w:val="1202"/>
              <w:keepLines/>
              <w:spacing w:line="440" w:lineRule="exact"/>
              <w:rPr>
                <w:rFonts w:hint="eastAsia" w:ascii="宋体" w:hAnsi="宋体" w:cs="宋体"/>
              </w:rPr>
            </w:pPr>
            <w:r>
              <w:rPr>
                <w:rFonts w:hint="eastAsia" w:ascii="宋体" w:hAnsi="宋体" w:cs="宋体"/>
              </w:rPr>
              <w:t xml:space="preserve">以上每个单项中方案优于或完全满足本项目需求的得4分，基本满足的得2分，部分满足的得0.5分，不提供不得分。</w:t>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02"/>
              <w:jc w:val="center"/>
              <w:spacing w:line="440" w:lineRule="exact"/>
              <w:rPr>
                <w:rFonts w:ascii="宋体" w:hAnsi="宋体" w:cs="宋体"/>
                <w:color w:val="000000"/>
              </w:rPr>
            </w:pPr>
            <w:r>
              <w:rPr>
                <w:rFonts w:hint="eastAsia" w:ascii="宋体" w:hAnsi="宋体" w:cs="宋体"/>
              </w:rPr>
              <w:t xml:space="preserve">40</w:t>
            </w:r>
            <w:r>
              <w:rPr>
                <w:rFonts w:ascii="宋体" w:hAnsi="宋体" w:cs="宋体"/>
                <w:color w:val="000000"/>
              </w:rPr>
            </w:r>
            <w:r/>
          </w:p>
        </w:tc>
      </w:tr>
      <w:tr>
        <w:trPr>
          <w:cantSplit/>
          <w:trHeight w:val="3530"/>
        </w:trPr>
        <w:tc>
          <w:tcPr>
            <w:tcBorders>
              <w:top w:val="single" w:color="000000" w:sz="4" w:space="0"/>
              <w:left w:val="single" w:color="000000" w:sz="12" w:space="0"/>
              <w:bottom w:val="single" w:color="000000" w:sz="4" w:space="0"/>
              <w:right w:val="single" w:color="000000" w:sz="4" w:space="0"/>
            </w:tcBorders>
            <w:tcW w:w="638" w:type="dxa"/>
            <w:vAlign w:val="center"/>
            <w:textDirection w:val="lrTb"/>
            <w:noWrap w:val="false"/>
          </w:tcPr>
          <w:p>
            <w:pPr>
              <w:pStyle w:val="1202"/>
              <w:jc w:val="center"/>
              <w:spacing w:line="440" w:lineRule="exact"/>
              <w:rPr>
                <w:rFonts w:hint="eastAsia" w:ascii="宋体" w:hAnsi="宋体" w:cs="宋体"/>
              </w:rPr>
            </w:pPr>
            <w:r>
              <w:rPr>
                <w:rFonts w:hint="eastAsia" w:ascii="宋体" w:hAnsi="宋体" w:cs="宋体"/>
              </w:rPr>
              <w:t xml:space="preserve">2</w:t>
            </w:r>
            <w:r/>
          </w:p>
        </w:tc>
        <w:tc>
          <w:tcPr>
            <w:tcW w:w="1134" w:type="dxa"/>
            <w:vAlign w:val="center"/>
            <w:textDirection w:val="lrTb"/>
            <w:noWrap w:val="false"/>
          </w:tcPr>
          <w:p>
            <w:pPr>
              <w:pStyle w:val="1202"/>
              <w:spacing w:line="440" w:lineRule="exact"/>
              <w:rPr>
                <w:rFonts w:hint="eastAsia" w:ascii="宋体" w:hAnsi="宋体" w:cs="宋体"/>
              </w:rPr>
            </w:pPr>
            <w:r>
              <w:rPr>
                <w:rFonts w:hint="eastAsia" w:ascii="宋体" w:hAnsi="宋体" w:cs="宋体"/>
                <w:szCs w:val="21"/>
              </w:rPr>
              <w:t xml:space="preserve">投入人员（10分）</w:t>
            </w:r>
            <w:r>
              <w:rPr>
                <w:rFonts w:hint="eastAsia" w:ascii="宋体" w:hAnsi="宋体" w:cs="宋体"/>
              </w:rPr>
            </w:r>
            <w:r/>
          </w:p>
        </w:tc>
        <w:tc>
          <w:tcPr>
            <w:tcW w:w="7087" w:type="dxa"/>
            <w:vAlign w:val="center"/>
            <w:textDirection w:val="lrTb"/>
            <w:noWrap w:val="false"/>
          </w:tcPr>
          <w:p>
            <w:pPr>
              <w:pStyle w:val="1202"/>
              <w:keepLines/>
              <w:spacing w:line="440" w:lineRule="exact"/>
              <w:rPr>
                <w:rFonts w:hint="eastAsia" w:ascii="宋体" w:hAnsi="宋体" w:cs="宋体"/>
              </w:rPr>
            </w:pPr>
            <w:r>
              <w:rPr>
                <w:rFonts w:hint="eastAsia" w:ascii="宋体" w:hAnsi="宋体" w:cs="宋体"/>
              </w:rPr>
              <w:t xml:space="preserve">针对本项目投入项目工作人员情况比较，最高为10分。</w:t>
            </w:r>
            <w:r/>
          </w:p>
          <w:p>
            <w:pPr>
              <w:pStyle w:val="1202"/>
              <w:keepLines/>
              <w:spacing w:line="440" w:lineRule="exact"/>
              <w:rPr>
                <w:rFonts w:hint="eastAsia" w:ascii="宋体" w:hAnsi="宋体" w:cs="宋体"/>
              </w:rPr>
            </w:pPr>
            <w:r>
              <w:rPr>
                <w:rFonts w:hint="eastAsia" w:ascii="宋体" w:hAnsi="宋体" w:cs="宋体"/>
              </w:rPr>
              <w:t xml:space="preserve">拟派项目部组成人员（项目经理、技术负责人、安全员、质量员、施工员）任意人员具有中级及以上工程师职称的，有1个得2.5分，最多得5分，其他不得分。提供拟派项目部组成人员一览表、职称证书、岗位证书。</w:t>
            </w:r>
            <w:r/>
          </w:p>
          <w:p>
            <w:pPr>
              <w:pStyle w:val="1202"/>
              <w:keepLines/>
              <w:spacing w:line="440" w:lineRule="exact"/>
              <w:rPr>
                <w:rFonts w:hint="eastAsia" w:ascii="宋体" w:hAnsi="宋体" w:cs="宋体"/>
              </w:rPr>
            </w:pPr>
            <w:r>
              <w:rPr>
                <w:rFonts w:hint="eastAsia" w:ascii="宋体" w:hAnsi="宋体" w:cs="宋体"/>
              </w:rPr>
              <w:t xml:space="preserve">拟派项目部组成人员（项目经理、技术负责人、安全员、质量员、施工员）任意人员具有二级及以上建造师</w:t>
            </w:r>
            <w:r>
              <w:rPr>
                <w:rFonts w:hint="eastAsia" w:ascii="宋体" w:hAnsi="宋体" w:cs="宋体"/>
              </w:rPr>
              <w:t xml:space="preserve">证书的有1个得2.5分，最多得5分，其他不得分。</w:t>
            </w:r>
            <w:r/>
          </w:p>
          <w:p>
            <w:pPr>
              <w:pStyle w:val="1202"/>
              <w:keepLines/>
              <w:spacing w:line="440" w:lineRule="exact"/>
              <w:rPr>
                <w:rFonts w:hint="eastAsia" w:ascii="宋体" w:hAnsi="宋体" w:cs="宋体"/>
              </w:rPr>
            </w:pPr>
            <w:r>
              <w:rPr>
                <w:rFonts w:hint="eastAsia" w:ascii="宋体" w:hAnsi="宋体" w:cs="宋体"/>
              </w:rPr>
              <w:t xml:space="preserve">注：上述人员必须是投标人本单位职工（以开标前三个月中任一月投标单位为以上职工缴纳的社保记录），所有岗位人员不得重复使用。所提供证书须保证真实性，如果作假取消投标资格，并按相关法律法规处置。</w:t>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02"/>
              <w:jc w:val="center"/>
              <w:spacing w:line="440" w:lineRule="exact"/>
              <w:rPr>
                <w:rFonts w:ascii="宋体" w:hAnsi="宋体" w:cs="宋体"/>
              </w:rPr>
            </w:pPr>
            <w:r>
              <w:rPr>
                <w:rFonts w:hint="eastAsia" w:ascii="宋体" w:hAnsi="宋体" w:cs="宋体"/>
              </w:rPr>
              <w:t xml:space="preserve">10</w:t>
            </w:r>
            <w:r>
              <w:rPr>
                <w:rFonts w:ascii="宋体" w:hAnsi="宋体" w:cs="宋体"/>
              </w:rPr>
            </w:r>
            <w:r/>
          </w:p>
        </w:tc>
      </w:tr>
      <w:tr>
        <w:trPr>
          <w:cantSplit/>
          <w:trHeight w:val="1280"/>
        </w:trPr>
        <w:tc>
          <w:tcPr>
            <w:tcBorders>
              <w:top w:val="single" w:color="000000" w:sz="4" w:space="0"/>
              <w:left w:val="single" w:color="000000" w:sz="12" w:space="0"/>
              <w:bottom w:val="single" w:color="000000" w:sz="4" w:space="0"/>
              <w:right w:val="single" w:color="000000" w:sz="4" w:space="0"/>
            </w:tcBorders>
            <w:tcW w:w="638" w:type="dxa"/>
            <w:vAlign w:val="center"/>
            <w:textDirection w:val="lrTb"/>
            <w:noWrap w:val="false"/>
          </w:tcPr>
          <w:p>
            <w:pPr>
              <w:pStyle w:val="1202"/>
              <w:jc w:val="center"/>
              <w:spacing w:line="440" w:lineRule="exact"/>
              <w:rPr>
                <w:rFonts w:hint="eastAsia" w:ascii="宋体" w:hAnsi="宋体" w:cs="宋体"/>
              </w:rPr>
            </w:pPr>
            <w:r>
              <w:rPr>
                <w:rFonts w:hint="eastAsia" w:ascii="宋体" w:hAnsi="宋体" w:cs="宋体"/>
              </w:rPr>
              <w:t xml:space="preserve">3</w:t>
            </w:r>
            <w:r/>
          </w:p>
        </w:tc>
        <w:tc>
          <w:tcPr>
            <w:tcW w:w="1134" w:type="dxa"/>
            <w:vAlign w:val="center"/>
            <w:textDirection w:val="lrTb"/>
            <w:noWrap w:val="false"/>
          </w:tcPr>
          <w:p>
            <w:pPr>
              <w:pStyle w:val="1202"/>
              <w:spacing w:line="440" w:lineRule="exact"/>
              <w:rPr>
                <w:rFonts w:hint="eastAsia" w:ascii="宋体" w:hAnsi="宋体" w:cs="宋体"/>
                <w:szCs w:val="21"/>
              </w:rPr>
            </w:pPr>
            <w:r>
              <w:rPr>
                <w:rFonts w:hint="eastAsia" w:ascii="宋体" w:hAnsi="宋体" w:cs="宋体"/>
                <w:szCs w:val="21"/>
              </w:rPr>
              <w:t xml:space="preserve">业绩（20分）</w:t>
            </w:r>
            <w:r/>
          </w:p>
        </w:tc>
        <w:tc>
          <w:tcPr>
            <w:tcW w:w="7087" w:type="dxa"/>
            <w:vAlign w:val="center"/>
            <w:textDirection w:val="lrTb"/>
            <w:noWrap w:val="false"/>
          </w:tcPr>
          <w:p>
            <w:pPr>
              <w:pStyle w:val="1202"/>
              <w:spacing w:line="440" w:lineRule="exact"/>
              <w:rPr>
                <w:rFonts w:hint="eastAsia" w:ascii="宋体" w:hAnsi="宋体" w:cs="宋体"/>
                <w:szCs w:val="21"/>
              </w:rPr>
            </w:pPr>
            <w:r>
              <w:rPr>
                <w:rFonts w:hint="eastAsia" w:ascii="宋体" w:hAnsi="宋体" w:cs="宋体"/>
                <w:szCs w:val="21"/>
              </w:rPr>
              <w:t xml:space="preserve">投标人自2021年1月1日以来承担过类似项目（以中标通知书领取时间为准），每有1个得5分，最高得20分。</w:t>
            </w:r>
            <w:r/>
          </w:p>
          <w:p>
            <w:pPr>
              <w:pStyle w:val="1202"/>
              <w:keepLines/>
              <w:spacing w:line="440" w:lineRule="exact"/>
              <w:rPr>
                <w:rFonts w:hint="eastAsia" w:ascii="宋体" w:hAnsi="宋体" w:cs="宋体"/>
              </w:rPr>
            </w:pPr>
            <w:r>
              <w:rPr>
                <w:rFonts w:hint="eastAsia" w:ascii="宋体" w:hAnsi="宋体" w:cs="宋体"/>
                <w:szCs w:val="21"/>
              </w:rPr>
              <w:t xml:space="preserve">注：必须提供项目中标通知书、合同、验收证明（加盖单位公章）。同一项目仅计分一次，不重复计分。</w:t>
            </w:r>
            <w:r>
              <w:rPr>
                <w:rFonts w:hint="eastAsia" w:ascii="宋体" w:hAnsi="宋体" w:cs="宋体"/>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02"/>
              <w:jc w:val="center"/>
              <w:spacing w:line="440" w:lineRule="exact"/>
              <w:rPr>
                <w:rFonts w:hint="eastAsia" w:ascii="宋体" w:hAnsi="宋体" w:cs="宋体"/>
              </w:rPr>
            </w:pPr>
            <w:r>
              <w:rPr>
                <w:rFonts w:hint="eastAsia" w:ascii="宋体" w:hAnsi="宋体" w:cs="宋体"/>
              </w:rPr>
              <w:t xml:space="preserve">20</w:t>
            </w:r>
            <w:r/>
          </w:p>
        </w:tc>
      </w:tr>
      <w:tr>
        <w:trPr>
          <w:cantSplit/>
          <w:trHeight w:val="460"/>
        </w:trPr>
        <w:tc>
          <w:tcPr>
            <w:gridSpan w:val="3"/>
            <w:tcBorders>
              <w:top w:val="single" w:color="000000" w:sz="4" w:space="0"/>
              <w:left w:val="single" w:color="000000" w:sz="12" w:space="0"/>
              <w:bottom w:val="single" w:color="000000" w:sz="4" w:space="0"/>
            </w:tcBorders>
            <w:tcW w:w="8859" w:type="dxa"/>
            <w:vAlign w:val="center"/>
            <w:textDirection w:val="lrTb"/>
            <w:noWrap w:val="false"/>
          </w:tcPr>
          <w:p>
            <w:pPr>
              <w:pStyle w:val="1202"/>
              <w:jc w:val="center"/>
              <w:spacing w:line="440" w:lineRule="exact"/>
              <w:widowControl/>
              <w:rPr>
                <w:rFonts w:hint="eastAsia" w:ascii="宋体" w:hAnsi="宋体" w:cs="宋体"/>
              </w:rPr>
            </w:pPr>
            <w:r>
              <w:rPr>
                <w:rFonts w:hint="eastAsia" w:ascii="宋体" w:hAnsi="宋体" w:cs="宋体"/>
              </w:rPr>
              <w:t xml:space="preserve">合计</w:t>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02"/>
              <w:jc w:val="center"/>
              <w:spacing w:line="440" w:lineRule="exact"/>
              <w:rPr>
                <w:rFonts w:hint="eastAsia" w:ascii="宋体" w:hAnsi="宋体" w:cs="宋体"/>
              </w:rPr>
            </w:pPr>
            <w:r>
              <w:rPr>
                <w:rFonts w:hint="eastAsia" w:ascii="宋体" w:hAnsi="宋体" w:cs="宋体"/>
              </w:rPr>
              <w:t xml:space="preserve">70分</w:t>
            </w:r>
            <w:r/>
          </w:p>
        </w:tc>
      </w:tr>
    </w:tbl>
    <w:p>
      <w:pPr>
        <w:pStyle w:val="1202"/>
        <w:ind w:firstLine="482"/>
        <w:keepLines/>
        <w:keepNext/>
        <w:spacing w:line="440" w:lineRule="exact"/>
        <w:rPr>
          <w:rFonts w:hint="eastAsia" w:ascii="宋体" w:hAnsi="宋体" w:cs="宋体"/>
          <w:b/>
          <w:bCs/>
          <w:sz w:val="24"/>
        </w:rPr>
        <w:outlineLvl w:val="1"/>
      </w:pPr>
      <w:r>
        <w:rPr>
          <w:rFonts w:hint="eastAsia" w:ascii="宋体" w:hAnsi="宋体" w:cs="宋体"/>
          <w:b/>
          <w:bCs/>
          <w:sz w:val="24"/>
          <w:szCs w:val="44"/>
        </w:rPr>
        <w:t xml:space="preserve">3.</w:t>
      </w:r>
      <w:r>
        <w:rPr>
          <w:rFonts w:hint="eastAsia" w:ascii="宋体" w:hAnsi="宋体" w:cs="宋体"/>
          <w:b/>
          <w:bCs/>
          <w:sz w:val="24"/>
        </w:rPr>
        <w:t xml:space="preserve">报价标评审标准（分值30分）</w:t>
      </w:r>
      <w:r/>
    </w:p>
    <w:p>
      <w:pPr>
        <w:pStyle w:val="1202"/>
        <w:ind w:firstLine="480"/>
        <w:spacing w:line="440" w:lineRule="exact"/>
        <w:rPr>
          <w:rFonts w:hint="eastAsia" w:ascii="宋体" w:hAnsi="宋体" w:cs="宋体"/>
          <w:sz w:val="24"/>
        </w:rPr>
      </w:pPr>
      <w:r>
        <w:rPr>
          <w:rFonts w:hint="eastAsia" w:ascii="宋体" w:hAnsi="宋体" w:cs="宋体"/>
          <w:sz w:val="24"/>
        </w:rPr>
        <w:t xml:space="preserve">综合评分法中的价格分统一采用低价优先法计算，即满足采购文件要求且报价最低的供应商的价格为磋商基准价，其价格分为满分。其他供应商的价格分统一按照下列公式计算：</w:t>
      </w:r>
      <w:r/>
    </w:p>
    <w:p>
      <w:pPr>
        <w:pStyle w:val="1202"/>
        <w:ind w:firstLine="480"/>
        <w:spacing w:line="440" w:lineRule="exact"/>
        <w:rPr>
          <w:rFonts w:hint="eastAsia" w:ascii="宋体" w:hAnsi="宋体" w:cs="宋体"/>
          <w:sz w:val="24"/>
        </w:rPr>
      </w:pPr>
      <w:r>
        <w:rPr>
          <w:rFonts w:hint="eastAsia" w:ascii="宋体" w:hAnsi="宋体" w:cs="宋体"/>
          <w:sz w:val="24"/>
        </w:rPr>
        <w:t xml:space="preserve">磋商报价得分=（磋商基准价/最后磋商报价）×价格权值×100</w:t>
      </w:r>
      <w:r/>
    </w:p>
    <w:p>
      <w:pPr>
        <w:pStyle w:val="1202"/>
        <w:ind w:firstLine="480"/>
        <w:spacing w:line="440" w:lineRule="exact"/>
        <w:rPr>
          <w:rFonts w:hint="eastAsia" w:ascii="宋体" w:hAnsi="宋体" w:cs="宋体"/>
          <w:sz w:val="28"/>
          <w:szCs w:val="28"/>
        </w:rPr>
      </w:pPr>
      <w:r>
        <w:rPr>
          <w:rFonts w:hint="eastAsia" w:ascii="宋体" w:hAnsi="宋体" w:cs="宋体"/>
          <w:sz w:val="24"/>
        </w:rPr>
        <w:t xml:space="preserve">项目评审过程中，不得去掉最后报价中的最高报价和最低报价。</w:t>
      </w:r>
      <w:r>
        <w:rPr>
          <w:rFonts w:hint="eastAsia" w:ascii="宋体" w:hAnsi="宋体" w:cs="宋体"/>
          <w:sz w:val="28"/>
          <w:szCs w:val="28"/>
        </w:rPr>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各供应商的投标报价得分=评标基准价/各供应商的投标报价*30分，得分保留小数点后两位。</w:t>
      </w:r>
      <w:r/>
    </w:p>
    <w:p>
      <w:pPr>
        <w:pStyle w:val="1202"/>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注1：评审过程中出现下列情形之一的，评标委员会应当启动异常低价投标（响应）审查程序：</w:t>
      </w:r>
      <w:r/>
    </w:p>
    <w:p>
      <w:pPr>
        <w:pStyle w:val="1202"/>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1.投标（响应）报价低于采购项目预算50%的，</w:t>
      </w:r>
      <w:r>
        <w:rPr>
          <w:rFonts w:hint="eastAsia" w:ascii="宋体" w:hAnsi="宋体" w:cs="宋体"/>
          <w:b/>
          <w:bCs/>
          <w:sz w:val="24"/>
          <w:szCs w:val="24"/>
        </w:rPr>
        <w:t xml:space="preserve">即投标（响应）报价＜采购项目预算×50%；</w:t>
      </w:r>
      <w:r/>
    </w:p>
    <w:p>
      <w:pPr>
        <w:pStyle w:val="1202"/>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2.投标（响应）报价低于采购项目最高限价45%的，即投标（响应）报价＜采购项目最高限价×45%；</w:t>
      </w:r>
      <w:r/>
    </w:p>
    <w:p>
      <w:pPr>
        <w:pStyle w:val="1202"/>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3.评标委员会认定的供应商报价过低、有可能影响产品质量或者不能诚信履约的其他情形。</w:t>
      </w:r>
      <w:r/>
    </w:p>
    <w:p>
      <w:pPr>
        <w:pStyle w:val="1202"/>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注2：启动异常低价投标（响应）审查后，评标委员会应当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202"/>
        <w:ind w:firstLine="482"/>
        <w:spacing w:line="440" w:lineRule="exact"/>
        <w:rPr>
          <w:rFonts w:hint="eastAsia" w:ascii="宋体" w:hAnsi="宋体" w:cs="宋体"/>
          <w:sz w:val="24"/>
          <w:szCs w:val="24"/>
        </w:rPr>
      </w:pPr>
      <w:r>
        <w:rPr>
          <w:rFonts w:hint="eastAsia" w:ascii="宋体" w:hAnsi="宋体" w:cs="宋体"/>
          <w:b/>
          <w:bCs/>
          <w:sz w:val="24"/>
          <w:szCs w:val="24"/>
        </w:rPr>
        <w:t xml:space="preserve">4.确定成交供应商：</w:t>
      </w:r>
      <w:r>
        <w:rPr>
          <w:rFonts w:hint="eastAsia" w:ascii="宋体" w:hAnsi="宋体" w:cs="宋体"/>
          <w:sz w:val="24"/>
          <w:szCs w:val="24"/>
        </w:rPr>
        <w:t xml:space="preserve">评标委员会对满足采购文件实质要求的响应文件，按照采购文件中规定的各项因素进行打分，并按得分由高到低顺序推荐成交候选人。得分最高者为成交供应商；得分相同时，价格低者为成交供应商；价格亦相同时，由采购人抽签决定中标候选人。</w:t>
      </w:r>
      <w:r/>
    </w:p>
    <w:p>
      <w:pPr>
        <w:pStyle w:val="1202"/>
        <w:jc w:val="center"/>
        <w:keepNext/>
        <w:spacing w:line="440" w:lineRule="exact"/>
        <w:rPr>
          <w:rFonts w:hint="eastAsia" w:ascii="宋体" w:hAnsi="宋体" w:cs="宋体"/>
          <w:bCs/>
          <w:sz w:val="44"/>
          <w:szCs w:val="28"/>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宋体" w:hAnsi="宋体" w:cs="宋体"/>
          <w:bCs/>
          <w:sz w:val="44"/>
          <w:szCs w:val="28"/>
        </w:rPr>
      </w:r>
      <w:r/>
    </w:p>
    <w:p>
      <w:pPr>
        <w:pStyle w:val="1202"/>
        <w:jc w:val="center"/>
        <w:keepNext/>
        <w:spacing w:line="440" w:lineRule="exact"/>
        <w:rPr>
          <w:rFonts w:hint="eastAsia" w:ascii="宋体" w:hAnsi="宋体" w:cs="宋体"/>
          <w:b/>
          <w:sz w:val="36"/>
        </w:rPr>
        <w:outlineLvl w:val="0"/>
      </w:pPr>
      <w:r>
        <w:rPr>
          <w:rFonts w:hint="eastAsia" w:ascii="宋体" w:hAnsi="宋体" w:cs="宋体"/>
          <w:b/>
          <w:sz w:val="36"/>
        </w:rPr>
        <w:t xml:space="preserve">第六章  </w:t>
      </w:r>
      <w:bookmarkEnd w:id="703"/>
      <w:r/>
      <w:bookmarkEnd w:id="704"/>
      <w:r/>
      <w:bookmarkEnd w:id="705"/>
      <w:r>
        <w:rPr>
          <w:rFonts w:hint="eastAsia" w:ascii="宋体" w:hAnsi="宋体" w:cs="宋体"/>
          <w:b/>
          <w:sz w:val="36"/>
        </w:rPr>
        <w:t xml:space="preserve">响应文件格式 </w:t>
      </w:r>
      <w:r/>
    </w:p>
    <w:p>
      <w:pPr>
        <w:pStyle w:val="1202"/>
        <w:jc w:val="center"/>
        <w:spacing w:line="440" w:lineRule="exact"/>
        <w:rPr>
          <w:rFonts w:hint="eastAsia" w:ascii="宋体" w:hAnsi="宋体" w:cs="宋体"/>
          <w:b/>
          <w:sz w:val="72"/>
          <w:szCs w:val="21"/>
        </w:rPr>
      </w:pPr>
      <w:r/>
      <w:bookmarkStart w:id="706" w:name="_Hlt26955039"/>
      <w:r/>
      <w:bookmarkEnd w:id="706"/>
      <w:r/>
      <w:bookmarkStart w:id="707" w:name="_Hlt26671244"/>
      <w:r/>
      <w:bookmarkEnd w:id="707"/>
      <w:r/>
      <w:bookmarkStart w:id="708" w:name="_Toc49090576"/>
      <w:r/>
      <w:bookmarkStart w:id="709" w:name="_Toc120614282"/>
      <w:r/>
      <w:bookmarkStart w:id="710" w:name="_Toc26554094"/>
      <w:r>
        <w:rPr>
          <w:rFonts w:hint="eastAsia" w:ascii="宋体" w:hAnsi="宋体" w:cs="宋体"/>
          <w:b/>
          <w:sz w:val="72"/>
          <w:szCs w:val="21"/>
        </w:rPr>
      </w:r>
      <w:r/>
    </w:p>
    <w:p>
      <w:pPr>
        <w:pStyle w:val="1276"/>
        <w:ind w:firstLine="1446"/>
        <w:spacing w:line="440" w:lineRule="exact"/>
        <w:rPr>
          <w:rFonts w:hint="eastAsia" w:cs="宋体"/>
          <w:b/>
          <w:sz w:val="72"/>
          <w:szCs w:val="21"/>
        </w:rPr>
      </w:pPr>
      <w:r>
        <w:rPr>
          <w:rFonts w:hint="eastAsia" w:cs="宋体"/>
          <w:b/>
          <w:sz w:val="72"/>
          <w:szCs w:val="21"/>
        </w:rPr>
      </w:r>
      <w:r/>
    </w:p>
    <w:p>
      <w:pPr>
        <w:pStyle w:val="1276"/>
        <w:ind w:firstLine="1446"/>
        <w:spacing w:line="440" w:lineRule="exact"/>
        <w:rPr>
          <w:rFonts w:hint="eastAsia" w:cs="宋体"/>
          <w:b/>
          <w:sz w:val="72"/>
          <w:szCs w:val="21"/>
        </w:rPr>
      </w:pPr>
      <w:r>
        <w:rPr>
          <w:rFonts w:hint="eastAsia" w:cs="宋体"/>
          <w:b/>
          <w:sz w:val="72"/>
          <w:szCs w:val="21"/>
        </w:rPr>
      </w:r>
      <w:r/>
    </w:p>
    <w:p>
      <w:pPr>
        <w:pStyle w:val="1202"/>
        <w:jc w:val="center"/>
        <w:spacing w:line="800" w:lineRule="exact"/>
        <w:rPr>
          <w:rFonts w:hint="eastAsia" w:ascii="宋体" w:hAnsi="宋体" w:cs="宋体"/>
          <w:b/>
          <w:sz w:val="56"/>
          <w:szCs w:val="20"/>
        </w:rPr>
      </w:pPr>
      <w:r>
        <w:rPr>
          <w:rFonts w:hint="eastAsia" w:ascii="宋体" w:hAnsi="宋体" w:cs="宋体"/>
          <w:b/>
          <w:sz w:val="56"/>
          <w:szCs w:val="20"/>
        </w:rPr>
        <w:t xml:space="preserve">响  应  文  件</w:t>
      </w:r>
      <w:r/>
    </w:p>
    <w:p>
      <w:pPr>
        <w:pStyle w:val="1202"/>
        <w:jc w:val="center"/>
        <w:spacing w:line="440" w:lineRule="exact"/>
        <w:rPr>
          <w:rFonts w:hint="eastAsia" w:ascii="宋体" w:hAnsi="宋体" w:cs="宋体"/>
          <w:b/>
          <w:sz w:val="56"/>
          <w:szCs w:val="20"/>
        </w:rPr>
      </w:pPr>
      <w:r>
        <w:rPr>
          <w:rFonts w:hint="eastAsia" w:ascii="宋体" w:hAnsi="宋体" w:cs="宋体"/>
          <w:b/>
          <w:sz w:val="56"/>
          <w:szCs w:val="20"/>
        </w:rPr>
      </w:r>
      <w:r/>
    </w:p>
    <w:p>
      <w:pPr>
        <w:pStyle w:val="1202"/>
        <w:jc w:val="center"/>
        <w:spacing w:line="440" w:lineRule="exact"/>
        <w:rPr>
          <w:rFonts w:hint="eastAsia" w:ascii="宋体" w:hAnsi="宋体" w:cs="宋体"/>
          <w:b/>
          <w:sz w:val="56"/>
          <w:szCs w:val="20"/>
        </w:rPr>
      </w:pPr>
      <w:r>
        <w:rPr>
          <w:rFonts w:hint="eastAsia" w:ascii="宋体" w:hAnsi="宋体" w:cs="宋体"/>
          <w:b/>
          <w:sz w:val="56"/>
          <w:szCs w:val="20"/>
        </w:rPr>
      </w:r>
      <w:r/>
    </w:p>
    <w:p>
      <w:pPr>
        <w:pStyle w:val="1202"/>
        <w:jc w:val="center"/>
        <w:spacing w:line="440" w:lineRule="exact"/>
        <w:rPr>
          <w:rFonts w:hint="eastAsia" w:ascii="宋体" w:hAnsi="宋体" w:cs="宋体"/>
          <w:b/>
          <w:sz w:val="32"/>
          <w:szCs w:val="20"/>
        </w:rPr>
      </w:pPr>
      <w:r>
        <w:rPr>
          <w:rFonts w:hint="eastAsia" w:ascii="宋体" w:hAnsi="宋体" w:cs="宋体"/>
          <w:b/>
          <w:sz w:val="32"/>
          <w:szCs w:val="20"/>
        </w:rPr>
      </w:r>
      <w:r/>
    </w:p>
    <w:p>
      <w:pPr>
        <w:pStyle w:val="1202"/>
        <w:jc w:val="center"/>
        <w:spacing w:line="440" w:lineRule="exact"/>
        <w:rPr>
          <w:rFonts w:hint="eastAsia" w:ascii="宋体" w:hAnsi="宋体" w:cs="宋体"/>
          <w:b/>
          <w:sz w:val="32"/>
          <w:szCs w:val="20"/>
        </w:rPr>
      </w:pPr>
      <w:r>
        <w:rPr>
          <w:rFonts w:hint="eastAsia" w:ascii="宋体" w:hAnsi="宋体" w:cs="宋体"/>
          <w:b/>
          <w:sz w:val="32"/>
          <w:szCs w:val="20"/>
        </w:rPr>
      </w:r>
      <w:r/>
    </w:p>
    <w:p>
      <w:pPr>
        <w:pStyle w:val="1202"/>
        <w:jc w:val="center"/>
        <w:spacing w:line="440" w:lineRule="exact"/>
        <w:rPr>
          <w:rFonts w:hint="eastAsia" w:ascii="宋体" w:hAnsi="宋体" w:cs="宋体"/>
          <w:b/>
          <w:sz w:val="32"/>
          <w:szCs w:val="20"/>
        </w:rPr>
      </w:pPr>
      <w:r>
        <w:rPr>
          <w:rFonts w:hint="eastAsia" w:ascii="宋体" w:hAnsi="宋体" w:cs="宋体"/>
          <w:b/>
          <w:sz w:val="32"/>
          <w:szCs w:val="20"/>
        </w:rPr>
      </w:r>
      <w:r/>
    </w:p>
    <w:p>
      <w:pPr>
        <w:pStyle w:val="1202"/>
        <w:ind w:firstLine="964"/>
        <w:spacing w:line="440" w:lineRule="exact"/>
        <w:rPr>
          <w:rFonts w:hint="eastAsia" w:ascii="宋体" w:hAnsi="宋体" w:cs="宋体"/>
          <w:b/>
          <w:sz w:val="32"/>
          <w:szCs w:val="20"/>
        </w:rPr>
      </w:pPr>
      <w:r>
        <w:rPr>
          <w:rFonts w:hint="eastAsia" w:ascii="宋体" w:hAnsi="宋体" w:cs="宋体"/>
          <w:b/>
          <w:sz w:val="32"/>
          <w:szCs w:val="20"/>
        </w:rPr>
        <w:t xml:space="preserve">项 目 名 称：</w:t>
      </w:r>
      <w:r>
        <w:rPr>
          <w:rFonts w:hint="eastAsia" w:ascii="宋体" w:hAnsi="宋体" w:cs="宋体"/>
          <w:b/>
          <w:sz w:val="32"/>
          <w:szCs w:val="20"/>
          <w:u w:val="single"/>
        </w:rPr>
        <w:t xml:space="preserve">      </w:t>
      </w:r>
      <w:r>
        <w:rPr>
          <w:rFonts w:hint="eastAsia" w:ascii="宋体" w:hAnsi="宋体" w:cs="宋体"/>
          <w:b/>
          <w:sz w:val="32"/>
          <w:szCs w:val="20"/>
          <w:u w:val="single"/>
        </w:rPr>
        <w:t xml:space="preserve">         </w:t>
      </w:r>
      <w:r>
        <w:rPr>
          <w:rFonts w:hint="eastAsia" w:ascii="宋体" w:hAnsi="宋体" w:cs="宋体"/>
          <w:b/>
          <w:sz w:val="32"/>
          <w:szCs w:val="20"/>
        </w:rPr>
      </w:r>
      <w:r/>
    </w:p>
    <w:p>
      <w:pPr>
        <w:pStyle w:val="1202"/>
        <w:ind w:firstLine="964"/>
        <w:spacing w:line="440" w:lineRule="exact"/>
        <w:rPr>
          <w:rFonts w:hint="eastAsia" w:ascii="宋体" w:hAnsi="宋体" w:cs="宋体"/>
          <w:b/>
          <w:sz w:val="32"/>
          <w:szCs w:val="20"/>
          <w:u w:val="single"/>
        </w:rPr>
      </w:pPr>
      <w:r>
        <w:rPr>
          <w:rFonts w:hint="eastAsia" w:ascii="宋体" w:hAnsi="宋体" w:cs="宋体"/>
          <w:b/>
          <w:sz w:val="32"/>
          <w:szCs w:val="20"/>
        </w:rPr>
        <w:t xml:space="preserve">项 目 编 号：</w:t>
      </w:r>
      <w:r>
        <w:rPr>
          <w:rFonts w:hint="eastAsia" w:ascii="宋体" w:hAnsi="宋体" w:cs="宋体"/>
          <w:b/>
          <w:sz w:val="32"/>
          <w:szCs w:val="20"/>
          <w:u w:val="single"/>
        </w:rPr>
        <w:t xml:space="preserve">               </w:t>
      </w:r>
      <w:r/>
    </w:p>
    <w:p>
      <w:pPr>
        <w:pStyle w:val="1202"/>
        <w:spacing w:line="440" w:lineRule="exact"/>
        <w:rPr>
          <w:rFonts w:hint="eastAsia" w:ascii="宋体" w:hAnsi="宋体" w:cs="宋体"/>
          <w:b/>
          <w:sz w:val="32"/>
          <w:szCs w:val="20"/>
          <w:u w:val="single"/>
        </w:rPr>
      </w:pPr>
      <w:r>
        <w:rPr>
          <w:rFonts w:hint="eastAsia" w:ascii="宋体" w:hAnsi="宋体" w:cs="宋体"/>
          <w:b/>
          <w:sz w:val="32"/>
          <w:szCs w:val="20"/>
        </w:rPr>
        <w:t xml:space="preserve">      供应商名称 ：</w:t>
      </w:r>
      <w:r>
        <w:rPr>
          <w:rFonts w:hint="eastAsia" w:ascii="宋体" w:hAnsi="宋体" w:cs="宋体"/>
          <w:b/>
          <w:sz w:val="32"/>
          <w:szCs w:val="20"/>
          <w:u w:val="single"/>
        </w:rPr>
        <w:t xml:space="preserve">（加盖CA电子公章）</w:t>
      </w:r>
      <w:r/>
    </w:p>
    <w:p>
      <w:pPr>
        <w:pStyle w:val="1202"/>
        <w:spacing w:line="440" w:lineRule="exact"/>
        <w:rPr>
          <w:rFonts w:hint="eastAsia" w:ascii="宋体" w:hAnsi="宋体" w:cs="宋体"/>
          <w:b/>
          <w:sz w:val="32"/>
          <w:szCs w:val="20"/>
          <w:u w:val="single"/>
        </w:rPr>
      </w:pPr>
      <w:r>
        <w:rPr>
          <w:rFonts w:hint="eastAsia" w:ascii="宋体" w:hAnsi="宋体" w:cs="宋体"/>
          <w:b/>
          <w:sz w:val="32"/>
          <w:szCs w:val="20"/>
        </w:rPr>
        <w:t xml:space="preserve">      日      期 ：</w:t>
      </w:r>
      <w:r>
        <w:rPr>
          <w:rFonts w:hint="eastAsia" w:ascii="宋体" w:hAnsi="宋体" w:cs="宋体"/>
          <w:b/>
          <w:sz w:val="32"/>
          <w:szCs w:val="20"/>
          <w:u w:val="single"/>
        </w:rPr>
        <w:t xml:space="preserve">               </w:t>
      </w:r>
      <w:r/>
    </w:p>
    <w:p>
      <w:pPr>
        <w:pStyle w:val="1202"/>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spacing w:line="440" w:lineRule="exact"/>
        <w:rPr>
          <w:rFonts w:hint="eastAsia" w:ascii="宋体" w:hAnsi="宋体" w:cs="宋体"/>
          <w:b/>
          <w:bCs/>
          <w:sz w:val="32"/>
          <w:szCs w:val="32"/>
        </w:rPr>
      </w:pPr>
      <w:r>
        <w:rPr>
          <w:rFonts w:hint="eastAsia" w:ascii="宋体" w:hAnsi="宋体" w:cs="宋体"/>
          <w:b/>
          <w:bCs/>
          <w:sz w:val="32"/>
          <w:szCs w:val="32"/>
        </w:rPr>
      </w:r>
      <w:r/>
    </w:p>
    <w:p>
      <w:pPr>
        <w:pStyle w:val="1202"/>
        <w:jc w:val="center"/>
        <w:spacing w:line="440" w:lineRule="exact"/>
        <w:rPr>
          <w:rFonts w:hint="eastAsia" w:ascii="宋体" w:hAnsi="宋体" w:cs="宋体"/>
          <w:b/>
          <w:bCs/>
          <w:sz w:val="32"/>
          <w:szCs w:val="32"/>
        </w:rPr>
      </w:pPr>
      <w:r>
        <w:rPr>
          <w:rFonts w:hint="eastAsia" w:ascii="宋体" w:hAnsi="宋体" w:cs="宋体"/>
          <w:b/>
          <w:bCs/>
          <w:sz w:val="32"/>
          <w:szCs w:val="32"/>
        </w:rPr>
        <w:t xml:space="preserve">响应文件目录</w:t>
      </w:r>
      <w:r/>
    </w:p>
    <w:p>
      <w:pPr>
        <w:pStyle w:val="1202"/>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1202"/>
        <w:ind w:firstLine="440"/>
        <w:spacing w:line="440" w:lineRule="exact"/>
        <w:rPr>
          <w:rFonts w:hint="eastAsia" w:ascii="宋体" w:hAnsi="宋体" w:cs="宋体"/>
          <w:b/>
          <w:bCs/>
          <w:sz w:val="28"/>
          <w:szCs w:val="28"/>
        </w:rPr>
      </w:pPr>
      <w:r/>
      <w:bookmarkEnd w:id="171"/>
      <w:r/>
      <w:bookmarkEnd w:id="172"/>
      <w:r/>
      <w:bookmarkEnd w:id="708"/>
      <w:r/>
      <w:bookmarkEnd w:id="709"/>
      <w:r/>
      <w:bookmarkEnd w:id="710"/>
      <w:r>
        <w:rPr>
          <w:rFonts w:hint="eastAsia" w:ascii="宋体" w:hAnsi="宋体" w:cs="宋体"/>
          <w:sz w:val="22"/>
          <w:szCs w:val="20"/>
        </w:rPr>
        <w:t xml:space="preserve">1.</w:t>
      </w:r>
      <w:r>
        <w:rPr>
          <w:rFonts w:hint="eastAsia" w:ascii="宋体" w:hAnsi="宋体" w:cs="宋体"/>
          <w:sz w:val="22"/>
          <w:szCs w:val="20"/>
          <w:lang w:val="zh-CN"/>
        </w:rPr>
        <w:t xml:space="preserve">开标一览表</w:t>
      </w:r>
      <w:r>
        <w:rPr>
          <w:rFonts w:hint="eastAsia" w:ascii="宋体" w:hAnsi="宋体" w:cs="宋体"/>
          <w:b/>
          <w:bCs/>
          <w:sz w:val="28"/>
          <w:szCs w:val="28"/>
        </w:rPr>
      </w:r>
      <w:r/>
    </w:p>
    <w:p>
      <w:pPr>
        <w:pStyle w:val="1202"/>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资格审查材料</w:t>
      </w:r>
      <w:r/>
    </w:p>
    <w:p>
      <w:pPr>
        <w:pStyle w:val="1202"/>
        <w:ind w:firstLine="440"/>
        <w:spacing w:line="440" w:lineRule="exact"/>
        <w:rPr>
          <w:rFonts w:hint="eastAsia" w:ascii="宋体" w:hAnsi="宋体" w:cs="宋体"/>
          <w:sz w:val="22"/>
          <w:szCs w:val="20"/>
        </w:rPr>
      </w:pPr>
      <w:r>
        <w:rPr>
          <w:rFonts w:hint="eastAsia" w:ascii="宋体" w:hAnsi="宋体" w:cs="宋体"/>
          <w:sz w:val="22"/>
          <w:szCs w:val="20"/>
        </w:rPr>
        <w:t xml:space="preserve">2.磋商人符合《政府采购法》第二十二条规定条件的声明函</w:t>
      </w:r>
      <w:r/>
    </w:p>
    <w:p>
      <w:pPr>
        <w:pStyle w:val="1202"/>
        <w:ind w:firstLine="440"/>
        <w:spacing w:line="440" w:lineRule="exact"/>
        <w:rPr>
          <w:rFonts w:hint="eastAsia" w:ascii="宋体" w:hAnsi="宋体" w:cs="宋体"/>
          <w:sz w:val="22"/>
          <w:szCs w:val="20"/>
        </w:rPr>
      </w:pPr>
      <w:r>
        <w:rPr>
          <w:rFonts w:hint="eastAsia" w:ascii="宋体" w:hAnsi="宋体" w:cs="宋体"/>
          <w:sz w:val="22"/>
          <w:szCs w:val="20"/>
        </w:rPr>
        <w:t xml:space="preserve">3.法人或者其他组织的营业执照等证明文件</w:t>
      </w:r>
      <w:r/>
    </w:p>
    <w:p>
      <w:pPr>
        <w:pStyle w:val="1202"/>
        <w:ind w:firstLine="440"/>
        <w:spacing w:line="440" w:lineRule="exact"/>
        <w:rPr>
          <w:rFonts w:hint="eastAsia" w:ascii="宋体" w:hAnsi="宋体" w:cs="宋体"/>
          <w:sz w:val="22"/>
          <w:szCs w:val="20"/>
        </w:rPr>
      </w:pPr>
      <w:r>
        <w:rPr>
          <w:rFonts w:hint="eastAsia" w:ascii="宋体" w:hAnsi="宋体" w:cs="宋体"/>
          <w:sz w:val="22"/>
          <w:szCs w:val="20"/>
        </w:rPr>
        <w:t xml:space="preserve">4.法人授权书</w:t>
      </w:r>
      <w:r/>
    </w:p>
    <w:p>
      <w:pPr>
        <w:pStyle w:val="1202"/>
        <w:ind w:firstLine="440"/>
        <w:spacing w:line="440" w:lineRule="exact"/>
        <w:rPr>
          <w:rFonts w:hint="eastAsia" w:ascii="宋体" w:hAnsi="宋体" w:cs="宋体"/>
          <w:sz w:val="22"/>
          <w:szCs w:val="20"/>
        </w:rPr>
      </w:pPr>
      <w:r>
        <w:rPr>
          <w:rFonts w:hint="eastAsia" w:ascii="宋体" w:hAnsi="宋体" w:cs="宋体"/>
          <w:sz w:val="22"/>
          <w:szCs w:val="20"/>
        </w:rPr>
        <w:t xml:space="preserve">5.2024年度的财务状况报告（磋商人成立不满一年无需提供）</w:t>
      </w:r>
      <w:r/>
    </w:p>
    <w:p>
      <w:pPr>
        <w:pStyle w:val="1202"/>
        <w:ind w:firstLine="440"/>
        <w:spacing w:line="440" w:lineRule="exact"/>
        <w:rPr>
          <w:rFonts w:hint="eastAsia" w:ascii="宋体" w:hAnsi="宋体" w:cs="宋体"/>
          <w:sz w:val="22"/>
          <w:szCs w:val="20"/>
        </w:rPr>
      </w:pPr>
      <w:r>
        <w:rPr>
          <w:rFonts w:hint="eastAsia" w:ascii="宋体" w:hAnsi="宋体" w:cs="宋体"/>
          <w:sz w:val="22"/>
          <w:szCs w:val="20"/>
        </w:rPr>
        <w:t xml:space="preserve">6.依法缴纳税收和社会保障资金的相关材料（提供提交磋商文件截止时间前一年内至少一个月依法缴纳税收及缴纳社会保障资金的证明材料。磋商人依法享受缓缴、免缴税收、社会保障资金的提供证明材料。）</w:t>
      </w:r>
      <w:r/>
    </w:p>
    <w:p>
      <w:pPr>
        <w:pStyle w:val="1202"/>
        <w:ind w:firstLine="440"/>
        <w:spacing w:line="440" w:lineRule="exact"/>
        <w:rPr>
          <w:rFonts w:hint="eastAsia" w:ascii="宋体" w:hAnsi="宋体" w:cs="宋体"/>
          <w:sz w:val="22"/>
          <w:szCs w:val="20"/>
        </w:rPr>
      </w:pPr>
      <w:r>
        <w:rPr>
          <w:rFonts w:hint="eastAsia" w:ascii="宋体" w:hAnsi="宋体" w:cs="宋体"/>
          <w:sz w:val="22"/>
          <w:szCs w:val="20"/>
        </w:rPr>
        <w:t xml:space="preserve">7.具备履行合同所必需的设备和专业技术能力的书面声明</w:t>
      </w:r>
      <w:r/>
    </w:p>
    <w:p>
      <w:pPr>
        <w:pStyle w:val="1202"/>
        <w:ind w:firstLine="440"/>
        <w:spacing w:line="440" w:lineRule="exact"/>
        <w:rPr>
          <w:rFonts w:hint="eastAsia" w:ascii="宋体" w:hAnsi="宋体" w:cs="宋体"/>
          <w:sz w:val="22"/>
          <w:szCs w:val="20"/>
        </w:rPr>
      </w:pPr>
      <w:r>
        <w:rPr>
          <w:rFonts w:hint="eastAsia" w:ascii="宋体" w:hAnsi="宋体" w:cs="宋体"/>
          <w:sz w:val="22"/>
          <w:szCs w:val="20"/>
        </w:rPr>
        <w:t xml:space="preserve">8.参加政府采购活动前 3 年内在经营活动中没有重大违法记录的书面声明</w:t>
      </w:r>
      <w:r/>
    </w:p>
    <w:p>
      <w:pPr>
        <w:pStyle w:val="1331"/>
        <w:ind w:firstLine="440"/>
        <w:spacing w:line="440" w:lineRule="exact"/>
        <w:rPr>
          <w:rFonts w:hint="eastAsia" w:ascii="宋体" w:hAnsi="宋体" w:eastAsia="宋体" w:cs="宋体"/>
          <w:sz w:val="22"/>
        </w:rPr>
      </w:pPr>
      <w:r>
        <w:rPr>
          <w:rFonts w:hint="eastAsia" w:ascii="宋体" w:hAnsi="宋体" w:eastAsia="宋体" w:cs="宋体"/>
          <w:sz w:val="22"/>
        </w:rPr>
        <w:t xml:space="preserve">9.响应供应商提供有效的电力工程施工总承包叁级及以上资质或输变电工程专业承包叁级及以上资质，同时具备承装（修、试）三级及以上电力设施许可证；</w:t>
      </w:r>
      <w:r/>
    </w:p>
    <w:p>
      <w:pPr>
        <w:pStyle w:val="1331"/>
        <w:ind w:firstLine="440"/>
        <w:spacing w:line="440" w:lineRule="exact"/>
        <w:rPr>
          <w:rFonts w:hint="eastAsia" w:ascii="宋体" w:hAnsi="宋体" w:eastAsia="宋体" w:cs="宋体"/>
          <w:sz w:val="22"/>
        </w:rPr>
      </w:pPr>
      <w:r>
        <w:rPr>
          <w:rFonts w:hint="eastAsia" w:ascii="宋体" w:hAnsi="宋体" w:eastAsia="宋体" w:cs="宋体"/>
          <w:sz w:val="22"/>
        </w:rPr>
        <w:t xml:space="preserve">10.响应供应商提供有效的安全生产许可证；</w:t>
      </w:r>
      <w:r/>
    </w:p>
    <w:p>
      <w:pPr>
        <w:pStyle w:val="1331"/>
        <w:ind w:firstLine="440"/>
        <w:spacing w:line="440" w:lineRule="exact"/>
        <w:rPr>
          <w:rFonts w:hint="eastAsia" w:ascii="宋体" w:hAnsi="宋体" w:eastAsia="宋体" w:cs="宋体"/>
          <w:sz w:val="22"/>
        </w:rPr>
      </w:pPr>
      <w:r>
        <w:rPr>
          <w:rFonts w:hint="eastAsia" w:ascii="宋体" w:hAnsi="宋体" w:eastAsia="宋体" w:cs="宋体"/>
          <w:sz w:val="22"/>
        </w:rPr>
        <w:t xml:space="preserve">11.提供响应供应商拟派项目负责人有效的机电工程专业贰级及以上建造师注册证书；</w:t>
      </w:r>
      <w:r/>
    </w:p>
    <w:p>
      <w:pPr>
        <w:pStyle w:val="1331"/>
        <w:ind w:firstLine="440"/>
        <w:spacing w:line="440" w:lineRule="exact"/>
        <w:rPr>
          <w:rFonts w:hint="eastAsia" w:ascii="宋体" w:hAnsi="宋体" w:eastAsia="宋体" w:cs="宋体"/>
          <w:sz w:val="22"/>
        </w:rPr>
      </w:pPr>
      <w:r>
        <w:rPr>
          <w:rFonts w:hint="eastAsia" w:ascii="宋体" w:hAnsi="宋体" w:eastAsia="宋体" w:cs="宋体"/>
          <w:sz w:val="22"/>
        </w:rPr>
        <w:t xml:space="preserve">12.提</w:t>
      </w:r>
      <w:r>
        <w:rPr>
          <w:rFonts w:hint="eastAsia" w:ascii="宋体" w:hAnsi="宋体" w:eastAsia="宋体" w:cs="宋体"/>
          <w:sz w:val="22"/>
        </w:rPr>
        <w:t xml:space="preserve">供响应供应商拟派项目负责人有效的安全B证；</w:t>
      </w:r>
      <w:r/>
    </w:p>
    <w:p>
      <w:pPr>
        <w:pStyle w:val="1331"/>
        <w:ind w:firstLine="440"/>
        <w:spacing w:line="440" w:lineRule="exact"/>
        <w:rPr>
          <w:rFonts w:hint="eastAsia" w:ascii="宋体" w:hAnsi="宋体" w:eastAsia="宋体" w:cs="宋体"/>
          <w:sz w:val="22"/>
        </w:rPr>
      </w:pPr>
      <w:r>
        <w:rPr>
          <w:rFonts w:hint="eastAsia" w:ascii="宋体" w:hAnsi="宋体" w:eastAsia="宋体" w:cs="宋体"/>
          <w:sz w:val="22"/>
        </w:rPr>
        <w:t xml:space="preserve">13.拟派项目负责人及授权委托人有效劳动合同，投标企业所在地社保机构出具的由企业为拟派项目负责人及授权委托人缴纳的开标前三个月中任一月的养老保险缴费证明； </w:t>
      </w:r>
      <w:r/>
    </w:p>
    <w:p>
      <w:pPr>
        <w:pStyle w:val="1331"/>
        <w:ind w:firstLine="440"/>
        <w:spacing w:line="440" w:lineRule="exact"/>
        <w:rPr>
          <w:rFonts w:hint="eastAsia" w:ascii="宋体" w:hAnsi="宋体" w:eastAsia="宋体" w:cs="宋体"/>
          <w:sz w:val="22"/>
        </w:rPr>
      </w:pPr>
      <w:r>
        <w:rPr>
          <w:rFonts w:hint="eastAsia" w:ascii="宋体" w:hAnsi="宋体" w:eastAsia="宋体" w:cs="宋体"/>
          <w:sz w:val="22"/>
        </w:rPr>
        <w:t xml:space="preserve">14.拟派项目负责人无在建工程承诺书；</w:t>
      </w:r>
      <w:r/>
    </w:p>
    <w:p>
      <w:pPr>
        <w:pStyle w:val="1331"/>
        <w:ind w:firstLine="440"/>
        <w:spacing w:line="440" w:lineRule="exact"/>
        <w:rPr>
          <w:rFonts w:hint="eastAsia" w:ascii="宋体" w:hAnsi="宋体" w:eastAsia="宋体" w:cs="宋体"/>
          <w:sz w:val="22"/>
          <w:lang w:val="zh-CN"/>
        </w:rPr>
      </w:pPr>
      <w:r>
        <w:rPr>
          <w:rFonts w:hint="eastAsia" w:ascii="宋体" w:hAnsi="宋体" w:eastAsia="宋体" w:cs="宋体"/>
          <w:sz w:val="22"/>
        </w:rPr>
        <w:t xml:space="preserve">15.中小企业声明函、残疾人福利性单位声明函、监狱企业证明文件</w:t>
      </w:r>
      <w:r>
        <w:rPr>
          <w:rFonts w:hint="eastAsia" w:ascii="宋体" w:hAnsi="宋体" w:eastAsia="宋体" w:cs="宋体"/>
          <w:sz w:val="22"/>
          <w:lang w:val="zh-CN"/>
        </w:rPr>
      </w:r>
      <w:r/>
    </w:p>
    <w:p>
      <w:pPr>
        <w:pStyle w:val="1331"/>
        <w:ind w:firstLine="440"/>
        <w:spacing w:line="440" w:lineRule="exact"/>
        <w:rPr>
          <w:rFonts w:hint="eastAsia" w:ascii="宋体" w:hAnsi="宋体" w:eastAsia="宋体" w:cs="宋体"/>
          <w:sz w:val="22"/>
          <w:szCs w:val="18"/>
        </w:rPr>
      </w:pPr>
      <w:r>
        <w:rPr>
          <w:rFonts w:hint="eastAsia" w:ascii="宋体" w:hAnsi="宋体" w:eastAsia="宋体" w:cs="宋体"/>
          <w:sz w:val="22"/>
        </w:rPr>
        <w:t xml:space="preserve">16.磋商人依据采购文件要求，提交的其他材料</w:t>
      </w:r>
      <w:r>
        <w:rPr>
          <w:rFonts w:hint="eastAsia" w:ascii="宋体" w:hAnsi="宋体" w:eastAsia="宋体" w:cs="宋体"/>
          <w:sz w:val="22"/>
          <w:szCs w:val="18"/>
        </w:rPr>
      </w:r>
      <w:r/>
    </w:p>
    <w:p>
      <w:pPr>
        <w:pStyle w:val="1202"/>
        <w:spacing w:line="440" w:lineRule="exact"/>
        <w:rPr>
          <w:rFonts w:hint="eastAsia" w:ascii="宋体" w:hAnsi="宋体" w:cs="宋体"/>
          <w:b/>
          <w:bCs/>
          <w:sz w:val="24"/>
          <w:szCs w:val="24"/>
          <w:lang w:val="zh-CN"/>
        </w:rPr>
      </w:pPr>
      <w:r>
        <w:rPr>
          <w:rFonts w:hint="eastAsia" w:ascii="宋体" w:hAnsi="宋体" w:cs="宋体"/>
          <w:b/>
          <w:bCs/>
          <w:sz w:val="24"/>
          <w:szCs w:val="24"/>
          <w:lang w:val="zh-CN"/>
        </w:rPr>
        <w:t xml:space="preserve">　</w:t>
      </w:r>
      <w:r>
        <w:rPr>
          <w:rFonts w:hint="eastAsia" w:ascii="宋体" w:hAnsi="宋体" w:cs="宋体"/>
          <w:b/>
          <w:bCs/>
          <w:sz w:val="24"/>
          <w:szCs w:val="24"/>
        </w:rPr>
        <w:t xml:space="preserve">  </w:t>
      </w:r>
      <w:r>
        <w:rPr>
          <w:rFonts w:hint="eastAsia" w:ascii="宋体" w:hAnsi="宋体" w:cs="宋体"/>
          <w:b/>
          <w:bCs/>
          <w:sz w:val="24"/>
          <w:szCs w:val="24"/>
          <w:lang w:val="zh-CN"/>
        </w:rPr>
        <w:t xml:space="preserve">符合性条件材料</w:t>
      </w:r>
      <w:r/>
    </w:p>
    <w:p>
      <w:pPr>
        <w:pStyle w:val="1202"/>
        <w:ind w:firstLine="480"/>
        <w:spacing w:line="440" w:lineRule="exact"/>
        <w:rPr>
          <w:rFonts w:hint="eastAsia" w:ascii="宋体" w:hAnsi="宋体" w:cs="宋体"/>
          <w:sz w:val="22"/>
          <w:szCs w:val="20"/>
        </w:rPr>
      </w:pPr>
      <w:r>
        <w:rPr>
          <w:rFonts w:hint="eastAsia" w:ascii="宋体" w:hAnsi="宋体" w:cs="宋体"/>
          <w:sz w:val="22"/>
          <w:szCs w:val="20"/>
        </w:rPr>
        <w:t xml:space="preserve">17.投标函</w:t>
      </w:r>
      <w:r/>
    </w:p>
    <w:p>
      <w:pPr>
        <w:pStyle w:val="1202"/>
        <w:ind w:firstLine="440"/>
        <w:spacing w:line="440" w:lineRule="exact"/>
        <w:rPr>
          <w:rFonts w:hint="eastAsia" w:ascii="宋体" w:hAnsi="宋体" w:cs="宋体"/>
          <w:sz w:val="20"/>
          <w:szCs w:val="21"/>
        </w:rPr>
      </w:pPr>
      <w:r>
        <w:rPr>
          <w:rFonts w:hint="eastAsia" w:ascii="宋体" w:hAnsi="宋体" w:cs="宋体"/>
          <w:sz w:val="22"/>
          <w:szCs w:val="20"/>
        </w:rPr>
        <w:t xml:space="preserve">18.磋商分项报价表（已标价的工程量清单）</w:t>
      </w:r>
      <w:r>
        <w:rPr>
          <w:rFonts w:hint="eastAsia" w:ascii="宋体" w:hAnsi="宋体" w:cs="宋体"/>
          <w:sz w:val="20"/>
          <w:szCs w:val="21"/>
        </w:rPr>
      </w:r>
      <w:r/>
    </w:p>
    <w:p>
      <w:pPr>
        <w:pStyle w:val="1202"/>
        <w:ind w:firstLine="480"/>
        <w:spacing w:line="440" w:lineRule="exact"/>
        <w:rPr>
          <w:rFonts w:hint="eastAsia" w:ascii="宋体" w:hAnsi="宋体" w:cs="宋体"/>
          <w:sz w:val="22"/>
          <w:szCs w:val="20"/>
        </w:rPr>
      </w:pPr>
      <w:r>
        <w:rPr>
          <w:rFonts w:hint="eastAsia" w:ascii="宋体" w:hAnsi="宋体" w:cs="宋体"/>
          <w:sz w:val="22"/>
          <w:szCs w:val="20"/>
        </w:rPr>
        <w:t xml:space="preserve">19.技术要求响应及偏离表</w:t>
      </w:r>
      <w:r/>
    </w:p>
    <w:p>
      <w:pPr>
        <w:pStyle w:val="1202"/>
        <w:ind w:firstLine="480"/>
        <w:spacing w:line="440" w:lineRule="exact"/>
        <w:rPr>
          <w:rFonts w:hint="eastAsia" w:ascii="宋体" w:hAnsi="宋体" w:cs="宋体"/>
          <w:sz w:val="22"/>
          <w:szCs w:val="20"/>
        </w:rPr>
      </w:pPr>
      <w:r>
        <w:rPr>
          <w:rFonts w:hint="eastAsia" w:ascii="宋体" w:hAnsi="宋体" w:cs="宋体"/>
          <w:sz w:val="22"/>
          <w:szCs w:val="20"/>
        </w:rPr>
        <w:t xml:space="preserve">20.商务要求响应及偏离表</w:t>
      </w:r>
      <w:r/>
    </w:p>
    <w:p>
      <w:pPr>
        <w:pStyle w:val="1202"/>
        <w:ind w:firstLine="482"/>
        <w:spacing w:line="440" w:lineRule="exact"/>
        <w:rPr>
          <w:rFonts w:hint="eastAsia" w:ascii="宋体" w:hAnsi="宋体" w:cs="宋体"/>
          <w:b/>
          <w:bCs/>
          <w:sz w:val="24"/>
          <w:szCs w:val="24"/>
          <w:lang w:val="zh-CN"/>
        </w:rPr>
      </w:pPr>
      <w:r>
        <w:rPr>
          <w:rFonts w:hint="eastAsia" w:ascii="宋体" w:hAnsi="宋体" w:cs="宋体"/>
          <w:b/>
          <w:bCs/>
          <w:sz w:val="24"/>
          <w:szCs w:val="24"/>
          <w:lang w:val="zh-CN"/>
        </w:rPr>
        <w:t xml:space="preserve">商务技术文件材料</w:t>
      </w:r>
      <w:r/>
    </w:p>
    <w:p>
      <w:pPr>
        <w:pStyle w:val="1202"/>
        <w:ind w:firstLine="480"/>
        <w:spacing w:line="440" w:lineRule="exact"/>
        <w:rPr>
          <w:rFonts w:hint="eastAsia" w:ascii="宋体" w:hAnsi="宋体" w:cs="宋体"/>
          <w:sz w:val="22"/>
          <w:szCs w:val="20"/>
        </w:rPr>
      </w:pPr>
      <w:r>
        <w:rPr>
          <w:rFonts w:hint="eastAsia" w:ascii="宋体" w:hAnsi="宋体" w:cs="宋体"/>
          <w:sz w:val="22"/>
          <w:szCs w:val="20"/>
        </w:rPr>
        <w:t xml:space="preserve">21.磋商人根据采购文件打分项，提交的材料</w:t>
      </w:r>
      <w:r/>
    </w:p>
    <w:p>
      <w:pPr>
        <w:pStyle w:val="1202"/>
        <w:ind w:firstLine="482"/>
        <w:spacing w:line="440" w:lineRule="exact"/>
        <w:rPr>
          <w:rFonts w:hint="eastAsia" w:ascii="宋体" w:hAnsi="宋体" w:cs="宋体"/>
          <w:b/>
          <w:bCs/>
          <w:sz w:val="24"/>
          <w:szCs w:val="21"/>
        </w:rPr>
      </w:pPr>
      <w:r>
        <w:rPr>
          <w:rFonts w:hint="eastAsia" w:ascii="宋体" w:hAnsi="宋体" w:cs="宋体"/>
          <w:b/>
          <w:bCs/>
          <w:sz w:val="24"/>
          <w:szCs w:val="24"/>
          <w:lang w:val="zh-CN"/>
        </w:rPr>
        <w:t xml:space="preserve">　</w:t>
      </w:r>
      <w:r>
        <w:rPr>
          <w:rFonts w:hint="eastAsia" w:ascii="宋体" w:hAnsi="宋体" w:cs="宋体"/>
          <w:sz w:val="24"/>
          <w:szCs w:val="21"/>
        </w:rPr>
        <w:br w:type="page" w:clear="all"/>
      </w:r>
      <w:r>
        <w:rPr>
          <w:rFonts w:hint="eastAsia" w:ascii="宋体" w:hAnsi="宋体" w:cs="宋体"/>
          <w:b/>
          <w:bCs/>
          <w:sz w:val="24"/>
          <w:szCs w:val="21"/>
        </w:rPr>
        <w:t xml:space="preserve">格式附件如下：</w:t>
      </w:r>
      <w:r/>
    </w:p>
    <w:p>
      <w:pPr>
        <w:pStyle w:val="1202"/>
        <w:spacing w:line="440" w:lineRule="exact"/>
        <w:rPr>
          <w:rFonts w:hint="eastAsia" w:ascii="宋体" w:hAnsi="宋体" w:cs="宋体"/>
        </w:rPr>
      </w:pPr>
      <w:r>
        <w:rPr>
          <w:rFonts w:hint="eastAsia" w:ascii="宋体" w:hAnsi="宋体" w:cs="宋体"/>
        </w:rPr>
      </w:r>
      <w:r/>
    </w:p>
    <w:p>
      <w:pPr>
        <w:pStyle w:val="1202"/>
        <w:jc w:val="center"/>
        <w:keepLines/>
        <w:keepNext/>
        <w:spacing w:line="440" w:lineRule="exact"/>
        <w:rPr>
          <w:rFonts w:hint="eastAsia" w:ascii="宋体" w:hAnsi="宋体" w:cs="宋体"/>
          <w:b/>
          <w:sz w:val="30"/>
          <w:szCs w:val="30"/>
        </w:rPr>
        <w:outlineLvl w:val="1"/>
      </w:pPr>
      <w:r>
        <w:rPr>
          <w:rFonts w:hint="eastAsia" w:ascii="宋体" w:hAnsi="宋体" w:cs="宋体"/>
          <w:b/>
          <w:sz w:val="30"/>
          <w:szCs w:val="30"/>
        </w:rPr>
      </w:r>
      <w:r/>
    </w:p>
    <w:p>
      <w:pPr>
        <w:pStyle w:val="1202"/>
        <w:jc w:val="center"/>
        <w:keepLines/>
        <w:keepNext/>
        <w:spacing w:line="440" w:lineRule="exact"/>
        <w:rPr>
          <w:rFonts w:hint="eastAsia" w:ascii="宋体" w:hAnsi="宋体" w:cs="宋体"/>
          <w:b/>
          <w:sz w:val="30"/>
          <w:szCs w:val="30"/>
        </w:rPr>
        <w:outlineLvl w:val="1"/>
      </w:pPr>
      <w:r>
        <w:rPr>
          <w:rFonts w:hint="eastAsia" w:ascii="宋体" w:hAnsi="宋体" w:cs="宋体"/>
          <w:b/>
          <w:sz w:val="30"/>
          <w:szCs w:val="30"/>
        </w:rPr>
        <w:t xml:space="preserve">开标一览表</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磋商人全称（加盖CA电子签章）：</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项目名称：</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磋商编号：                                   标段：</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1202"/>
              <w:spacing w:line="440" w:lineRule="exact"/>
              <w:rPr>
                <w:rFonts w:hint="eastAsia" w:ascii="宋体" w:hAnsi="宋体" w:cs="宋体"/>
                <w:sz w:val="24"/>
                <w:szCs w:val="24"/>
              </w:rPr>
            </w:pPr>
            <w:r>
              <w:rPr>
                <w:rFonts w:hint="eastAsia" w:ascii="宋体" w:hAnsi="宋体" w:cs="宋体"/>
                <w:sz w:val="24"/>
                <w:szCs w:val="24"/>
              </w:rPr>
              <w:t xml:space="preserve">                      投标总报价</w:t>
            </w:r>
            <w:r/>
          </w:p>
        </w:tc>
      </w:tr>
      <w:tr>
        <w:trPr>
          <w:cantSplit/>
          <w:trHeight w:val="612"/>
        </w:trPr>
        <w:tc>
          <w:tcPr>
            <w:tcW w:w="8886" w:type="dxa"/>
            <w:vAlign w:val="center"/>
            <w:textDirection w:val="lrTb"/>
            <w:noWrap w:val="false"/>
          </w:tcPr>
          <w:p>
            <w:pPr>
              <w:pStyle w:val="1202"/>
              <w:jc w:val="left"/>
              <w:spacing w:line="440" w:lineRule="exact"/>
              <w:rPr>
                <w:rFonts w:hint="eastAsia" w:ascii="宋体" w:hAnsi="宋体" w:cs="宋体"/>
                <w:sz w:val="24"/>
                <w:szCs w:val="21"/>
              </w:rPr>
            </w:pPr>
            <w:r>
              <w:rPr>
                <w:rFonts w:hint="eastAsia" w:ascii="宋体" w:hAnsi="宋体" w:cs="宋体"/>
                <w:sz w:val="24"/>
                <w:szCs w:val="24"/>
              </w:rPr>
              <w:t xml:space="preserve">小写：                             （人民币：元）</w:t>
            </w:r>
            <w:r>
              <w:rPr>
                <w:rFonts w:hint="eastAsia" w:ascii="宋体" w:hAnsi="宋体" w:cs="宋体"/>
                <w:sz w:val="24"/>
                <w:szCs w:val="21"/>
              </w:rPr>
            </w:r>
            <w:r/>
          </w:p>
        </w:tc>
      </w:tr>
    </w:tbl>
    <w:p>
      <w:pPr>
        <w:pStyle w:val="1202"/>
        <w:spacing w:line="440" w:lineRule="exact"/>
        <w:rPr>
          <w:rFonts w:hint="eastAsia" w:ascii="宋体" w:hAnsi="宋体" w:cs="宋体"/>
          <w:sz w:val="24"/>
          <w:szCs w:val="24"/>
        </w:rPr>
      </w:pPr>
      <w:r>
        <w:rPr>
          <w:rFonts w:hint="eastAsia" w:ascii="宋体" w:hAnsi="宋体" w:cs="宋体"/>
          <w:sz w:val="24"/>
          <w:szCs w:val="24"/>
        </w:rPr>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1331"/>
        <w:jc w:val="center"/>
        <w:spacing w:line="440" w:lineRule="exact"/>
        <w:rPr>
          <w:rFonts w:hint="eastAsia" w:ascii="宋体" w:hAnsi="宋体" w:eastAsia="宋体" w:cs="宋体"/>
          <w:b/>
          <w:sz w:val="30"/>
          <w:szCs w:val="30"/>
        </w:rPr>
      </w:pPr>
      <w:r>
        <w:rPr>
          <w:rFonts w:ascii="宋体" w:hAnsi="宋体" w:eastAsia="宋体" w:cs="宋体"/>
        </w:rPr>
        <w:br w:type="page" w:clear="all"/>
      </w:r>
      <w:r>
        <w:rPr>
          <w:rFonts w:hint="eastAsia" w:ascii="宋体" w:hAnsi="宋体" w:eastAsia="宋体" w:cs="宋体"/>
          <w:b/>
          <w:sz w:val="30"/>
          <w:szCs w:val="30"/>
        </w:rPr>
        <w:t xml:space="preserve">磋商人符合《政府采购法》第二</w:t>
      </w:r>
      <w:r>
        <w:rPr>
          <w:rFonts w:hint="eastAsia" w:ascii="宋体" w:hAnsi="宋体" w:eastAsia="宋体" w:cs="宋体"/>
          <w:b/>
          <w:sz w:val="30"/>
          <w:szCs w:val="30"/>
        </w:rPr>
        <w:t xml:space="preserve">十二条规定条件的声明函</w:t>
      </w:r>
      <w:r/>
    </w:p>
    <w:p>
      <w:pPr>
        <w:pStyle w:val="1202"/>
        <w:spacing w:line="440" w:lineRule="exact"/>
        <w:rPr>
          <w:rFonts w:hint="eastAsia"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pStyle w:val="1202"/>
        <w:ind w:firstLine="480"/>
        <w:spacing w:line="44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rPr>
        <w:t xml:space="preserve">________________ （项目名称），_________________（项目编号）投标活动。针对《中华人民共和国政府采购法》第二十二条规定做出如下声明：</w:t>
      </w:r>
      <w:r>
        <w:rPr>
          <w:rFonts w:hint="eastAsia" w:ascii="宋体" w:hAnsi="宋体" w:cs="宋体"/>
          <w:b/>
          <w:bCs/>
          <w:sz w:val="24"/>
        </w:rPr>
      </w:r>
      <w:r/>
    </w:p>
    <w:p>
      <w:pPr>
        <w:pStyle w:val="1202"/>
        <w:ind w:firstLine="482"/>
        <w:spacing w:line="440" w:lineRule="exact"/>
        <w:rPr>
          <w:rFonts w:hint="eastAsia" w:ascii="宋体" w:hAnsi="宋体" w:cs="宋体"/>
          <w:sz w:val="24"/>
        </w:rPr>
      </w:pPr>
      <w:r>
        <w:rPr>
          <w:rFonts w:hint="eastAsia" w:ascii="宋体" w:hAnsi="宋体" w:cs="宋体"/>
          <w:bCs/>
          <w:sz w:val="24"/>
          <w:szCs w:val="21"/>
        </w:rPr>
        <w:t xml:space="preserve">1.我单位具有独立承担民事责任的能力；</w:t>
      </w:r>
      <w:r>
        <w:rPr>
          <w:rFonts w:hint="eastAsia" w:ascii="宋体" w:hAnsi="宋体" w:cs="宋体"/>
          <w:sz w:val="24"/>
        </w:rPr>
      </w:r>
      <w:r/>
    </w:p>
    <w:p>
      <w:pPr>
        <w:pStyle w:val="1202"/>
        <w:ind w:firstLine="482"/>
        <w:spacing w:line="44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pStyle w:val="1202"/>
        <w:ind w:firstLine="482"/>
        <w:spacing w:line="44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pStyle w:val="1202"/>
        <w:ind w:firstLine="482"/>
        <w:spacing w:line="44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pStyle w:val="1202"/>
        <w:ind w:firstLine="482"/>
        <w:spacing w:line="44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202"/>
        <w:ind w:firstLine="482"/>
        <w:spacing w:line="440" w:lineRule="exact"/>
        <w:rPr>
          <w:rFonts w:hint="eastAsia" w:ascii="宋体" w:hAnsi="宋体" w:cs="宋体"/>
          <w:sz w:val="24"/>
        </w:rPr>
      </w:pPr>
      <w:r>
        <w:rPr>
          <w:rFonts w:hint="eastAsia" w:ascii="宋体" w:hAnsi="宋体" w:cs="宋体"/>
          <w:sz w:val="24"/>
        </w:rPr>
        <w:t xml:space="preserve">6.我单位满足法律、行政法规规定的其他条件。</w:t>
      </w:r>
      <w:r/>
    </w:p>
    <w:p>
      <w:pPr>
        <w:pStyle w:val="1202"/>
        <w:ind w:firstLine="482"/>
        <w:spacing w:line="440" w:lineRule="exact"/>
        <w:rPr>
          <w:rFonts w:hint="eastAsia" w:ascii="宋体" w:hAnsi="宋体" w:cs="宋体"/>
          <w:sz w:val="24"/>
        </w:rPr>
      </w:pPr>
      <w:r>
        <w:rPr>
          <w:rFonts w:hint="eastAsia" w:ascii="宋体" w:hAnsi="宋体" w:cs="宋体"/>
          <w:sz w:val="24"/>
        </w:rPr>
      </w:r>
      <w:r/>
    </w:p>
    <w:p>
      <w:pPr>
        <w:pStyle w:val="1202"/>
        <w:spacing w:line="440" w:lineRule="exact"/>
        <w:rPr>
          <w:rFonts w:hint="eastAsia" w:ascii="宋体" w:hAnsi="宋体" w:cs="宋体"/>
          <w:sz w:val="24"/>
        </w:rPr>
      </w:pPr>
      <w:r>
        <w:rPr>
          <w:rFonts w:hint="eastAsia" w:ascii="宋体" w:hAnsi="宋体" w:cs="宋体"/>
          <w:sz w:val="24"/>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jc w:val="center"/>
        <w:spacing w:line="44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pStyle w:val="1202"/>
        <w:jc w:val="right"/>
        <w:spacing w:line="440" w:lineRule="exact"/>
        <w:rPr>
          <w:rFonts w:hint="eastAsia" w:ascii="宋体" w:hAnsi="宋体" w:cs="宋体"/>
          <w:bCs/>
          <w:sz w:val="24"/>
          <w:szCs w:val="21"/>
        </w:rPr>
      </w:pPr>
      <w:r>
        <w:rPr>
          <w:rFonts w:hint="eastAsia" w:ascii="宋体" w:hAnsi="宋体" w:cs="宋体"/>
          <w:bCs/>
          <w:sz w:val="24"/>
          <w:szCs w:val="21"/>
        </w:rPr>
        <w:t xml:space="preserve">    </w:t>
      </w:r>
      <w:r/>
    </w:p>
    <w:p>
      <w:pPr>
        <w:pStyle w:val="1202"/>
        <w:jc w:val="right"/>
        <w:spacing w:line="440" w:lineRule="exact"/>
        <w:rPr>
          <w:rFonts w:hint="eastAsia" w:ascii="宋体" w:hAnsi="宋体" w:cs="宋体"/>
          <w:bCs/>
          <w:sz w:val="24"/>
          <w:szCs w:val="21"/>
        </w:rPr>
      </w:pPr>
      <w:r>
        <w:rPr>
          <w:rFonts w:hint="eastAsia" w:ascii="宋体" w:hAnsi="宋体" w:cs="宋体"/>
          <w:bCs/>
          <w:sz w:val="24"/>
          <w:szCs w:val="21"/>
        </w:rPr>
        <w:t xml:space="preserve">    </w:t>
      </w:r>
      <w:r>
        <w:rPr>
          <w:rFonts w:hint="eastAsia" w:ascii="宋体" w:hAnsi="宋体" w:cs="宋体"/>
          <w:bCs/>
          <w:sz w:val="24"/>
          <w:szCs w:val="21"/>
        </w:rPr>
        <w:t xml:space="preserve">                             日期：</w:t>
      </w:r>
      <w:r>
        <w:rPr>
          <w:rFonts w:hint="eastAsia" w:ascii="宋体" w:hAnsi="宋体" w:cs="宋体"/>
          <w:bCs/>
          <w:sz w:val="24"/>
          <w:szCs w:val="21"/>
          <w:u w:val="single"/>
        </w:rPr>
        <w:t xml:space="preserve">      </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pStyle w:val="1202"/>
        <w:contextualSpacing/>
        <w:ind w:firstLine="540"/>
        <w:spacing w:line="440" w:lineRule="exact"/>
        <w:rPr>
          <w:rFonts w:hint="eastAsia" w:ascii="宋体" w:hAnsi="宋体" w:cs="宋体"/>
          <w:b/>
          <w:sz w:val="28"/>
          <w:szCs w:val="28"/>
        </w:rPr>
      </w:pPr>
      <w:r>
        <w:rPr>
          <w:rFonts w:hint="eastAsia" w:ascii="宋体" w:hAnsi="宋体" w:cs="宋体"/>
          <w:b/>
          <w:sz w:val="28"/>
          <w:szCs w:val="28"/>
        </w:rPr>
      </w:r>
      <w:r/>
    </w:p>
    <w:p>
      <w:pPr>
        <w:pStyle w:val="1202"/>
        <w:jc w:val="center"/>
        <w:spacing w:line="440" w:lineRule="exact"/>
        <w:rPr>
          <w:rFonts w:hint="eastAsia" w:ascii="宋体" w:hAnsi="宋体" w:cs="宋体"/>
          <w:b/>
          <w:sz w:val="30"/>
          <w:szCs w:val="30"/>
        </w:rPr>
      </w:pPr>
      <w:r>
        <w:rPr>
          <w:rFonts w:hint="eastAsia" w:ascii="宋体" w:hAnsi="宋体" w:cs="宋体"/>
          <w:sz w:val="32"/>
          <w:szCs w:val="32"/>
        </w:rPr>
        <w:br w:type="page" w:clear="all"/>
      </w:r>
      <w:r>
        <w:rPr>
          <w:rFonts w:hint="eastAsia" w:ascii="宋体" w:hAnsi="宋体" w:cs="宋体"/>
          <w:b/>
          <w:sz w:val="30"/>
          <w:szCs w:val="30"/>
        </w:rPr>
        <w:t xml:space="preserve">法人或者其他组织的营业执照等证明文件</w:t>
      </w:r>
      <w:r/>
    </w:p>
    <w:p>
      <w:pPr>
        <w:pStyle w:val="1331"/>
        <w:jc w:val="center"/>
        <w:spacing w:line="440" w:lineRule="exact"/>
        <w:rPr>
          <w:rFonts w:hint="eastAsia" w:ascii="宋体" w:hAnsi="宋体" w:eastAsia="宋体" w:cs="宋体"/>
        </w:rPr>
      </w:pPr>
      <w:r>
        <w:rPr>
          <w:rFonts w:hint="eastAsia" w:ascii="宋体" w:hAnsi="宋体" w:eastAsia="宋体" w:cs="宋体"/>
          <w:b/>
          <w:sz w:val="30"/>
          <w:szCs w:val="30"/>
        </w:rPr>
        <w:t xml:space="preserve">（扫描件）</w:t>
      </w:r>
      <w:r>
        <w:rPr>
          <w:rFonts w:hint="eastAsia" w:ascii="宋体" w:hAnsi="宋体" w:eastAsia="宋体" w:cs="宋体"/>
        </w:rPr>
      </w:r>
      <w:r/>
    </w:p>
    <w:p>
      <w:pPr>
        <w:pStyle w:val="1331"/>
        <w:spacing w:line="440" w:lineRule="exact"/>
        <w:rPr>
          <w:rFonts w:hint="eastAsia" w:ascii="宋体" w:hAnsi="宋体" w:eastAsia="宋体" w:cs="宋体"/>
        </w:rPr>
      </w:pPr>
      <w:r>
        <w:rPr>
          <w:rFonts w:hint="eastAsia" w:ascii="宋体" w:hAnsi="宋体" w:eastAsia="宋体" w:cs="宋体"/>
        </w:rPr>
      </w:r>
      <w:r/>
    </w:p>
    <w:p>
      <w:pPr>
        <w:pStyle w:val="1202"/>
        <w:spacing w:line="440" w:lineRule="exact"/>
        <w:rPr>
          <w:rFonts w:hint="eastAsia" w:ascii="宋体" w:hAnsi="宋体" w:cs="宋体"/>
        </w:rPr>
      </w:pPr>
      <w:r>
        <w:rPr>
          <w:rFonts w:hint="eastAsia" w:ascii="宋体" w:hAnsi="宋体" w:cs="宋体"/>
        </w:rPr>
      </w:r>
      <w:r/>
    </w:p>
    <w:p>
      <w:pPr>
        <w:pStyle w:val="1202"/>
        <w:jc w:val="center"/>
        <w:spacing w:line="440" w:lineRule="exact"/>
        <w:rPr>
          <w:rFonts w:hint="eastAsia" w:ascii="宋体" w:hAnsi="宋体" w:cs="宋体"/>
          <w:b/>
          <w:sz w:val="30"/>
          <w:szCs w:val="30"/>
        </w:rPr>
      </w:pPr>
      <w:r>
        <w:rPr>
          <w:rFonts w:hint="eastAsia" w:ascii="宋体" w:hAnsi="宋体" w:cs="宋体"/>
          <w:b/>
          <w:sz w:val="30"/>
          <w:szCs w:val="30"/>
        </w:rPr>
        <w:t xml:space="preserve">法人授权书</w:t>
      </w:r>
      <w:r/>
    </w:p>
    <w:p>
      <w:pPr>
        <w:pStyle w:val="1202"/>
        <w:ind w:firstLine="480"/>
        <w:spacing w:line="44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本授权书声明：____________（磋商人名称）授权________________（被授权人的姓名）为我方就JSZC-</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pStyle w:val="1202"/>
        <w:ind w:firstLine="480"/>
        <w:spacing w:line="44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1202"/>
        <w:spacing w:line="44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pStyle w:val="1202"/>
        <w:spacing w:line="44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pStyle w:val="1202"/>
        <w:ind w:firstLine="1200"/>
        <w:spacing w:line="440" w:lineRule="exact"/>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rPr>
          <w:rFonts w:hint="eastAsia" w:ascii="宋体" w:hAnsi="宋体" w:cs="宋体"/>
          <w:sz w:val="24"/>
          <w:szCs w:val="24"/>
        </w:rPr>
      </w:r>
      <w:r/>
    </w:p>
    <w:p>
      <w:pPr>
        <w:pStyle w:val="1202"/>
        <w:ind w:firstLine="480"/>
        <w:spacing w:line="44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pStyle w:val="1202"/>
        <w:ind w:firstLine="480"/>
        <w:spacing w:line="440" w:lineRule="exact"/>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711" w:name="_格式3__银行出具的资信证明"/>
      <w:r/>
      <w:bookmarkEnd w:id="711"/>
      <w:r/>
      <w:bookmarkStart w:id="712" w:name="_Hlt26671380"/>
      <w:r/>
      <w:bookmarkEnd w:id="712"/>
      <w:r/>
      <w:bookmarkStart w:id="713" w:name="_Hlt26955070"/>
      <w:r/>
      <w:bookmarkEnd w:id="713"/>
      <w:r>
        <w:rPr>
          <w:rFonts w:hint="eastAsia" w:ascii="宋体" w:hAnsi="宋体" w:cs="宋体"/>
          <w:sz w:val="24"/>
          <w:szCs w:val="24"/>
          <w:u w:val="single"/>
        </w:rPr>
        <w:t xml:space="preserve">                                         </w:t>
      </w:r>
      <w:r>
        <w:rPr>
          <w:rFonts w:hint="eastAsia" w:ascii="宋体" w:hAnsi="宋体" w:cs="宋体"/>
          <w:sz w:val="24"/>
          <w:szCs w:val="24"/>
        </w:rPr>
      </w:r>
      <w:r/>
    </w:p>
    <w:p>
      <w:pPr>
        <w:pStyle w:val="1202"/>
        <w:ind w:firstLine="420"/>
        <w:spacing w:line="440" w:lineRule="exact"/>
        <w:rPr>
          <w:rFonts w:hint="eastAsia" w:ascii="宋体" w:hAnsi="宋体" w:cs="宋体"/>
          <w:i/>
          <w:sz w:val="24"/>
          <w:szCs w:val="24"/>
          <w:u w:val="single"/>
        </w:rPr>
      </w:pPr>
      <w:r>
        <w:rPr>
          <w:rFonts w:hint="eastAsia" w:ascii="宋体" w:hAnsi="宋体" w:cs="宋体"/>
          <w:i/>
          <w:sz w:val="24"/>
          <w:szCs w:val="24"/>
          <w:u w:val="single"/>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sz w:val="24"/>
          <w:szCs w:val="21"/>
        </w:rPr>
      </w:pPr>
      <w:r>
        <w:rPr>
          <w:rFonts w:hint="eastAsia" w:ascii="宋体" w:hAnsi="宋体" w:cs="宋体"/>
          <w:sz w:val="24"/>
          <w:szCs w:val="21"/>
        </w:rPr>
      </w:r>
      <w:r/>
    </w:p>
    <w:p>
      <w:pPr>
        <w:pStyle w:val="1202"/>
        <w:jc w:val="center"/>
        <w:spacing w:line="440" w:lineRule="exact"/>
        <w:rPr>
          <w:rFonts w:hint="eastAsia" w:ascii="宋体" w:hAnsi="宋体" w:cs="宋体"/>
          <w:b/>
          <w:sz w:val="30"/>
          <w:szCs w:val="30"/>
        </w:rPr>
      </w:pPr>
      <w:r>
        <w:rPr>
          <w:rFonts w:hint="eastAsia" w:ascii="宋体" w:hAnsi="宋体" w:cs="宋体"/>
          <w:b/>
          <w:sz w:val="30"/>
          <w:szCs w:val="30"/>
        </w:rPr>
        <w:br w:type="page" w:clear="all"/>
        <w:t xml:space="preserve">2024年度的财务状况报告</w:t>
      </w:r>
      <w:r/>
    </w:p>
    <w:p>
      <w:pPr>
        <w:pStyle w:val="1202"/>
        <w:jc w:val="center"/>
        <w:spacing w:line="440" w:lineRule="exact"/>
        <w:rPr>
          <w:rFonts w:hint="eastAsia" w:ascii="宋体" w:hAnsi="宋体" w:cs="宋体"/>
          <w:bCs/>
          <w:sz w:val="24"/>
          <w:szCs w:val="21"/>
        </w:rPr>
      </w:pPr>
      <w:r>
        <w:rPr>
          <w:rFonts w:hint="eastAsia" w:ascii="宋体" w:hAnsi="宋体" w:cs="宋体"/>
          <w:bCs/>
          <w:sz w:val="24"/>
          <w:szCs w:val="21"/>
        </w:rPr>
        <w:t xml:space="preserve">（磋商人成立不满一年无需提供）</w:t>
      </w:r>
      <w:r/>
    </w:p>
    <w:p>
      <w:pPr>
        <w:pStyle w:val="1202"/>
        <w:jc w:val="center"/>
        <w:spacing w:line="440" w:lineRule="exact"/>
        <w:rPr>
          <w:rFonts w:hint="eastAsia" w:ascii="宋体" w:hAnsi="宋体" w:cs="宋体"/>
          <w:b/>
          <w:sz w:val="30"/>
          <w:szCs w:val="30"/>
        </w:rPr>
      </w:pPr>
      <w:r>
        <w:rPr>
          <w:rFonts w:hint="eastAsia" w:ascii="宋体" w:hAnsi="宋体" w:cs="宋体"/>
          <w:b/>
          <w:sz w:val="30"/>
          <w:szCs w:val="30"/>
        </w:rPr>
      </w:r>
      <w:r/>
    </w:p>
    <w:p>
      <w:pPr>
        <w:pStyle w:val="1202"/>
        <w:jc w:val="center"/>
        <w:spacing w:line="440" w:lineRule="exact"/>
        <w:rPr>
          <w:rFonts w:hint="eastAsia" w:ascii="宋体" w:hAnsi="宋体" w:cs="宋体"/>
          <w:b/>
          <w:sz w:val="30"/>
          <w:szCs w:val="30"/>
        </w:rPr>
      </w:pPr>
      <w:r>
        <w:rPr>
          <w:rFonts w:hint="eastAsia" w:ascii="宋体" w:hAnsi="宋体" w:cs="宋体"/>
          <w:b/>
          <w:sz w:val="30"/>
          <w:szCs w:val="30"/>
        </w:rPr>
        <w:t xml:space="preserve">依法缴纳税收和社会保障资金的相关材料</w:t>
      </w:r>
      <w:r/>
    </w:p>
    <w:p>
      <w:pPr>
        <w:pStyle w:val="1202"/>
        <w:ind w:firstLine="480"/>
        <w:spacing w:line="440" w:lineRule="exact"/>
        <w:rPr>
          <w:rFonts w:hint="eastAsia" w:ascii="宋体" w:hAnsi="宋体" w:cs="宋体"/>
          <w:bCs/>
          <w:sz w:val="24"/>
          <w:szCs w:val="21"/>
        </w:rPr>
      </w:pPr>
      <w:r>
        <w:rPr>
          <w:rFonts w:hint="eastAsia" w:ascii="宋体" w:hAnsi="宋体" w:cs="宋体"/>
          <w:bCs/>
          <w:sz w:val="24"/>
          <w:szCs w:val="21"/>
        </w:rPr>
        <w:t xml:space="preserve">提供提交投标文件</w:t>
      </w:r>
      <w:r>
        <w:rPr>
          <w:rFonts w:hint="eastAsia" w:ascii="宋体" w:hAnsi="宋体" w:cs="宋体"/>
          <w:bCs/>
          <w:sz w:val="24"/>
          <w:szCs w:val="21"/>
        </w:rPr>
        <w:t xml:space="preserve">截止时间前一年内至少一个月依法缴纳税收及缴纳社会保障资金的证明材料。磋商人依法享受缓缴、免缴税收、社会保障资金的提供证明材料。</w:t>
      </w:r>
      <w:r/>
    </w:p>
    <w:p>
      <w:pPr>
        <w:pStyle w:val="1202"/>
        <w:spacing w:line="440" w:lineRule="exact"/>
        <w:rPr>
          <w:rFonts w:hint="eastAsia" w:ascii="宋体" w:hAnsi="宋体" w:cs="宋体"/>
          <w:i/>
          <w:sz w:val="32"/>
          <w:szCs w:val="32"/>
          <w:u w:val="single"/>
        </w:rPr>
      </w:pPr>
      <w:r>
        <w:rPr>
          <w:rFonts w:hint="eastAsia" w:ascii="宋体" w:hAnsi="宋体" w:cs="宋体"/>
          <w:i/>
          <w:sz w:val="32"/>
          <w:szCs w:val="32"/>
          <w:u w:val="single"/>
        </w:rPr>
      </w:r>
      <w:r/>
    </w:p>
    <w:p>
      <w:pPr>
        <w:pStyle w:val="1202"/>
        <w:jc w:val="center"/>
        <w:spacing w:line="440" w:lineRule="exact"/>
        <w:rPr>
          <w:rFonts w:hint="eastAsia" w:ascii="宋体" w:hAnsi="宋体" w:cs="宋体"/>
          <w:b/>
          <w:sz w:val="30"/>
          <w:szCs w:val="30"/>
        </w:rPr>
      </w:pPr>
      <w:r>
        <w:rPr>
          <w:rFonts w:hint="eastAsia" w:ascii="宋体" w:hAnsi="宋体" w:cs="宋体"/>
          <w:b/>
          <w:sz w:val="30"/>
          <w:szCs w:val="30"/>
        </w:rPr>
        <w:t xml:space="preserve">具备履行合同所必需的设备和专业技术能力的书面声明</w:t>
      </w:r>
      <w:r/>
    </w:p>
    <w:p>
      <w:pPr>
        <w:pStyle w:val="1202"/>
        <w:ind w:firstLine="492"/>
        <w:spacing w:line="440" w:lineRule="exact"/>
        <w:rPr>
          <w:rFonts w:hint="eastAsia" w:ascii="宋体" w:hAnsi="宋体" w:cs="宋体"/>
          <w:bCs/>
          <w:sz w:val="24"/>
          <w:szCs w:val="21"/>
        </w:rPr>
      </w:pPr>
      <w:r>
        <w:rPr>
          <w:rFonts w:hint="eastAsia" w:ascii="宋体" w:hAnsi="宋体" w:cs="宋体"/>
          <w:bCs/>
          <w:sz w:val="24"/>
          <w:szCs w:val="21"/>
        </w:rPr>
        <w:t xml:space="preserve">我单位郑重声明：我单位具备履行本项采购合同所必需的设备和专业技术能力，为履行本项采购合同我公司具备如下主要设备和主要专业技术能力：</w:t>
      </w:r>
      <w:r/>
    </w:p>
    <w:p>
      <w:pPr>
        <w:pStyle w:val="1202"/>
        <w:ind w:firstLine="492"/>
        <w:spacing w:line="440" w:lineRule="exact"/>
        <w:rPr>
          <w:rFonts w:hint="eastAsia" w:ascii="宋体" w:hAnsi="宋体" w:cs="宋体"/>
          <w:bCs/>
          <w:sz w:val="24"/>
          <w:szCs w:val="21"/>
        </w:rPr>
      </w:pPr>
      <w:r>
        <w:rPr>
          <w:rFonts w:hint="eastAsia" w:ascii="宋体" w:hAnsi="宋体" w:cs="宋体"/>
          <w:bCs/>
          <w:sz w:val="24"/>
          <w:szCs w:val="21"/>
        </w:rPr>
        <w:t xml:space="preserve">主要设备有：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pStyle w:val="1202"/>
        <w:ind w:firstLine="492"/>
        <w:spacing w:line="440" w:lineRule="exact"/>
        <w:rPr>
          <w:rFonts w:hint="eastAsia" w:ascii="宋体" w:hAnsi="宋体" w:cs="宋体"/>
          <w:bCs/>
          <w:sz w:val="24"/>
          <w:szCs w:val="21"/>
        </w:rPr>
      </w:pPr>
      <w:r>
        <w:rPr>
          <w:rFonts w:hint="eastAsia" w:ascii="宋体" w:hAnsi="宋体" w:cs="宋体"/>
          <w:bCs/>
          <w:sz w:val="24"/>
          <w:szCs w:val="21"/>
        </w:rPr>
        <w:t xml:space="preserve">主要专业技术能力有：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pStyle w:val="1202"/>
        <w:spacing w:line="440" w:lineRule="exact"/>
        <w:rPr>
          <w:rFonts w:hint="eastAsia" w:ascii="宋体" w:hAnsi="宋体" w:cs="宋体"/>
          <w:bCs/>
          <w:sz w:val="24"/>
          <w:szCs w:val="21"/>
        </w:rPr>
      </w:pPr>
      <w:r>
        <w:rPr>
          <w:rFonts w:hint="eastAsia" w:ascii="宋体" w:hAnsi="宋体" w:cs="宋体"/>
          <w:bCs/>
          <w:sz w:val="24"/>
          <w:szCs w:val="21"/>
        </w:rPr>
        <w:t xml:space="preserve">                          </w:t>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spacing w:line="440" w:lineRule="exact"/>
        <w:rPr>
          <w:rFonts w:hint="eastAsia" w:ascii="宋体" w:hAnsi="宋体" w:cs="宋体"/>
          <w:szCs w:val="21"/>
        </w:rPr>
      </w:pPr>
      <w:r>
        <w:rPr>
          <w:rFonts w:hint="eastAsia" w:ascii="宋体" w:hAnsi="宋体" w:cs="宋体"/>
          <w:szCs w:val="21"/>
        </w:rPr>
      </w:r>
      <w:r/>
    </w:p>
    <w:p>
      <w:pPr>
        <w:pStyle w:val="1202"/>
        <w:jc w:val="center"/>
        <w:spacing w:line="440" w:lineRule="exact"/>
        <w:rPr>
          <w:rFonts w:hint="eastAsia" w:ascii="宋体" w:hAnsi="宋体" w:cs="宋体"/>
          <w:b/>
          <w:sz w:val="30"/>
          <w:szCs w:val="30"/>
        </w:rPr>
      </w:pPr>
      <w:r>
        <w:rPr>
          <w:rFonts w:hint="eastAsia" w:ascii="宋体" w:hAnsi="宋体" w:cs="宋体"/>
          <w:b/>
          <w:sz w:val="30"/>
          <w:szCs w:val="30"/>
        </w:rPr>
        <w:t xml:space="preserve">参加政府采购活动前 3 年内在经营活动中没有重大违法记录的书面声明</w:t>
      </w:r>
      <w:r/>
    </w:p>
    <w:p>
      <w:pPr>
        <w:pStyle w:val="1202"/>
        <w:spacing w:line="440" w:lineRule="exact"/>
        <w:rPr>
          <w:rFonts w:hint="eastAsia" w:ascii="宋体" w:hAnsi="宋体" w:cs="宋体"/>
          <w:b/>
          <w:bCs/>
          <w:sz w:val="44"/>
          <w:szCs w:val="44"/>
        </w:rPr>
      </w:pPr>
      <w:r>
        <w:rPr>
          <w:rFonts w:hint="eastAsia" w:ascii="宋体" w:hAnsi="宋体" w:cs="宋体"/>
          <w:b/>
          <w:bCs/>
          <w:sz w:val="44"/>
          <w:szCs w:val="44"/>
        </w:rPr>
      </w:r>
      <w:r/>
    </w:p>
    <w:p>
      <w:pPr>
        <w:pStyle w:val="1202"/>
        <w:spacing w:line="440" w:lineRule="exact"/>
        <w:rPr>
          <w:rFonts w:hint="eastAsia" w:ascii="宋体" w:hAnsi="宋体" w:cs="宋体"/>
          <w:b/>
          <w:bCs/>
          <w:sz w:val="44"/>
          <w:szCs w:val="44"/>
        </w:rPr>
      </w:pPr>
      <w:r>
        <w:rPr>
          <w:rFonts w:hint="eastAsia" w:ascii="宋体" w:hAnsi="宋体" w:cs="宋体"/>
          <w:b/>
          <w:bCs/>
          <w:sz w:val="44"/>
          <w:szCs w:val="44"/>
        </w:rPr>
      </w:r>
      <w:r/>
    </w:p>
    <w:p>
      <w:pPr>
        <w:pStyle w:val="1202"/>
        <w:spacing w:line="440" w:lineRule="exact"/>
        <w:rPr>
          <w:rFonts w:hint="eastAsia" w:ascii="宋体" w:hAnsi="宋体" w:cs="宋体"/>
          <w:b/>
          <w:bCs/>
          <w:sz w:val="44"/>
          <w:szCs w:val="44"/>
        </w:rPr>
      </w:pPr>
      <w:r>
        <w:rPr>
          <w:rFonts w:hint="eastAsia" w:ascii="宋体" w:hAnsi="宋体" w:cs="宋体"/>
          <w:b/>
          <w:bCs/>
          <w:sz w:val="44"/>
          <w:szCs w:val="44"/>
        </w:rPr>
        <w:t xml:space="preserve">                 声  明</w:t>
      </w:r>
      <w:r/>
    </w:p>
    <w:p>
      <w:pPr>
        <w:pStyle w:val="1202"/>
        <w:spacing w:line="440" w:lineRule="exact"/>
        <w:rPr>
          <w:rFonts w:hint="eastAsia" w:ascii="宋体" w:hAnsi="宋体" w:cs="宋体"/>
          <w:bCs/>
          <w:sz w:val="24"/>
          <w:szCs w:val="21"/>
        </w:rPr>
      </w:pPr>
      <w:r>
        <w:rPr>
          <w:rFonts w:hint="eastAsia" w:ascii="宋体" w:hAnsi="宋体" w:cs="宋体"/>
          <w:b/>
          <w:bCs/>
          <w:sz w:val="24"/>
          <w:szCs w:val="21"/>
        </w:rPr>
        <w:t xml:space="preserve">    </w:t>
      </w:r>
      <w:r>
        <w:rPr>
          <w:rFonts w:hint="eastAsia" w:ascii="宋体" w:hAnsi="宋体" w:cs="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jc w:val="center"/>
        <w:spacing w:line="440" w:lineRule="exact"/>
        <w:rPr>
          <w:rFonts w:hint="eastAsia" w:ascii="宋体" w:hAnsi="宋体" w:cs="宋体"/>
          <w:b/>
          <w:sz w:val="30"/>
          <w:szCs w:val="30"/>
        </w:rPr>
      </w:pPr>
      <w:r>
        <w:rPr>
          <w:rFonts w:hint="eastAsia" w:ascii="宋体" w:hAnsi="宋体" w:cs="宋体"/>
          <w:b/>
          <w:sz w:val="30"/>
          <w:szCs w:val="30"/>
        </w:rPr>
        <w:t xml:space="preserve">技术要求响应及偏离表（标段：**）</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采购文件要求</w:t>
            </w:r>
            <w:r/>
          </w:p>
        </w:tc>
        <w:tc>
          <w:tcPr>
            <w:tcW w:w="2852" w:type="dxa"/>
            <w:vAlign w:val="center"/>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投标响应情况</w:t>
            </w:r>
            <w:r/>
          </w:p>
        </w:tc>
        <w:tc>
          <w:tcPr>
            <w:tcW w:w="1308" w:type="dxa"/>
            <w:vAlign w:val="center"/>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证明</w:t>
            </w:r>
            <w:r/>
          </w:p>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bl>
    <w:p>
      <w:pPr>
        <w:pStyle w:val="1202"/>
        <w:spacing w:line="440" w:lineRule="exact"/>
        <w:rPr>
          <w:rFonts w:hint="eastAsia" w:ascii="宋体" w:hAnsi="宋体" w:cs="宋体"/>
          <w:sz w:val="24"/>
          <w:szCs w:val="24"/>
        </w:rPr>
      </w:pPr>
      <w:r>
        <w:rPr>
          <w:rFonts w:hint="eastAsia" w:ascii="宋体" w:hAnsi="宋体" w:cs="宋体"/>
          <w:sz w:val="24"/>
          <w:szCs w:val="24"/>
        </w:rPr>
        <w:t xml:space="preserve">注： 行数不够，可自行添加。</w:t>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spacing w:line="440" w:lineRule="exact"/>
        <w:rPr>
          <w:rFonts w:hint="eastAsia" w:ascii="宋体" w:hAnsi="宋体" w:cs="宋体"/>
          <w:sz w:val="32"/>
          <w:szCs w:val="21"/>
        </w:rPr>
      </w:pPr>
      <w:r>
        <w:rPr>
          <w:rFonts w:hint="eastAsia" w:ascii="宋体" w:hAnsi="宋体" w:cs="宋体"/>
          <w:sz w:val="32"/>
          <w:szCs w:val="21"/>
        </w:rPr>
      </w:r>
      <w:r/>
    </w:p>
    <w:p>
      <w:pPr>
        <w:pStyle w:val="1202"/>
        <w:jc w:val="center"/>
        <w:spacing w:line="440" w:lineRule="exact"/>
        <w:rPr>
          <w:rFonts w:hint="eastAsia" w:ascii="宋体" w:hAnsi="宋体" w:cs="宋体"/>
          <w:b/>
          <w:sz w:val="30"/>
          <w:szCs w:val="30"/>
        </w:rPr>
      </w:pPr>
      <w:r/>
      <w:bookmarkStart w:id="714" w:name="_Hlt26955054"/>
      <w:r/>
      <w:bookmarkEnd w:id="714"/>
      <w:r>
        <w:rPr>
          <w:rFonts w:hint="eastAsia" w:ascii="宋体" w:hAnsi="宋体" w:cs="宋体"/>
          <w:b/>
          <w:sz w:val="30"/>
          <w:szCs w:val="30"/>
        </w:rPr>
        <w:t xml:space="preserve">商务要求响应及偏离表（标段：**）</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02"/>
              <w:jc w:val="center"/>
              <w:spacing w:line="440" w:lineRule="exact"/>
              <w:rPr>
                <w:rFonts w:hint="eastAsia" w:ascii="宋体" w:hAnsi="宋体" w:cs="宋体"/>
                <w:sz w:val="24"/>
                <w:szCs w:val="24"/>
              </w:rPr>
            </w:pPr>
            <w:r/>
            <w:bookmarkStart w:id="715" w:name="_Hlt26782999"/>
            <w:r/>
            <w:bookmarkEnd w:id="715"/>
            <w:r/>
            <w:bookmarkStart w:id="716" w:name="_Hlt26609391"/>
            <w:r/>
            <w:bookmarkEnd w:id="716"/>
            <w:r/>
            <w:bookmarkStart w:id="717" w:name="_Hlt26955056"/>
            <w:r/>
            <w:bookmarkEnd w:id="717"/>
            <w:r/>
            <w:bookmarkStart w:id="718" w:name="_Hlt26955064"/>
            <w:r/>
            <w:bookmarkEnd w:id="718"/>
            <w:r/>
            <w:bookmarkStart w:id="719" w:name="_Hlt24879081"/>
            <w:r/>
            <w:bookmarkEnd w:id="719"/>
            <w:r/>
            <w:bookmarkStart w:id="720" w:name="_Hlt26671343"/>
            <w:r/>
            <w:bookmarkEnd w:id="720"/>
            <w:r/>
            <w:bookmarkStart w:id="721" w:name="_Hlt26580838"/>
            <w:r/>
            <w:bookmarkEnd w:id="721"/>
            <w:r/>
            <w:bookmarkStart w:id="722" w:name="_Hlt26671372"/>
            <w:r/>
            <w:bookmarkEnd w:id="722"/>
            <w:r>
              <w:rPr>
                <w:rFonts w:hint="eastAsia" w:ascii="宋体" w:hAnsi="宋体" w:cs="宋体"/>
                <w:sz w:val="24"/>
                <w:szCs w:val="24"/>
              </w:rPr>
              <w:t xml:space="preserve">序号</w:t>
            </w:r>
            <w:r/>
          </w:p>
        </w:tc>
        <w:tc>
          <w:tcPr>
            <w:tcW w:w="3291" w:type="dxa"/>
            <w:vAlign w:val="center"/>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采购文件要求</w:t>
            </w:r>
            <w:r/>
          </w:p>
        </w:tc>
        <w:tc>
          <w:tcPr>
            <w:tcW w:w="2852" w:type="dxa"/>
            <w:vAlign w:val="center"/>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投标响应情况</w:t>
            </w:r>
            <w:r/>
          </w:p>
        </w:tc>
        <w:tc>
          <w:tcPr>
            <w:tcW w:w="1308" w:type="dxa"/>
            <w:vAlign w:val="center"/>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证明</w:t>
            </w:r>
            <w:r/>
          </w:p>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202"/>
              <w:jc w:val="center"/>
              <w:spacing w:line="440" w:lineRule="exact"/>
              <w:rPr>
                <w:rFonts w:hint="eastAsia" w:ascii="宋体" w:hAnsi="宋体" w:cs="宋体"/>
                <w:sz w:val="24"/>
                <w:szCs w:val="24"/>
              </w:rPr>
            </w:pPr>
            <w:r>
              <w:rPr>
                <w:rFonts w:hint="eastAsia" w:ascii="宋体" w:hAnsi="宋体" w:cs="宋体"/>
                <w:sz w:val="24"/>
                <w:szCs w:val="24"/>
              </w:rPr>
            </w:r>
            <w:r/>
          </w:p>
        </w:tc>
      </w:tr>
    </w:tbl>
    <w:p>
      <w:pPr>
        <w:pStyle w:val="1202"/>
        <w:spacing w:line="440" w:lineRule="exact"/>
        <w:rPr>
          <w:rFonts w:hint="eastAsia" w:ascii="宋体" w:hAnsi="宋体" w:cs="宋体"/>
          <w:b/>
          <w:sz w:val="32"/>
          <w:szCs w:val="32"/>
        </w:rPr>
      </w:pPr>
      <w:r>
        <w:rPr>
          <w:rFonts w:hint="eastAsia" w:ascii="宋体" w:hAnsi="宋体" w:cs="宋体"/>
          <w:sz w:val="24"/>
          <w:szCs w:val="24"/>
        </w:rPr>
        <w:t xml:space="preserve">注： 行数不够，可自行添加。</w:t>
      </w:r>
      <w:bookmarkStart w:id="723" w:name="_格式2__法定代表人授权书"/>
      <w:r/>
      <w:bookmarkEnd w:id="723"/>
      <w:r/>
      <w:bookmarkStart w:id="724" w:name="_Hlt26609389"/>
      <w:r/>
      <w:bookmarkEnd w:id="724"/>
      <w:r/>
      <w:bookmarkStart w:id="725" w:name="_Hlt26671374"/>
      <w:r/>
      <w:bookmarkEnd w:id="725"/>
      <w:r/>
      <w:bookmarkStart w:id="726" w:name="_Hlt26955066"/>
      <w:r/>
      <w:bookmarkEnd w:id="726"/>
      <w:r>
        <w:rPr>
          <w:rFonts w:hint="eastAsia" w:ascii="宋体" w:hAnsi="宋体" w:cs="宋体"/>
          <w:b/>
          <w:sz w:val="32"/>
          <w:szCs w:val="32"/>
        </w:rPr>
      </w:r>
      <w:r/>
    </w:p>
    <w:p>
      <w:pPr>
        <w:pStyle w:val="1202"/>
        <w:jc w:val="center"/>
        <w:keepLines/>
        <w:keepNext/>
        <w:spacing w:line="440" w:lineRule="exact"/>
        <w:rPr>
          <w:rFonts w:hint="eastAsia" w:ascii="宋体" w:hAnsi="宋体" w:cs="宋体"/>
          <w:b/>
          <w:sz w:val="30"/>
          <w:szCs w:val="30"/>
        </w:rPr>
        <w:outlineLvl w:val="1"/>
      </w:pPr>
      <w:r>
        <w:rPr>
          <w:rFonts w:hint="eastAsia" w:ascii="宋体" w:hAnsi="宋体" w:cs="宋体"/>
          <w:b/>
          <w:sz w:val="24"/>
          <w:szCs w:val="44"/>
        </w:rPr>
        <w:br w:type="page" w:clear="all"/>
      </w:r>
      <w:r>
        <w:rPr>
          <w:rFonts w:hint="eastAsia" w:ascii="宋体" w:hAnsi="宋体" w:cs="宋体"/>
          <w:b/>
          <w:sz w:val="30"/>
          <w:szCs w:val="30"/>
        </w:rPr>
        <w:t xml:space="preserve">投标函</w:t>
      </w:r>
      <w:r/>
    </w:p>
    <w:p>
      <w:pPr>
        <w:pStyle w:val="1202"/>
        <w:jc w:val="left"/>
        <w:spacing w:line="440" w:lineRule="exact"/>
        <w:rPr>
          <w:rFonts w:hint="eastAsia" w:ascii="宋体" w:hAnsi="宋体" w:cs="宋体"/>
          <w:sz w:val="24"/>
          <w:szCs w:val="21"/>
        </w:rPr>
      </w:pPr>
      <w:r>
        <w:rPr>
          <w:rFonts w:hint="eastAsia" w:ascii="宋体" w:hAnsi="宋体" w:cs="宋体"/>
          <w:sz w:val="24"/>
          <w:szCs w:val="21"/>
        </w:rPr>
        <w:t xml:space="preserve">致：（采购人名称）</w:t>
      </w:r>
      <w:r/>
    </w:p>
    <w:p>
      <w:pPr>
        <w:pStyle w:val="1202"/>
        <w:ind w:firstLine="480"/>
        <w:jc w:val="left"/>
        <w:spacing w:line="440" w:lineRule="exact"/>
        <w:rPr>
          <w:rFonts w:hint="eastAsia" w:ascii="宋体" w:hAnsi="宋体" w:cs="宋体"/>
          <w:sz w:val="24"/>
          <w:szCs w:val="21"/>
        </w:rPr>
      </w:pPr>
      <w:r>
        <w:rPr>
          <w:rFonts w:hint="eastAsia" w:ascii="宋体" w:hAnsi="宋体" w:cs="宋体"/>
          <w:sz w:val="24"/>
          <w:szCs w:val="21"/>
        </w:rPr>
        <w:t xml:space="preserve">根据贵方的</w:t>
      </w:r>
      <w:r>
        <w:rPr>
          <w:rFonts w:hint="eastAsia" w:ascii="宋体" w:hAnsi="宋体" w:cs="宋体"/>
          <w:b/>
          <w:sz w:val="36"/>
          <w:szCs w:val="24"/>
          <w:u w:val="single"/>
        </w:rPr>
        <w:t xml:space="preserve">           </w:t>
      </w:r>
      <w:r>
        <w:rPr>
          <w:rFonts w:hint="eastAsia" w:ascii="宋体" w:hAnsi="宋体" w:cs="宋体"/>
          <w:sz w:val="24"/>
          <w:szCs w:val="21"/>
        </w:rPr>
        <w:t xml:space="preserve">号采购文件，正式授权下述签字人_________________（姓名）代表我方______________（磋商人的名称），全权处理本次项目投标的有关事宜。</w:t>
      </w:r>
      <w:r/>
    </w:p>
    <w:p>
      <w:pPr>
        <w:pStyle w:val="1202"/>
        <w:ind w:firstLine="480"/>
        <w:jc w:val="left"/>
        <w:spacing w:line="440" w:lineRule="exact"/>
        <w:rPr>
          <w:rFonts w:hint="eastAsia" w:ascii="宋体" w:hAnsi="宋体" w:cs="宋体"/>
          <w:sz w:val="24"/>
          <w:szCs w:val="21"/>
        </w:rPr>
      </w:pPr>
      <w:r>
        <w:rPr>
          <w:rFonts w:hint="eastAsia" w:ascii="宋体" w:hAnsi="宋体" w:cs="宋体"/>
          <w:sz w:val="24"/>
          <w:szCs w:val="21"/>
        </w:rPr>
        <w:t xml:space="preserve">据此函，__________签字人兹宣布同意如下：</w:t>
      </w:r>
      <w:r/>
    </w:p>
    <w:p>
      <w:pPr>
        <w:pStyle w:val="1202"/>
        <w:ind w:firstLine="480"/>
        <w:jc w:val="left"/>
        <w:spacing w:line="440" w:lineRule="exact"/>
        <w:rPr>
          <w:rFonts w:hint="eastAsia" w:ascii="宋体" w:hAnsi="宋体" w:cs="宋体"/>
          <w:sz w:val="24"/>
          <w:szCs w:val="21"/>
        </w:rPr>
      </w:pPr>
      <w:r>
        <w:rPr>
          <w:rFonts w:hint="eastAsia" w:ascii="宋体" w:hAnsi="宋体" w:cs="宋体"/>
          <w:sz w:val="24"/>
          <w:szCs w:val="21"/>
        </w:rPr>
        <w:t xml:space="preserve">1.按采购文件规定的各项要求，向买方提供所需货物（包含与货物相关的服务）。</w:t>
      </w:r>
      <w:r/>
    </w:p>
    <w:p>
      <w:pPr>
        <w:pStyle w:val="1202"/>
        <w:ind w:firstLine="480"/>
        <w:jc w:val="left"/>
        <w:spacing w:line="44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2.我们完全理解贵方不一定将合同授予最低报价的磋商人。</w:t>
      </w:r>
      <w:r/>
    </w:p>
    <w:p>
      <w:pPr>
        <w:pStyle w:val="1202"/>
        <w:ind w:firstLine="480"/>
        <w:jc w:val="left"/>
        <w:spacing w:line="440" w:lineRule="exact"/>
        <w:rPr>
          <w:rFonts w:hint="eastAsia" w:ascii="宋体" w:hAnsi="宋体" w:cs="宋体"/>
          <w:sz w:val="24"/>
          <w:szCs w:val="21"/>
        </w:rPr>
      </w:pPr>
      <w:r>
        <w:rPr>
          <w:rFonts w:hint="eastAsia" w:ascii="宋体" w:hAnsi="宋体" w:cs="宋体"/>
          <w:sz w:val="24"/>
          <w:szCs w:val="21"/>
        </w:rPr>
        <w:t xml:space="preserve">3.我们已详细审核全部采购文件及其有效补充文件，我们知道必须放弃提出含糊不清或误解问题的权利。</w:t>
      </w:r>
      <w:r/>
    </w:p>
    <w:p>
      <w:pPr>
        <w:pStyle w:val="1202"/>
        <w:ind w:firstLine="480"/>
        <w:jc w:val="left"/>
        <w:spacing w:line="440" w:lineRule="exact"/>
        <w:rPr>
          <w:rFonts w:hint="eastAsia"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p>
    <w:p>
      <w:pPr>
        <w:pStyle w:val="1202"/>
        <w:ind w:firstLine="480"/>
        <w:jc w:val="left"/>
        <w:spacing w:line="44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p>
    <w:p>
      <w:pPr>
        <w:pStyle w:val="1202"/>
        <w:ind w:firstLine="480"/>
        <w:jc w:val="left"/>
        <w:spacing w:line="440" w:lineRule="exact"/>
        <w:rPr>
          <w:rFonts w:hint="eastAsia" w:ascii="宋体" w:hAnsi="宋体" w:cs="宋体"/>
          <w:sz w:val="24"/>
          <w:szCs w:val="21"/>
        </w:rPr>
      </w:pPr>
      <w:r>
        <w:rPr>
          <w:rFonts w:hint="eastAsia" w:ascii="宋体" w:hAnsi="宋体" w:cs="宋体"/>
          <w:sz w:val="24"/>
          <w:szCs w:val="21"/>
        </w:rPr>
        <w:t xml:space="preserve">6.一旦我方中标，我方将根据采购文件的规定，严格履行合同的责任和义</w:t>
      </w:r>
      <w:r>
        <w:rPr>
          <w:rFonts w:hint="eastAsia" w:ascii="宋体" w:hAnsi="宋体" w:cs="宋体"/>
          <w:sz w:val="24"/>
          <w:szCs w:val="21"/>
        </w:rPr>
        <w:t xml:space="preserve">务，并保证在采购文件规定的时间完成项目，交付买方验收、使用。</w:t>
      </w:r>
      <w:r/>
    </w:p>
    <w:p>
      <w:pPr>
        <w:pStyle w:val="1202"/>
        <w:ind w:left="425"/>
        <w:jc w:val="left"/>
        <w:spacing w:line="440" w:lineRule="exact"/>
        <w:rPr>
          <w:rFonts w:hint="eastAsia" w:ascii="宋体" w:hAnsi="宋体" w:cs="宋体"/>
          <w:sz w:val="24"/>
          <w:szCs w:val="21"/>
        </w:rPr>
      </w:pPr>
      <w:r>
        <w:rPr>
          <w:rFonts w:hint="eastAsia" w:ascii="宋体" w:hAnsi="宋体" w:cs="宋体"/>
          <w:sz w:val="24"/>
          <w:szCs w:val="21"/>
        </w:rPr>
        <w:t xml:space="preserve">7.与本投标有关的正式通讯地址为：</w:t>
      </w:r>
      <w:r/>
    </w:p>
    <w:p>
      <w:pPr>
        <w:pStyle w:val="1202"/>
        <w:ind w:left="420" w:firstLine="480"/>
        <w:jc w:val="left"/>
        <w:spacing w:line="440" w:lineRule="exact"/>
        <w:rPr>
          <w:rFonts w:hint="eastAsia" w:ascii="宋体" w:hAnsi="宋体" w:cs="宋体"/>
          <w:sz w:val="24"/>
          <w:szCs w:val="21"/>
        </w:rPr>
      </w:pPr>
      <w:r>
        <w:rPr>
          <w:rFonts w:hint="eastAsia" w:ascii="宋体" w:hAnsi="宋体" w:cs="宋体"/>
          <w:sz w:val="24"/>
          <w:szCs w:val="21"/>
        </w:rPr>
        <w:t xml:space="preserve">地          址：</w:t>
      </w:r>
      <w:r/>
    </w:p>
    <w:p>
      <w:pPr>
        <w:pStyle w:val="1202"/>
        <w:ind w:left="420" w:firstLine="480"/>
        <w:jc w:val="left"/>
        <w:spacing w:line="440" w:lineRule="exact"/>
        <w:rPr>
          <w:rFonts w:hint="eastAsia" w:ascii="宋体" w:hAnsi="宋体" w:cs="宋体"/>
          <w:sz w:val="24"/>
          <w:szCs w:val="21"/>
        </w:rPr>
      </w:pPr>
      <w:r>
        <w:rPr>
          <w:rFonts w:hint="eastAsia" w:ascii="宋体" w:hAnsi="宋体" w:cs="宋体"/>
          <w:sz w:val="24"/>
          <w:szCs w:val="21"/>
        </w:rPr>
        <w:t xml:space="preserve">邮          编：</w:t>
      </w:r>
      <w:r/>
    </w:p>
    <w:p>
      <w:pPr>
        <w:pStyle w:val="1202"/>
        <w:ind w:left="420" w:firstLine="480"/>
        <w:jc w:val="left"/>
        <w:spacing w:line="440" w:lineRule="exact"/>
        <w:rPr>
          <w:rFonts w:hint="eastAsia" w:ascii="宋体" w:hAnsi="宋体" w:cs="宋体"/>
          <w:sz w:val="24"/>
          <w:szCs w:val="21"/>
        </w:rPr>
      </w:pPr>
      <w:r>
        <w:rPr>
          <w:rFonts w:hint="eastAsia" w:ascii="宋体" w:hAnsi="宋体" w:cs="宋体"/>
          <w:sz w:val="24"/>
          <w:szCs w:val="21"/>
        </w:rPr>
        <w:t xml:space="preserve">电          话：</w:t>
      </w:r>
      <w:r/>
    </w:p>
    <w:p>
      <w:pPr>
        <w:pStyle w:val="1202"/>
        <w:ind w:left="420" w:firstLine="480"/>
        <w:jc w:val="left"/>
        <w:spacing w:line="440" w:lineRule="exact"/>
        <w:rPr>
          <w:rFonts w:hint="eastAsia" w:ascii="宋体" w:hAnsi="宋体" w:cs="宋体"/>
          <w:sz w:val="24"/>
          <w:szCs w:val="21"/>
        </w:rPr>
      </w:pPr>
      <w:r>
        <w:rPr>
          <w:rFonts w:hint="eastAsia" w:ascii="宋体" w:hAnsi="宋体" w:cs="宋体"/>
          <w:sz w:val="24"/>
          <w:szCs w:val="21"/>
        </w:rPr>
        <w:t xml:space="preserve">传          真：</w:t>
      </w:r>
      <w:r/>
    </w:p>
    <w:p>
      <w:pPr>
        <w:pStyle w:val="1202"/>
        <w:ind w:left="420" w:firstLine="480"/>
        <w:jc w:val="left"/>
        <w:spacing w:line="440" w:lineRule="exact"/>
        <w:rPr>
          <w:rFonts w:hint="eastAsia" w:ascii="宋体" w:hAnsi="宋体" w:cs="宋体"/>
          <w:sz w:val="24"/>
          <w:szCs w:val="21"/>
        </w:rPr>
      </w:pPr>
      <w:r>
        <w:rPr>
          <w:rFonts w:hint="eastAsia" w:ascii="宋体" w:hAnsi="宋体" w:cs="宋体"/>
          <w:sz w:val="24"/>
          <w:szCs w:val="21"/>
        </w:rPr>
        <w:t xml:space="preserve">磋商人开户行：</w:t>
      </w:r>
      <w:r/>
    </w:p>
    <w:p>
      <w:pPr>
        <w:pStyle w:val="1202"/>
        <w:ind w:left="420" w:firstLine="480"/>
        <w:jc w:val="left"/>
        <w:spacing w:line="440" w:lineRule="exact"/>
        <w:rPr>
          <w:rFonts w:hint="eastAsia" w:ascii="宋体" w:hAnsi="宋体" w:cs="宋体"/>
          <w:sz w:val="24"/>
          <w:szCs w:val="21"/>
        </w:rPr>
      </w:pPr>
      <w:r>
        <w:rPr>
          <w:rFonts w:hint="eastAsia" w:ascii="宋体" w:hAnsi="宋体" w:cs="宋体"/>
          <w:sz w:val="24"/>
          <w:szCs w:val="21"/>
        </w:rPr>
        <w:t xml:space="preserve">账          号： </w:t>
      </w:r>
      <w:r/>
    </w:p>
    <w:p>
      <w:pPr>
        <w:pStyle w:val="1202"/>
        <w:ind w:left="420" w:firstLine="480"/>
        <w:jc w:val="left"/>
        <w:spacing w:line="440" w:lineRule="exact"/>
        <w:rPr>
          <w:rFonts w:hint="eastAsia" w:ascii="宋体" w:hAnsi="宋体" w:cs="宋体"/>
          <w:sz w:val="24"/>
          <w:szCs w:val="21"/>
        </w:rPr>
      </w:pPr>
      <w:r>
        <w:rPr>
          <w:rFonts w:hint="eastAsia" w:ascii="宋体" w:hAnsi="宋体" w:cs="宋体"/>
          <w:sz w:val="24"/>
          <w:szCs w:val="21"/>
        </w:rPr>
        <w:t xml:space="preserve">日           期：________年____月____日</w:t>
      </w:r>
      <w:r/>
    </w:p>
    <w:p>
      <w:pPr>
        <w:pStyle w:val="1202"/>
        <w:ind w:firstLine="240"/>
        <w:jc w:val="center"/>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spacing w:line="440" w:lineRule="exact"/>
        <w:rPr>
          <w:rFonts w:hint="eastAsia" w:ascii="宋体" w:hAnsi="宋体" w:cs="宋体"/>
          <w:bCs/>
          <w:sz w:val="24"/>
          <w:szCs w:val="21"/>
        </w:rPr>
      </w:pPr>
      <w:r>
        <w:rPr>
          <w:rFonts w:hint="eastAsia" w:ascii="宋体" w:hAnsi="宋体" w:cs="宋体"/>
          <w:bCs/>
          <w:sz w:val="24"/>
          <w:szCs w:val="21"/>
        </w:rPr>
      </w:r>
      <w:r/>
    </w:p>
    <w:p>
      <w:pPr>
        <w:pStyle w:val="1202"/>
        <w:jc w:val="center"/>
        <w:keepLines/>
        <w:keepNext/>
        <w:spacing w:line="440" w:lineRule="exact"/>
        <w:rPr>
          <w:rFonts w:hint="eastAsia" w:ascii="宋体" w:hAnsi="宋体" w:cs="宋体"/>
          <w:b/>
          <w:sz w:val="30"/>
          <w:szCs w:val="30"/>
        </w:rPr>
        <w:outlineLvl w:val="1"/>
      </w:pPr>
      <w:r>
        <w:rPr>
          <w:rFonts w:hint="eastAsia" w:ascii="宋体" w:hAnsi="宋体" w:cs="宋体"/>
          <w:b/>
          <w:sz w:val="30"/>
          <w:szCs w:val="30"/>
        </w:rPr>
        <w:t xml:space="preserve">已标价的工程量清单</w:t>
      </w:r>
      <w:r/>
    </w:p>
    <w:p>
      <w:pPr>
        <w:pStyle w:val="1202"/>
        <w:jc w:val="center"/>
        <w:rPr>
          <w:rFonts w:hint="eastAsia" w:ascii="宋体" w:hAnsi="宋体" w:cs="宋体"/>
          <w:b/>
          <w:sz w:val="32"/>
          <w:szCs w:val="32"/>
        </w:rPr>
      </w:pPr>
      <w:r>
        <w:rPr>
          <w:rFonts w:hint="eastAsia" w:ascii="宋体" w:hAnsi="宋体" w:cs="宋体"/>
          <w:b/>
          <w:sz w:val="30"/>
          <w:szCs w:val="30"/>
        </w:rPr>
        <w:t xml:space="preserve">（详见附件）</w:t>
        <w:br w:type="page" w:clear="all"/>
      </w:r>
      <w:r>
        <w:rPr>
          <w:rFonts w:hint="eastAsia" w:ascii="宋体" w:hAnsi="宋体" w:cs="宋体"/>
          <w:b/>
          <w:sz w:val="32"/>
          <w:szCs w:val="32"/>
        </w:rPr>
        <w:t xml:space="preserve">中小企业声明函</w:t>
      </w:r>
      <w:r/>
    </w:p>
    <w:p>
      <w:pPr>
        <w:pStyle w:val="1202"/>
        <w:jc w:val="left"/>
        <w:spacing w:before="5"/>
        <w:rPr>
          <w:rFonts w:hint="eastAsia" w:ascii="宋体" w:hAnsi="宋体" w:cs="宋体"/>
          <w:b/>
          <w:sz w:val="24"/>
          <w:lang w:val="zh-CN" w:bidi="zh-CN"/>
        </w:rPr>
      </w:pPr>
      <w:r>
        <w:rPr>
          <w:rFonts w:hint="eastAsia" w:ascii="宋体" w:hAnsi="宋体" w:cs="宋体"/>
          <w:b/>
          <w:sz w:val="24"/>
          <w:lang w:val="zh-CN" w:bidi="zh-CN"/>
        </w:rPr>
      </w:r>
      <w:r/>
    </w:p>
    <w:p>
      <w:pPr>
        <w:pStyle w:val="1202"/>
        <w:ind w:left="220" w:right="415" w:firstLine="640"/>
        <w:spacing w:line="302" w:lineRule="auto"/>
        <w:rPr>
          <w:rFonts w:hint="eastAsia" w:ascii="宋体" w:hAnsi="宋体" w:cs="宋体"/>
          <w:sz w:val="24"/>
          <w:lang w:val="zh-CN" w:bidi="zh-CN"/>
        </w:rPr>
      </w:pPr>
      <w:r>
        <w:rPr>
          <w:rFonts w:hint="eastAsia" w:ascii="宋体" w:hAnsi="宋体" w:cs="宋体"/>
          <w:spacing w:val="-2"/>
          <w:sz w:val="24"/>
          <w:lang w:val="zh-CN" w:bidi="zh-CN"/>
        </w:rPr>
        <w:t xml:space="preserve">本公司郑重声明，根据《政府采购促进中小</w:t>
      </w:r>
      <w:r>
        <w:rPr>
          <w:rFonts w:hint="eastAsia" w:ascii="宋体" w:hAnsi="宋体" w:cs="宋体"/>
          <w:spacing w:val="-18"/>
          <w:sz w:val="24"/>
          <w:lang w:val="zh-CN" w:bidi="zh-CN"/>
        </w:rPr>
        <w:t xml:space="preserve">企业发展管理办法》</w:t>
      </w:r>
      <w:r>
        <w:rPr>
          <w:rFonts w:hint="eastAsia" w:ascii="宋体" w:hAnsi="宋体" w:cs="宋体"/>
          <w:sz w:val="24"/>
          <w:lang w:val="zh-CN" w:bidi="zh-CN"/>
        </w:rPr>
        <w:t xml:space="preserve">（</w:t>
      </w:r>
      <w:r>
        <w:rPr>
          <w:rFonts w:hint="eastAsia" w:ascii="宋体" w:hAnsi="宋体" w:cs="宋体"/>
          <w:spacing w:val="5"/>
          <w:sz w:val="24"/>
          <w:lang w:val="zh-CN" w:bidi="zh-CN"/>
        </w:rPr>
        <w:t xml:space="preserve">财库</w:t>
      </w:r>
      <w:r>
        <w:rPr>
          <w:rFonts w:hint="eastAsia" w:ascii="宋体" w:hAnsi="宋体" w:cs="宋体"/>
          <w:sz w:val="24"/>
          <w:lang w:val="zh-CN" w:bidi="zh-CN"/>
        </w:rPr>
        <w:t xml:space="preserve">﹝2020﹞46</w:t>
      </w:r>
      <w:r>
        <w:rPr>
          <w:rFonts w:hint="eastAsia" w:ascii="宋体" w:hAnsi="宋体" w:cs="宋体"/>
          <w:spacing w:val="-38"/>
          <w:sz w:val="24"/>
          <w:lang w:val="zh-CN" w:bidi="zh-CN"/>
        </w:rPr>
        <w:t xml:space="preserve"> 号</w:t>
      </w:r>
      <w:r>
        <w:rPr>
          <w:rFonts w:hint="eastAsia" w:ascii="宋体" w:hAnsi="宋体" w:cs="宋体"/>
          <w:spacing w:val="5"/>
          <w:sz w:val="24"/>
          <w:lang w:val="zh-CN" w:bidi="zh-CN"/>
        </w:rPr>
        <w:t xml:space="preserve">）</w:t>
      </w:r>
      <w:r>
        <w:rPr>
          <w:rFonts w:hint="eastAsia" w:ascii="宋体" w:hAnsi="宋体" w:cs="宋体"/>
          <w:sz w:val="24"/>
          <w:lang w:val="zh-CN" w:bidi="zh-CN"/>
        </w:rPr>
        <w:t xml:space="preserve">的规定，本公司</w:t>
      </w:r>
      <w:r>
        <w:rPr>
          <w:rFonts w:hint="eastAsia" w:ascii="宋体" w:hAnsi="宋体" w:cs="宋体"/>
          <w:spacing w:val="-8"/>
          <w:sz w:val="24"/>
          <w:lang w:val="zh-CN" w:bidi="zh-CN"/>
        </w:rPr>
        <w:t xml:space="preserve">参加</w:t>
      </w:r>
      <w:r>
        <w:rPr>
          <w:rFonts w:hint="eastAsia" w:ascii="宋体" w:hAnsi="宋体" w:cs="宋体"/>
          <w:spacing w:val="-1"/>
          <w:sz w:val="24"/>
          <w:u w:val="single"/>
          <w:lang w:val="zh-CN" w:bidi="zh-CN"/>
        </w:rPr>
        <w:t xml:space="preserve">（单位名称）</w:t>
      </w:r>
      <w:r>
        <w:rPr>
          <w:rFonts w:hint="eastAsia" w:ascii="宋体" w:hAnsi="宋体" w:cs="宋体"/>
          <w:spacing w:val="-15"/>
          <w:sz w:val="24"/>
          <w:lang w:val="zh-CN" w:bidi="zh-CN"/>
        </w:rPr>
        <w:t xml:space="preserve">的</w:t>
      </w:r>
      <w:r>
        <w:rPr>
          <w:rFonts w:hint="eastAsia" w:ascii="宋体" w:hAnsi="宋体" w:cs="宋体"/>
          <w:spacing w:val="-1"/>
          <w:sz w:val="24"/>
          <w:u w:val="single"/>
          <w:lang w:val="zh-CN" w:bidi="zh-CN"/>
        </w:rPr>
        <w:t xml:space="preserve">（项目名称）</w:t>
      </w:r>
      <w:r>
        <w:rPr>
          <w:rFonts w:hint="eastAsia" w:ascii="宋体" w:hAnsi="宋体" w:cs="宋体"/>
          <w:spacing w:val="-1"/>
          <w:sz w:val="24"/>
          <w:lang w:val="zh-CN" w:bidi="zh-CN"/>
        </w:rPr>
        <w:t xml:space="preserve">采购活动，工</w:t>
      </w:r>
      <w:r>
        <w:rPr>
          <w:rFonts w:hint="eastAsia" w:ascii="宋体" w:hAnsi="宋体" w:cs="宋体"/>
          <w:spacing w:val="-2"/>
          <w:sz w:val="24"/>
          <w:lang w:val="zh-CN" w:bidi="zh-CN"/>
        </w:rPr>
        <w:t xml:space="preserve">程的施工单</w:t>
      </w:r>
      <w:r>
        <w:rPr>
          <w:rFonts w:hint="eastAsia" w:ascii="宋体" w:hAnsi="宋体" w:cs="宋体"/>
          <w:sz w:val="24"/>
          <w:lang w:val="zh-CN" w:bidi="zh-CN"/>
        </w:rPr>
        <w:t xml:space="preserve">位全部为符合政策要求的中小企业。相关企业的具体情况如下：</w:t>
      </w:r>
      <w:r/>
    </w:p>
    <w:p>
      <w:pPr>
        <w:pStyle w:val="1202"/>
        <w:ind w:left="220" w:right="415" w:firstLine="360"/>
        <w:spacing w:line="302" w:lineRule="auto"/>
        <w:rPr>
          <w:rFonts w:hint="eastAsia" w:ascii="宋体" w:hAnsi="宋体" w:cs="宋体"/>
          <w:sz w:val="24"/>
          <w:lang w:val="zh-CN" w:bidi="zh-CN"/>
        </w:rPr>
      </w:pPr>
      <w:r>
        <w:rPr>
          <w:rFonts w:hint="eastAsia" w:ascii="宋体" w:hAnsi="宋体" w:cs="宋体"/>
          <w:sz w:val="24"/>
          <w:u w:val="single"/>
          <w:lang w:val="zh-CN" w:bidi="zh-CN"/>
        </w:rPr>
        <w:t xml:space="preserve">（标的名称）</w:t>
      </w:r>
      <w:r>
        <w:rPr>
          <w:rFonts w:hint="eastAsia" w:ascii="宋体" w:hAnsi="宋体" w:cs="宋体"/>
          <w:sz w:val="24"/>
          <w:lang w:val="zh-CN" w:bidi="zh-CN"/>
        </w:rPr>
        <w:t xml:space="preserve">，属于</w:t>
      </w:r>
      <w:r>
        <w:rPr>
          <w:rFonts w:hint="eastAsia" w:ascii="宋体" w:hAnsi="宋体" w:cs="宋体"/>
          <w:sz w:val="24"/>
          <w:u w:val="single"/>
          <w:lang w:bidi="zh-CN"/>
        </w:rPr>
        <w:t xml:space="preserve">建筑</w:t>
      </w:r>
      <w:r>
        <w:rPr>
          <w:rFonts w:hint="eastAsia" w:ascii="宋体" w:hAnsi="宋体" w:cs="宋体"/>
          <w:sz w:val="24"/>
          <w:u w:val="single"/>
          <w:lang w:val="zh-CN" w:bidi="zh-CN"/>
        </w:rPr>
        <w:t xml:space="preserve">行业</w:t>
      </w:r>
      <w:r>
        <w:rPr>
          <w:rFonts w:hint="eastAsia" w:ascii="宋体" w:hAnsi="宋体" w:cs="宋体"/>
          <w:sz w:val="24"/>
          <w:u w:val="single"/>
          <w:lang w:bidi="zh-CN"/>
        </w:rPr>
        <w:t xml:space="preserve"> </w:t>
      </w:r>
      <w:r>
        <w:rPr>
          <w:rFonts w:hint="eastAsia" w:ascii="宋体" w:hAnsi="宋体" w:cs="宋体"/>
          <w:sz w:val="24"/>
          <w:lang w:val="zh-CN" w:bidi="zh-CN"/>
        </w:rPr>
        <w:t xml:space="preserve">；承建（承接）企业为</w:t>
      </w:r>
      <w:r>
        <w:rPr>
          <w:rFonts w:hint="eastAsia" w:ascii="宋体" w:hAnsi="宋体" w:cs="宋体"/>
          <w:sz w:val="24"/>
          <w:u w:val="single"/>
          <w:lang w:val="zh-CN" w:bidi="zh-CN"/>
        </w:rPr>
        <w:t xml:space="preserve">（企业名称）</w:t>
      </w:r>
      <w:r>
        <w:rPr>
          <w:rFonts w:hint="eastAsia" w:ascii="宋体" w:hAnsi="宋体" w:cs="宋体"/>
          <w:sz w:val="24"/>
          <w:lang w:val="zh-CN" w:bidi="zh-CN"/>
        </w:rPr>
        <w:t xml:space="preserve">，从业人员</w:t>
      </w:r>
      <w:r>
        <w:rPr>
          <w:rFonts w:hint="eastAsia" w:ascii="宋体" w:hAnsi="宋体" w:cs="宋体"/>
          <w:sz w:val="24"/>
          <w:u w:val="single"/>
          <w:lang w:val="zh-CN" w:bidi="zh-CN"/>
        </w:rPr>
        <w:t xml:space="preserve">   </w:t>
        <w:tab/>
      </w:r>
      <w:r>
        <w:rPr>
          <w:rFonts w:hint="eastAsia" w:ascii="宋体" w:hAnsi="宋体" w:cs="宋体"/>
          <w:sz w:val="24"/>
          <w:u w:val="single"/>
          <w:lang w:bidi="zh-CN"/>
        </w:rPr>
        <w:t xml:space="preserve">  </w:t>
      </w:r>
      <w:r>
        <w:rPr>
          <w:rFonts w:hint="eastAsia" w:ascii="宋体" w:hAnsi="宋体" w:cs="宋体"/>
          <w:sz w:val="24"/>
          <w:lang w:val="zh-CN" w:bidi="zh-CN"/>
        </w:rPr>
        <w:t xml:space="preserve">人，营业收入为</w:t>
      </w:r>
      <w:r>
        <w:rPr>
          <w:rFonts w:hint="eastAsia" w:ascii="宋体" w:hAnsi="宋体" w:cs="宋体"/>
          <w:sz w:val="24"/>
          <w:u w:val="single"/>
          <w:lang w:val="zh-CN" w:bidi="zh-CN"/>
        </w:rPr>
        <w:t xml:space="preserve">   </w:t>
        <w:tab/>
      </w:r>
      <w:r>
        <w:rPr>
          <w:rFonts w:hint="eastAsia" w:ascii="宋体" w:hAnsi="宋体" w:cs="宋体"/>
          <w:sz w:val="24"/>
          <w:lang w:val="zh-CN" w:bidi="zh-CN"/>
        </w:rPr>
        <w:t xml:space="preserve">万元，资产总额为</w:t>
      </w:r>
      <w:r>
        <w:rPr>
          <w:rFonts w:hint="eastAsia" w:ascii="宋体" w:hAnsi="宋体" w:cs="宋体"/>
          <w:sz w:val="24"/>
          <w:u w:val="single"/>
          <w:lang w:val="zh-CN" w:bidi="zh-CN"/>
        </w:rPr>
        <w:t xml:space="preserve">   </w:t>
        <w:tab/>
      </w:r>
      <w:r>
        <w:rPr>
          <w:rFonts w:hint="eastAsia" w:ascii="宋体" w:hAnsi="宋体" w:cs="宋体"/>
          <w:sz w:val="24"/>
          <w:lang w:val="zh-CN" w:bidi="zh-CN"/>
        </w:rPr>
        <w:t xml:space="preserve">万元，属于</w:t>
      </w:r>
      <w:r>
        <w:rPr>
          <w:rFonts w:hint="eastAsia" w:ascii="宋体" w:hAnsi="宋体" w:cs="宋体"/>
          <w:sz w:val="24"/>
          <w:u w:val="single"/>
          <w:lang w:bidi="zh-CN"/>
        </w:rPr>
        <w:t xml:space="preserve">     </w:t>
      </w:r>
      <w:r>
        <w:rPr>
          <w:rFonts w:hint="eastAsia" w:ascii="宋体" w:hAnsi="宋体" w:cs="宋体"/>
          <w:sz w:val="24"/>
          <w:u w:val="single"/>
          <w:lang w:val="zh-CN" w:bidi="zh-CN"/>
        </w:rPr>
        <w:t xml:space="preserve">（中型企业、小型企业、微型企业）</w:t>
      </w:r>
      <w:r>
        <w:rPr>
          <w:rFonts w:hint="eastAsia" w:ascii="宋体" w:hAnsi="宋体" w:cs="宋体"/>
          <w:sz w:val="24"/>
          <w:lang w:val="zh-CN" w:bidi="zh-CN"/>
        </w:rPr>
        <w:t xml:space="preserve">；</w:t>
      </w:r>
      <w:r/>
    </w:p>
    <w:p>
      <w:pPr>
        <w:pStyle w:val="1202"/>
        <w:ind w:left="220" w:right="417" w:firstLine="645"/>
        <w:spacing w:before="108" w:line="304" w:lineRule="auto"/>
        <w:rPr>
          <w:rFonts w:hint="eastAsia" w:ascii="宋体" w:hAnsi="宋体" w:cs="宋体"/>
          <w:sz w:val="24"/>
          <w:lang w:val="zh-CN" w:bidi="zh-CN"/>
        </w:rPr>
      </w:pPr>
      <w:r>
        <w:rPr>
          <w:rFonts w:hint="eastAsia" w:ascii="宋体" w:hAnsi="宋体" w:cs="宋体"/>
          <w:spacing w:val="-3"/>
          <w:sz w:val="24"/>
          <w:lang w:val="zh-CN" w:bidi="zh-CN"/>
        </w:rPr>
        <w:t xml:space="preserve">以上企业，不属于大企业的分支机构，不存在控股股东</w:t>
      </w:r>
      <w:r>
        <w:rPr>
          <w:rFonts w:hint="eastAsia" w:ascii="宋体" w:hAnsi="宋体" w:cs="宋体"/>
          <w:spacing w:val="-5"/>
          <w:sz w:val="24"/>
          <w:lang w:val="zh-CN" w:bidi="zh-CN"/>
        </w:rPr>
        <w:t xml:space="preserve">为大企业的情形，也不存在与大企业的负责人为同一人的情形。</w:t>
      </w:r>
      <w:r>
        <w:rPr>
          <w:rFonts w:hint="eastAsia" w:ascii="宋体" w:hAnsi="宋体" w:cs="宋体"/>
          <w:sz w:val="24"/>
          <w:lang w:val="zh-CN" w:bidi="zh-CN"/>
        </w:rPr>
      </w:r>
      <w:r/>
    </w:p>
    <w:p>
      <w:pPr>
        <w:pStyle w:val="1202"/>
        <w:ind w:left="220" w:right="375" w:firstLine="640"/>
        <w:jc w:val="left"/>
        <w:spacing w:line="304" w:lineRule="auto"/>
        <w:rPr>
          <w:rFonts w:hint="eastAsia" w:ascii="宋体" w:hAnsi="宋体" w:cs="宋体"/>
          <w:sz w:val="24"/>
          <w:lang w:val="zh-CN" w:bidi="zh-CN"/>
        </w:rPr>
      </w:pPr>
      <w:r>
        <w:rPr>
          <w:rFonts w:hint="eastAsia" w:ascii="宋体" w:hAnsi="宋体" w:cs="宋体"/>
          <w:sz w:val="24"/>
          <w:lang w:val="zh-CN" w:bidi="zh-CN"/>
        </w:rPr>
        <w:t xml:space="preserve">本企业对上述声明内容的真实性负责。如有虚假，将依法承担相应责任。</w:t>
      </w:r>
      <w:r/>
    </w:p>
    <w:p>
      <w:pPr>
        <w:pStyle w:val="1202"/>
        <w:rPr>
          <w:rFonts w:hint="eastAsia" w:ascii="宋体" w:hAnsi="宋体" w:cs="宋体"/>
        </w:rPr>
      </w:pPr>
      <w:r>
        <w:rPr>
          <w:rFonts w:hint="eastAsia" w:ascii="宋体" w:hAnsi="宋体" w:cs="宋体"/>
        </w:rPr>
      </w:r>
      <w:r/>
    </w:p>
    <w:p>
      <w:pPr>
        <w:pStyle w:val="1202"/>
        <w:ind w:firstLine="5760"/>
        <w:rPr>
          <w:rFonts w:hint="eastAsia" w:ascii="宋体" w:hAnsi="宋体" w:cs="宋体"/>
          <w:sz w:val="24"/>
        </w:rPr>
      </w:pPr>
      <w:r>
        <w:rPr>
          <w:rFonts w:hint="eastAsia" w:ascii="宋体" w:hAnsi="宋体" w:cs="宋体"/>
          <w:sz w:val="24"/>
        </w:rPr>
        <w:t xml:space="preserve">企业名称（盖章）：</w:t>
      </w:r>
      <w:r/>
    </w:p>
    <w:p>
      <w:pPr>
        <w:pStyle w:val="1202"/>
        <w:ind w:firstLine="5760"/>
        <w:rPr>
          <w:rFonts w:hint="eastAsia" w:ascii="宋体" w:hAnsi="宋体" w:cs="宋体"/>
          <w:sz w:val="24"/>
        </w:rPr>
      </w:pPr>
      <w:r>
        <w:rPr>
          <w:rFonts w:hint="eastAsia" w:ascii="宋体" w:hAnsi="宋体" w:cs="宋体"/>
          <w:sz w:val="24"/>
        </w:rPr>
        <w:t xml:space="preserve">日期：</w:t>
      </w:r>
      <w:r/>
    </w:p>
    <w:p>
      <w:pPr>
        <w:pStyle w:val="1202"/>
        <w:ind w:firstLine="480"/>
        <w:spacing w:line="360" w:lineRule="auto"/>
        <w:rPr>
          <w:rFonts w:hint="eastAsia" w:ascii="宋体" w:hAnsi="宋体" w:cs="宋体"/>
          <w:sz w:val="24"/>
        </w:rPr>
      </w:pPr>
      <w:r>
        <w:rPr>
          <w:rFonts w:hint="eastAsia" w:ascii="宋体" w:hAnsi="宋体" w:cs="宋体"/>
          <w:sz w:val="24"/>
        </w:rPr>
        <w:t xml:space="preserve">注：从业人员、营业收入、资产总额填报上一</w:t>
      </w:r>
      <w:r>
        <w:rPr>
          <w:rFonts w:hint="eastAsia" w:ascii="宋体" w:hAnsi="宋体" w:cs="宋体"/>
          <w:sz w:val="24"/>
        </w:rPr>
        <w:t xml:space="preserve">年度数据，无上一年度数据的新成立企业可不填报</w:t>
      </w:r>
      <w:r/>
    </w:p>
    <w:p>
      <w:pPr>
        <w:pStyle w:val="1202"/>
        <w:ind w:firstLine="480"/>
        <w:spacing w:line="440" w:lineRule="exact"/>
        <w:rPr>
          <w:rFonts w:hint="eastAsia" w:ascii="宋体" w:hAnsi="宋体" w:cs="宋体"/>
          <w:sz w:val="24"/>
          <w:szCs w:val="24"/>
        </w:rPr>
      </w:pPr>
      <w:r>
        <w:rPr>
          <w:rFonts w:hint="eastAsia" w:ascii="宋体" w:hAnsi="宋体" w:cs="宋体"/>
          <w:sz w:val="24"/>
          <w:szCs w:val="24"/>
        </w:rPr>
      </w:r>
      <w:r/>
    </w:p>
    <w:p>
      <w:pPr>
        <w:pStyle w:val="1202"/>
        <w:ind w:firstLine="643"/>
        <w:spacing w:line="440" w:lineRule="exact"/>
        <w:rPr>
          <w:rFonts w:hint="eastAsia" w:ascii="宋体" w:hAnsi="宋体" w:cs="宋体"/>
          <w:sz w:val="24"/>
          <w:szCs w:val="24"/>
        </w:rPr>
      </w:pPr>
      <w:r>
        <w:rPr>
          <w:rFonts w:hint="eastAsia" w:ascii="宋体" w:hAnsi="宋体" w:cs="宋体"/>
          <w:b/>
          <w:sz w:val="32"/>
          <w:szCs w:val="32"/>
        </w:rPr>
        <w:br w:type="page" w:clear="all"/>
      </w:r>
      <w:r>
        <w:rPr>
          <w:rFonts w:hint="eastAsia" w:ascii="宋体" w:hAnsi="宋体" w:cs="宋体"/>
          <w:sz w:val="24"/>
          <w:szCs w:val="24"/>
        </w:rPr>
      </w:r>
      <w:r/>
    </w:p>
    <w:p>
      <w:pPr>
        <w:pStyle w:val="1202"/>
        <w:jc w:val="center"/>
        <w:spacing w:line="440" w:lineRule="exact"/>
        <w:rPr>
          <w:rFonts w:hint="eastAsia" w:ascii="宋体" w:hAnsi="宋体" w:cs="宋体"/>
          <w:b/>
          <w:sz w:val="30"/>
          <w:szCs w:val="30"/>
        </w:rPr>
      </w:pPr>
      <w:r>
        <w:rPr>
          <w:rFonts w:hint="eastAsia" w:ascii="宋体" w:hAnsi="宋体" w:cs="宋体"/>
          <w:b/>
          <w:sz w:val="30"/>
          <w:szCs w:val="30"/>
        </w:rPr>
        <w:t xml:space="preserve">残疾人福利性单位声明函（标段：**）</w:t>
      </w:r>
      <w:r/>
    </w:p>
    <w:p>
      <w:pPr>
        <w:pStyle w:val="1202"/>
        <w:ind w:firstLine="480"/>
        <w:spacing w:line="440" w:lineRule="exact"/>
        <w:rPr>
          <w:rFonts w:hint="eastAsia"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项目（标段：**）采购活动提供本单位制造的货物，或者提供其他残疾人福利性单位制造的货物（不包括使用非残疾人福利性单位注册商标的货物）。</w:t>
      </w:r>
      <w:r/>
    </w:p>
    <w:p>
      <w:pPr>
        <w:pStyle w:val="1202"/>
        <w:ind w:firstLine="480"/>
        <w:spacing w:line="440" w:lineRule="exact"/>
        <w:rPr>
          <w:rFonts w:hint="eastAsia"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pStyle w:val="1202"/>
        <w:ind w:firstLine="480"/>
        <w:spacing w:line="440" w:lineRule="exact"/>
        <w:rPr>
          <w:rFonts w:hint="eastAsia" w:ascii="宋体" w:hAnsi="宋体" w:cs="宋体"/>
          <w:sz w:val="24"/>
          <w:szCs w:val="21"/>
        </w:rPr>
      </w:pPr>
      <w:r>
        <w:rPr>
          <w:rFonts w:hint="eastAsia" w:ascii="宋体" w:hAnsi="宋体" w:cs="宋体"/>
          <w:sz w:val="24"/>
          <w:szCs w:val="21"/>
        </w:rPr>
      </w:r>
      <w:r/>
    </w:p>
    <w:p>
      <w:pPr>
        <w:pStyle w:val="1202"/>
        <w:ind w:firstLine="480"/>
        <w:spacing w:line="440" w:lineRule="exact"/>
        <w:rPr>
          <w:rFonts w:hint="eastAsia" w:ascii="宋体" w:hAnsi="宋体" w:cs="宋体"/>
          <w:sz w:val="24"/>
          <w:szCs w:val="21"/>
        </w:rPr>
      </w:pPr>
      <w:r>
        <w:rPr>
          <w:rFonts w:hint="eastAsia" w:ascii="宋体" w:hAnsi="宋体" w:cs="宋体"/>
          <w:sz w:val="24"/>
          <w:szCs w:val="21"/>
        </w:rPr>
        <w:t xml:space="preserve">（备注：1、供应商如不提供此声明函，价格将不做相应扣除。2、中标供应商为残疾人福利单位的，此声明函将随中标结果同时公告，接受社会监督）</w:t>
      </w:r>
      <w:r/>
    </w:p>
    <w:p>
      <w:pPr>
        <w:pStyle w:val="1202"/>
        <w:ind w:firstLine="624"/>
        <w:spacing w:line="440" w:lineRule="exact"/>
        <w:rPr>
          <w:rFonts w:hint="eastAsia" w:ascii="宋体" w:hAnsi="宋体" w:cs="宋体"/>
          <w:spacing w:val="6"/>
          <w:sz w:val="30"/>
          <w:szCs w:val="30"/>
        </w:rPr>
      </w:pPr>
      <w:r>
        <w:rPr>
          <w:rFonts w:hint="eastAsia" w:ascii="宋体" w:hAnsi="宋体" w:cs="宋体"/>
          <w:spacing w:val="6"/>
          <w:sz w:val="30"/>
          <w:szCs w:val="30"/>
        </w:rPr>
      </w:r>
      <w:r/>
    </w:p>
    <w:p>
      <w:pPr>
        <w:pStyle w:val="1202"/>
        <w:ind w:right="1560" w:firstLine="624"/>
        <w:jc w:val="center"/>
        <w:spacing w:line="440" w:lineRule="exact"/>
        <w:tabs>
          <w:tab w:val="left" w:pos="4860" w:leader="none"/>
        </w:tabs>
        <w:rPr>
          <w:rFonts w:hint="eastAsia"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p>
    <w:p>
      <w:pPr>
        <w:pStyle w:val="1202"/>
        <w:ind w:right="1560" w:firstLine="480"/>
        <w:jc w:val="center"/>
        <w:spacing w:line="440" w:lineRule="exact"/>
        <w:tabs>
          <w:tab w:val="left" w:pos="4860" w:leader="none"/>
        </w:tabs>
        <w:rPr>
          <w:rFonts w:hint="eastAsia" w:ascii="宋体" w:hAnsi="宋体" w:cs="宋体"/>
          <w:sz w:val="24"/>
          <w:szCs w:val="21"/>
        </w:rPr>
      </w:pPr>
      <w:r>
        <w:rPr>
          <w:rFonts w:hint="eastAsia" w:ascii="宋体" w:hAnsi="宋体" w:cs="宋体"/>
          <w:sz w:val="24"/>
          <w:szCs w:val="21"/>
        </w:rPr>
        <w:t xml:space="preserve">        日  期：</w:t>
      </w:r>
      <w:r/>
    </w:p>
    <w:p>
      <w:pPr>
        <w:pStyle w:val="1202"/>
        <w:jc w:val="center"/>
        <w:spacing w:line="440" w:lineRule="exact"/>
        <w:rPr>
          <w:rFonts w:hint="eastAsia" w:ascii="宋体" w:hAnsi="宋体" w:cs="宋体"/>
          <w:b/>
          <w:sz w:val="32"/>
          <w:szCs w:val="32"/>
        </w:rPr>
      </w:pPr>
      <w:r>
        <w:rPr>
          <w:rFonts w:hint="eastAsia" w:ascii="宋体" w:hAnsi="宋体" w:cs="宋体"/>
          <w:b/>
          <w:sz w:val="32"/>
          <w:szCs w:val="32"/>
        </w:rPr>
      </w:r>
      <w:r/>
    </w:p>
    <w:p>
      <w:pPr>
        <w:pStyle w:val="1202"/>
        <w:spacing w:line="440" w:lineRule="exact"/>
        <w:rPr>
          <w:rFonts w:hint="eastAsia" w:ascii="宋体" w:hAnsi="宋体" w:cs="宋体"/>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cs="宋体"/>
        </w:rPr>
      </w:r>
      <w:r/>
    </w:p>
    <w:p>
      <w:pPr>
        <w:pStyle w:val="1202"/>
        <w:jc w:val="center"/>
        <w:spacing w:before="145" w:after="290"/>
        <w:rPr>
          <w:rFonts w:hAnsi="宋体"/>
          <w:b/>
          <w:color w:val="000000"/>
          <w:sz w:val="32"/>
        </w:rPr>
      </w:pPr>
      <w:r>
        <w:rPr>
          <w:rFonts w:hint="eastAsia" w:hAnsi="宋体"/>
          <w:b/>
          <w:color w:val="000000"/>
          <w:sz w:val="32"/>
        </w:rPr>
        <w:t xml:space="preserve">无在建工程承诺书</w:t>
      </w:r>
      <w:r>
        <w:rPr>
          <w:rFonts w:hAnsi="宋体"/>
          <w:b/>
          <w:color w:val="000000"/>
          <w:sz w:val="32"/>
        </w:rPr>
      </w:r>
      <w:r/>
    </w:p>
    <w:p>
      <w:pPr>
        <w:pStyle w:val="1202"/>
        <w:spacing w:line="360" w:lineRule="auto"/>
        <w:rPr>
          <w:color w:val="000000"/>
          <w:spacing w:val="8"/>
          <w:sz w:val="24"/>
          <w:szCs w:val="24"/>
          <w:u w:val="single"/>
        </w:rPr>
      </w:pPr>
      <w:r>
        <w:rPr>
          <w:rFonts w:hint="eastAsia"/>
          <w:color w:val="000000"/>
          <w:spacing w:val="8"/>
          <w:sz w:val="24"/>
          <w:szCs w:val="24"/>
          <w:u w:val="single"/>
        </w:rPr>
        <w:t xml:space="preserve">南通市通州区卫生健康委员会</w:t>
      </w:r>
      <w:r>
        <w:rPr>
          <w:rFonts w:hint="eastAsia"/>
          <w:color w:val="000000"/>
          <w:spacing w:val="8"/>
          <w:sz w:val="24"/>
          <w:szCs w:val="24"/>
        </w:rPr>
        <w:t xml:space="preserve">：</w:t>
      </w:r>
      <w:r>
        <w:rPr>
          <w:color w:val="000000"/>
          <w:spacing w:val="8"/>
          <w:sz w:val="24"/>
          <w:szCs w:val="24"/>
          <w:u w:val="single"/>
        </w:rPr>
      </w:r>
      <w:r/>
    </w:p>
    <w:p>
      <w:pPr>
        <w:pStyle w:val="1202"/>
        <w:ind w:firstLine="512"/>
        <w:spacing w:line="360" w:lineRule="auto"/>
        <w:widowControl/>
        <w:rPr>
          <w:color w:val="000000"/>
          <w:sz w:val="24"/>
          <w:szCs w:val="24"/>
        </w:rPr>
      </w:pPr>
      <w:r>
        <w:rPr>
          <w:rFonts w:hint="eastAsia"/>
          <w:color w:val="000000"/>
          <w:spacing w:val="8"/>
          <w:sz w:val="24"/>
          <w:szCs w:val="24"/>
        </w:rPr>
        <w:t xml:space="preserve">我公司参加</w:t>
      </w:r>
      <w:r>
        <w:rPr>
          <w:rFonts w:hint="eastAsia"/>
          <w:color w:val="000000"/>
          <w:spacing w:val="8"/>
          <w:sz w:val="24"/>
          <w:szCs w:val="24"/>
          <w:u w:val="single"/>
        </w:rPr>
        <w:t xml:space="preserve">“</w:t>
      </w:r>
      <w:r>
        <w:rPr>
          <w:color w:val="000000"/>
          <w:spacing w:val="8"/>
          <w:sz w:val="24"/>
          <w:szCs w:val="24"/>
          <w:u w:val="single"/>
        </w:rPr>
        <w:t xml:space="preserve">               </w:t>
      </w:r>
      <w:r>
        <w:rPr>
          <w:rFonts w:hint="eastAsia"/>
          <w:color w:val="000000"/>
          <w:spacing w:val="8"/>
          <w:sz w:val="24"/>
          <w:szCs w:val="24"/>
          <w:u w:val="single"/>
        </w:rPr>
        <w:t xml:space="preserve">”</w:t>
      </w:r>
      <w:r>
        <w:rPr>
          <w:rFonts w:hint="eastAsia"/>
          <w:color w:val="000000"/>
          <w:spacing w:val="8"/>
          <w:sz w:val="24"/>
          <w:szCs w:val="24"/>
        </w:rPr>
        <w:t xml:space="preserve">（以下简称“本工程”）施工投标的申请，拟派项目负责人为</w:t>
      </w:r>
      <w:r>
        <w:rPr>
          <w:color w:val="000000"/>
          <w:spacing w:val="8"/>
          <w:sz w:val="24"/>
          <w:szCs w:val="24"/>
          <w:u w:val="single"/>
        </w:rPr>
        <w:t xml:space="preserve">               </w:t>
      </w:r>
      <w:r>
        <w:rPr>
          <w:rFonts w:hint="eastAsia"/>
          <w:color w:val="000000"/>
          <w:spacing w:val="8"/>
          <w:sz w:val="24"/>
          <w:szCs w:val="24"/>
        </w:rPr>
        <w:t xml:space="preserve">。现我公司向贵方慎重承诺：</w:t>
      </w:r>
      <w:r>
        <w:rPr>
          <w:color w:val="000000"/>
          <w:sz w:val="24"/>
          <w:szCs w:val="24"/>
        </w:rPr>
      </w:r>
      <w:r/>
    </w:p>
    <w:p>
      <w:pPr>
        <w:pStyle w:val="1202"/>
        <w:ind w:firstLine="482"/>
        <w:spacing w:line="360" w:lineRule="auto"/>
        <w:rPr>
          <w:color w:val="000000"/>
          <w:spacing w:val="8"/>
          <w:sz w:val="24"/>
          <w:szCs w:val="24"/>
        </w:rPr>
      </w:pPr>
      <w:r>
        <w:rPr>
          <w:rFonts w:hint="eastAsia"/>
          <w:color w:val="000000"/>
          <w:spacing w:val="8"/>
          <w:sz w:val="24"/>
          <w:szCs w:val="24"/>
        </w:rPr>
        <w:t xml:space="preserve">拟派项目负责人</w:t>
      </w:r>
      <w:r>
        <w:rPr>
          <w:color w:val="000000"/>
          <w:spacing w:val="8"/>
          <w:sz w:val="24"/>
          <w:szCs w:val="24"/>
          <w:u w:val="single"/>
        </w:rPr>
        <w:t xml:space="preserve">          </w:t>
      </w:r>
      <w:r>
        <w:rPr>
          <w:rFonts w:hint="eastAsia"/>
          <w:color w:val="000000"/>
          <w:spacing w:val="8"/>
          <w:sz w:val="24"/>
          <w:szCs w:val="24"/>
        </w:rPr>
        <w:t xml:space="preserve">从现在开始</w:t>
      </w:r>
      <w:r>
        <w:rPr>
          <w:rFonts w:hint="eastAsia"/>
          <w:color w:val="000000"/>
          <w:spacing w:val="8"/>
          <w:sz w:val="24"/>
          <w:szCs w:val="24"/>
        </w:rPr>
        <w:t xml:space="preserve">至本工程投标文件截止时间内无在建工程，如果我方经本工程评标委员会评定为第一成交候选人，在成交候选人公示期间被他人举报并经核实，确认拟派项目负责人有在建工程，那么我方愿意放弃第一成交候选人资格，依法承担相关责任。</w:t>
      </w:r>
      <w:r>
        <w:rPr>
          <w:color w:val="000000"/>
          <w:spacing w:val="8"/>
          <w:sz w:val="24"/>
          <w:szCs w:val="24"/>
        </w:rPr>
      </w:r>
      <w:r/>
    </w:p>
    <w:p>
      <w:pPr>
        <w:pStyle w:val="1202"/>
        <w:ind w:firstLine="468"/>
        <w:spacing w:line="600" w:lineRule="exact"/>
        <w:rPr>
          <w:color w:val="000000"/>
          <w:sz w:val="24"/>
          <w:szCs w:val="24"/>
        </w:rPr>
      </w:pPr>
      <w:r>
        <w:rPr>
          <w:color w:val="000000"/>
          <w:sz w:val="24"/>
          <w:szCs w:val="24"/>
        </w:rPr>
      </w:r>
      <w:r/>
    </w:p>
    <w:p>
      <w:pPr>
        <w:pStyle w:val="1202"/>
        <w:spacing w:line="600" w:lineRule="exact"/>
        <w:rPr>
          <w:color w:val="000000"/>
          <w:sz w:val="24"/>
          <w:szCs w:val="24"/>
        </w:rPr>
      </w:pPr>
      <w:r>
        <w:rPr>
          <w:color w:val="000000"/>
          <w:sz w:val="24"/>
          <w:szCs w:val="24"/>
        </w:rPr>
      </w:r>
      <w:r/>
    </w:p>
    <w:p>
      <w:pPr>
        <w:pStyle w:val="1202"/>
        <w:ind w:right="-512" w:firstLine="2640"/>
        <w:spacing w:line="480" w:lineRule="auto"/>
        <w:rPr>
          <w:color w:val="000000"/>
          <w:sz w:val="24"/>
          <w:szCs w:val="24"/>
        </w:rPr>
      </w:pPr>
      <w:r>
        <w:rPr>
          <w:rFonts w:hint="eastAsia"/>
          <w:color w:val="000000"/>
          <w:sz w:val="24"/>
          <w:szCs w:val="24"/>
        </w:rPr>
        <w:t xml:space="preserve">投标申请人：</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 </w:t>
      </w:r>
      <w:r>
        <w:rPr>
          <w:rFonts w:hint="eastAsia"/>
          <w:color w:val="000000"/>
          <w:sz w:val="24"/>
          <w:szCs w:val="24"/>
        </w:rPr>
        <w:t xml:space="preserve">（盖公章）</w:t>
      </w:r>
      <w:r>
        <w:rPr>
          <w:color w:val="000000"/>
          <w:sz w:val="24"/>
          <w:szCs w:val="24"/>
        </w:rPr>
      </w:r>
      <w:r/>
    </w:p>
    <w:p>
      <w:pPr>
        <w:pStyle w:val="1202"/>
        <w:ind w:right="-512" w:firstLine="2640"/>
        <w:spacing w:line="480" w:lineRule="auto"/>
        <w:tabs>
          <w:tab w:val="left" w:pos="4320" w:leader="none"/>
        </w:tabs>
        <w:rPr>
          <w:color w:val="ff0000"/>
          <w:sz w:val="24"/>
          <w:szCs w:val="24"/>
        </w:rPr>
      </w:pPr>
      <w:r>
        <w:rPr>
          <w:rFonts w:hint="eastAsia"/>
          <w:color w:val="000000"/>
          <w:sz w:val="24"/>
          <w:szCs w:val="24"/>
        </w:rPr>
        <w:t xml:space="preserve">法定代表人：</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 </w:t>
      </w:r>
      <w:r>
        <w:rPr>
          <w:rFonts w:hint="eastAsia"/>
          <w:color w:val="000000"/>
          <w:sz w:val="24"/>
          <w:szCs w:val="24"/>
        </w:rPr>
        <w:t xml:space="preserve">（签字或签章）</w:t>
      </w:r>
      <w:r>
        <w:rPr>
          <w:color w:val="ff0000"/>
          <w:sz w:val="24"/>
          <w:szCs w:val="24"/>
        </w:rPr>
      </w:r>
      <w:r/>
    </w:p>
    <w:p>
      <w:pPr>
        <w:pStyle w:val="1202"/>
        <w:jc w:val="center"/>
        <w:rPr>
          <w:rFonts w:eastAsia="黑体"/>
          <w:color w:val="000000"/>
          <w:sz w:val="24"/>
          <w:szCs w:val="24"/>
        </w:rPr>
      </w:pPr>
      <w:r>
        <w:rPr>
          <w:color w:val="000000"/>
          <w:sz w:val="24"/>
          <w:szCs w:val="24"/>
        </w:rPr>
        <w:t xml:space="preserve">               </w:t>
      </w:r>
      <w:r>
        <w:rPr>
          <w:rFonts w:hint="eastAsia"/>
          <w:color w:val="000000"/>
          <w:sz w:val="24"/>
          <w:szCs w:val="24"/>
        </w:rPr>
        <w:t xml:space="preserve">  </w:t>
      </w:r>
      <w:r>
        <w:rPr>
          <w:color w:val="000000"/>
          <w:sz w:val="24"/>
          <w:szCs w:val="24"/>
        </w:rPr>
        <w:t xml:space="preserve"> </w:t>
      </w:r>
      <w:r>
        <w:rPr>
          <w:rFonts w:hint="eastAsia"/>
          <w:color w:val="000000"/>
          <w:sz w:val="24"/>
          <w:szCs w:val="24"/>
        </w:rPr>
        <w:t xml:space="preserve">        </w:t>
      </w:r>
      <w:r>
        <w:rPr>
          <w:color w:val="000000"/>
          <w:sz w:val="24"/>
          <w:szCs w:val="24"/>
          <w:u w:val="single"/>
        </w:rPr>
        <w:t xml:space="preserve">     </w:t>
      </w:r>
      <w:r>
        <w:rPr>
          <w:rFonts w:hint="eastAsia"/>
          <w:color w:val="000000"/>
          <w:sz w:val="24"/>
          <w:szCs w:val="24"/>
        </w:rPr>
        <w:t xml:space="preserve">年</w:t>
      </w:r>
      <w:r>
        <w:rPr>
          <w:color w:val="000000"/>
          <w:sz w:val="24"/>
          <w:szCs w:val="24"/>
          <w:u w:val="single"/>
        </w:rPr>
        <w:t xml:space="preserve">    </w:t>
      </w:r>
      <w:r>
        <w:rPr>
          <w:rFonts w:hint="eastAsia"/>
          <w:color w:val="000000"/>
          <w:sz w:val="24"/>
          <w:szCs w:val="24"/>
        </w:rPr>
        <w:t xml:space="preserve">月</w:t>
      </w:r>
      <w:r>
        <w:rPr>
          <w:color w:val="000000"/>
          <w:sz w:val="24"/>
          <w:szCs w:val="24"/>
          <w:u w:val="single"/>
        </w:rPr>
        <w:t xml:space="preserve">    </w:t>
      </w:r>
      <w:r>
        <w:rPr>
          <w:rFonts w:hint="eastAsia"/>
          <w:color w:val="000000"/>
          <w:sz w:val="24"/>
          <w:szCs w:val="24"/>
        </w:rPr>
        <w:t xml:space="preserve">日</w:t>
      </w:r>
      <w:r>
        <w:rPr>
          <w:rFonts w:eastAsia="黑体"/>
          <w:color w:val="000000"/>
          <w:sz w:val="24"/>
          <w:szCs w:val="24"/>
        </w:rPr>
      </w:r>
      <w:r/>
    </w:p>
    <w:p>
      <w:pPr>
        <w:pStyle w:val="1202"/>
        <w:jc w:val="center"/>
        <w:rPr>
          <w:rFonts w:eastAsia="黑体"/>
          <w:color w:val="000000"/>
          <w:sz w:val="48"/>
        </w:rPr>
      </w:pPr>
      <w:r>
        <w:rPr>
          <w:rFonts w:eastAsia="黑体"/>
          <w:color w:val="000000"/>
          <w:sz w:val="48"/>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rPr>
        <w:rStyle w:val="1280"/>
      </w:rPr>
      <w:framePr w:wrap="around" w:vAnchor="text" w:hAnchor="margin" w:xAlign="center" w:y="1"/>
    </w:pPr>
    <w:r>
      <w:fldChar w:fldCharType="begin"/>
    </w:r>
    <w:r>
      <w:rPr>
        <w:rStyle w:val="1280"/>
      </w:rPr>
      <w:instrText xml:space="preserve">PAGE  </w:instrText>
    </w:r>
    <w:r>
      <w:fldChar w:fldCharType="separate"/>
    </w:r>
    <w:r>
      <w:rPr>
        <w:rStyle w:val="1280"/>
      </w:rPr>
      <w:t xml:space="preserve">1</w:t>
    </w:r>
    <w:r>
      <w:fldChar w:fldCharType="end"/>
    </w:r>
    <w:r>
      <w:rPr>
        <w:rStyle w:val="1280"/>
      </w:rPr>
    </w:r>
    <w:r/>
  </w:p>
  <w:p>
    <w:pPr>
      <w:pStyle w:val="12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center"/>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pPr>
                          <w:r>
                            <w:fldChar w:fldCharType="begin"/>
                          </w:r>
                          <w:r>
                            <w:instrText xml:space="preserve"> PAGE  \* MERGEFORMAT </w:instrText>
                          </w:r>
                          <w:r>
                            <w:fldChar w:fldCharType="separate"/>
                          </w:r>
                          <w:r>
                            <w:t xml:space="preserve">２</w:t>
                          </w:r>
                          <w:r>
                            <w:fldChar w:fldCharType="end"/>
                          </w:r>
                          <w:r/>
                        </w:p>
                        <w:p>
                          <w:pPr>
                            <w:pStyle w:val="12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pPr>
                    <w:r>
                      <w:fldChar w:fldCharType="begin"/>
                    </w:r>
                    <w:r>
                      <w:instrText xml:space="preserve"> PAGE  \* MERGEFORMAT </w:instrText>
                    </w:r>
                    <w:r>
                      <w:fldChar w:fldCharType="separate"/>
                    </w:r>
                    <w:r>
                      <w:t xml:space="preserve">２</w:t>
                    </w:r>
                    <w:r>
                      <w:fldChar w:fldCharType="end"/>
                    </w:r>
                    <w:r/>
                  </w:p>
                  <w:p>
                    <w:pPr>
                      <w:pStyle w:val="1202"/>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pPr>
                          <w:r>
                            <w:fldChar w:fldCharType="begin"/>
                          </w:r>
                          <w:r>
                            <w:instrText xml:space="preserve"> PAGE  \* MERGEFORMAT </w:instrText>
                          </w:r>
                          <w:r>
                            <w:fldChar w:fldCharType="separate"/>
                          </w:r>
                          <w:r>
                            <w:t xml:space="preserve">１</w:t>
                          </w:r>
                          <w:r>
                            <w:fldChar w:fldCharType="end"/>
                          </w:r>
                          <w:r/>
                        </w:p>
                        <w:p>
                          <w:pPr>
                            <w:pStyle w:val="12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pPr>
                    <w:r>
                      <w:fldChar w:fldCharType="begin"/>
                    </w:r>
                    <w:r>
                      <w:instrText xml:space="preserve"> PAGE  \* MERGEFORMAT </w:instrText>
                    </w:r>
                    <w:r>
                      <w:fldChar w:fldCharType="separate"/>
                    </w:r>
                    <w:r>
                      <w:t xml:space="preserve">１</w:t>
                    </w:r>
                    <w:r>
                      <w:fldChar w:fldCharType="end"/>
                    </w:r>
                    <w:r/>
                  </w:p>
                  <w:p>
                    <w:pPr>
                      <w:pStyle w:val="120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ind w:firstLine="400"/>
      <w:jc w:val="center"/>
      <w:rPr>
        <w:rFonts w:eastAsia="仿宋_GB2312"/>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pPr>
                          <w:r>
                            <w:fldChar w:fldCharType="begin"/>
                          </w:r>
                          <w:r>
                            <w:instrText xml:space="preserve"> PAGE  \* MERGEFORMAT </w:instrText>
                          </w:r>
                          <w:r>
                            <w:fldChar w:fldCharType="separate"/>
                          </w:r>
                          <w:r>
                            <w:t xml:space="preserve">41</w:t>
                          </w:r>
                          <w:r>
                            <w:fldChar w:fldCharType="end"/>
                          </w:r>
                          <w:r/>
                        </w:p>
                        <w:p>
                          <w:pPr>
                            <w:pStyle w:val="120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pPr>
                    <w:r>
                      <w:fldChar w:fldCharType="begin"/>
                    </w:r>
                    <w:r>
                      <w:instrText xml:space="preserve"> PAGE  \* MERGEFORMAT </w:instrText>
                    </w:r>
                    <w:r>
                      <w:fldChar w:fldCharType="separate"/>
                    </w:r>
                    <w:r>
                      <w:t xml:space="preserve">41</w:t>
                    </w:r>
                    <w:r>
                      <w:fldChar w:fldCharType="end"/>
                    </w:r>
                    <w:r/>
                  </w:p>
                  <w:p>
                    <w:pPr>
                      <w:pStyle w:val="1202"/>
                    </w:pPr>
                    <w:r/>
                    <w:r/>
                  </w:p>
                </w:txbxContent>
              </v:textbox>
            </v:shape>
          </w:pict>
        </mc:Fallback>
      </mc:AlternateContent>
    </w:r>
    <w:r>
      <w:rPr>
        <w:rFonts w:eastAsia="仿宋_GB2312"/>
        <w:sz w:val="20"/>
        <w:szCs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pPr>
                          <w:r>
                            <w:fldChar w:fldCharType="begin"/>
                          </w:r>
                          <w:r>
                            <w:instrText xml:space="preserve"> PAGE  \* MERGEFORMAT </w:instrText>
                          </w:r>
                          <w:r>
                            <w:fldChar w:fldCharType="separate"/>
                          </w:r>
                          <w:r>
                            <w:t xml:space="preserve">85</w:t>
                          </w:r>
                          <w:r>
                            <w:fldChar w:fldCharType="end"/>
                          </w:r>
                          <w:r/>
                        </w:p>
                        <w:p>
                          <w:pPr>
                            <w:pStyle w:val="1202"/>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pPr>
                    <w:r>
                      <w:fldChar w:fldCharType="begin"/>
                    </w:r>
                    <w:r>
                      <w:instrText xml:space="preserve"> PAGE  \* MERGEFORMAT </w:instrText>
                    </w:r>
                    <w:r>
                      <w:fldChar w:fldCharType="separate"/>
                    </w:r>
                    <w:r>
                      <w:t xml:space="preserve">85</w:t>
                    </w:r>
                    <w:r>
                      <w:fldChar w:fldCharType="end"/>
                    </w:r>
                    <w:r/>
                  </w:p>
                  <w:p>
                    <w:pPr>
                      <w:pStyle w:val="1202"/>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3"/>
                          </w:pPr>
                          <w:r>
                            <w:fldChar w:fldCharType="begin"/>
                          </w:r>
                          <w:r>
                            <w:instrText xml:space="preserve"> PAGE  \* MERGEFORMAT </w:instrText>
                          </w:r>
                          <w:r>
                            <w:fldChar w:fldCharType="separate"/>
                          </w:r>
                          <w:r>
                            <w:t xml:space="preserve">101</w:t>
                          </w:r>
                          <w:r>
                            <w:fldChar w:fldCharType="end"/>
                          </w:r>
                          <w:r/>
                        </w:p>
                        <w:p>
                          <w:pPr>
                            <w:pStyle w:val="1202"/>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3"/>
                    </w:pPr>
                    <w:r>
                      <w:fldChar w:fldCharType="begin"/>
                    </w:r>
                    <w:r>
                      <w:instrText xml:space="preserve"> PAGE  \* MERGEFORMAT </w:instrText>
                    </w:r>
                    <w:r>
                      <w:fldChar w:fldCharType="separate"/>
                    </w:r>
                    <w:r>
                      <w:t xml:space="preserve">101</w:t>
                    </w:r>
                    <w:r>
                      <w:fldChar w:fldCharType="end"/>
                    </w:r>
                    <w:r/>
                  </w:p>
                  <w:p>
                    <w:pPr>
                      <w:pStyle w:val="120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pPr>
                          <w:r>
                            <w:fldChar w:fldCharType="begin"/>
                          </w:r>
                          <w:r>
                            <w:instrText xml:space="preserve"> PAGE  \* MERGEFORMAT </w:instrText>
                          </w:r>
                          <w:r>
                            <w:fldChar w:fldCharType="separate"/>
                          </w:r>
                          <w:r>
                            <w:t xml:space="preserve">１７</w:t>
                          </w:r>
                          <w:r>
                            <w:fldChar w:fldCharType="end"/>
                          </w:r>
                          <w:r/>
                        </w:p>
                        <w:p>
                          <w:pPr>
                            <w:pStyle w:val="1202"/>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pPr>
                    <w:r>
                      <w:fldChar w:fldCharType="begin"/>
                    </w:r>
                    <w:r>
                      <w:instrText xml:space="preserve"> PAGE  \* MERGEFORMAT </w:instrText>
                    </w:r>
                    <w:r>
                      <w:fldChar w:fldCharType="separate"/>
                    </w:r>
                    <w:r>
                      <w:t xml:space="preserve">１７</w:t>
                    </w:r>
                    <w:r>
                      <w:fldChar w:fldCharType="end"/>
                    </w:r>
                    <w:r/>
                  </w:p>
                  <w:p>
                    <w:pPr>
                      <w:pStyle w:val="120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3"/>
                          </w:pPr>
                          <w:r>
                            <w:fldChar w:fldCharType="begin"/>
                          </w:r>
                          <w:r>
                            <w:instrText xml:space="preserve"> PAGE  \* MERGEFORMAT </w:instrText>
                          </w:r>
                          <w:r>
                            <w:fldChar w:fldCharType="separate"/>
                          </w:r>
                          <w:r>
                            <w:t xml:space="preserve">１６</w:t>
                          </w:r>
                          <w:r>
                            <w:fldChar w:fldCharType="end"/>
                          </w:r>
                          <w:r/>
                        </w:p>
                        <w:p>
                          <w:pPr>
                            <w:pStyle w:val="1202"/>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3"/>
                    </w:pPr>
                    <w:r>
                      <w:fldChar w:fldCharType="begin"/>
                    </w:r>
                    <w:r>
                      <w:instrText xml:space="preserve"> PAGE  \* MERGEFORMAT </w:instrText>
                    </w:r>
                    <w:r>
                      <w:fldChar w:fldCharType="separate"/>
                    </w:r>
                    <w:r>
                      <w:t xml:space="preserve">１６</w:t>
                    </w:r>
                    <w:r>
                      <w:fldChar w:fldCharType="end"/>
                    </w:r>
                    <w:r/>
                  </w:p>
                  <w:p>
                    <w:pPr>
                      <w:pStyle w:val="1202"/>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left="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left="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both"/>
      <w:rPr>
        <w:rFonts w:ascii="宋体"/>
        <w:sz w:val="28"/>
        <w:szCs w:val="28"/>
      </w:rPr>
      <w:pBdr>
        <w:bottom w:val="none" w:color="000000" w:sz="0" w:space="0"/>
      </w:pBdr>
    </w:pPr>
    <w:r>
      <w:rPr>
        <w:rFonts w:ascii="宋体"/>
        <w:sz w:val="28"/>
        <w:szCs w:val="2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97"/>
      <w:isLgl w:val="false"/>
      <w:suff w:val="tab"/>
      <w:lvlText w:val="附录%1."/>
      <w:lvlJc w:val="left"/>
      <w:pPr>
        <w:pStyle w:val="12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pStyle w:val="1370"/>
      <w:isLgl w:val="false"/>
      <w:suff w:val="space"/>
      <w:lvlText w:val="%1."/>
      <w:lvlJc w:val="left"/>
      <w:pPr>
        <w:pStyle w:val="12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14"/>
      <w:isLgl w:val="false"/>
      <w:suff w:val="tab"/>
      <w:lvlText w:val="%1."/>
      <w:lvlJc w:val="left"/>
      <w:pPr>
        <w:pStyle w:val="1202"/>
        <w:ind w:left="709" w:hanging="709"/>
        <w:tabs>
          <w:tab w:val="num" w:pos="709" w:leader="none"/>
        </w:tabs>
      </w:pPr>
      <w:rPr>
        <w:rFonts w:hint="eastAsia"/>
      </w:rPr>
    </w:lvl>
    <w:lvl w:ilvl="1">
      <w:start w:val="1"/>
      <w:numFmt w:val="decimal"/>
      <w:isLgl w:val="false"/>
      <w:suff w:val="tab"/>
      <w:lvlText w:val="%1.%2"/>
      <w:lvlJc w:val="left"/>
      <w:pPr>
        <w:pStyle w:val="1202"/>
        <w:ind w:left="709" w:hanging="709"/>
        <w:tabs>
          <w:tab w:val="num" w:pos="709" w:leader="none"/>
        </w:tabs>
      </w:pPr>
      <w:rPr>
        <w:rFonts w:hint="eastAsia"/>
      </w:rPr>
    </w:lvl>
    <w:lvl w:ilvl="2">
      <w:start w:val="1"/>
      <w:numFmt w:val="decimal"/>
      <w:isLgl w:val="false"/>
      <w:suff w:val="tab"/>
      <w:lvlText w:val="%1.%2.%3."/>
      <w:lvlJc w:val="left"/>
      <w:pPr>
        <w:pStyle w:val="1202"/>
        <w:ind w:left="425" w:hanging="425"/>
        <w:tabs>
          <w:tab w:val="num" w:pos="425" w:leader="none"/>
        </w:tabs>
      </w:pPr>
      <w:rPr>
        <w:rFonts w:hint="eastAsia"/>
      </w:rPr>
    </w:lvl>
    <w:lvl w:ilvl="3">
      <w:start w:val="1"/>
      <w:numFmt w:val="decimal"/>
      <w:isLgl w:val="false"/>
      <w:suff w:val="tab"/>
      <w:lvlText w:val="%1.%2.%3.%4."/>
      <w:lvlJc w:val="left"/>
      <w:pPr>
        <w:pStyle w:val="1202"/>
        <w:ind w:left="851" w:hanging="851"/>
        <w:tabs>
          <w:tab w:val="num" w:pos="851" w:leader="none"/>
        </w:tabs>
      </w:pPr>
      <w:rPr>
        <w:rFonts w:hint="eastAsia"/>
      </w:rPr>
    </w:lvl>
    <w:lvl w:ilvl="4">
      <w:start w:val="1"/>
      <w:numFmt w:val="decimal"/>
      <w:isLgl w:val="false"/>
      <w:suff w:val="tab"/>
      <w:lvlText w:val="%1.%2.%3.%4.%5."/>
      <w:lvlJc w:val="left"/>
      <w:pPr>
        <w:pStyle w:val="1202"/>
        <w:ind w:left="992" w:hanging="992"/>
        <w:tabs>
          <w:tab w:val="num" w:pos="992" w:leader="none"/>
        </w:tabs>
      </w:pPr>
      <w:rPr>
        <w:rFonts w:hint="eastAsia"/>
      </w:rPr>
    </w:lvl>
    <w:lvl w:ilvl="5">
      <w:start w:val="1"/>
      <w:numFmt w:val="decimal"/>
      <w:isLgl w:val="false"/>
      <w:suff w:val="tab"/>
      <w:lvlText w:val="%1.%2.%3.%4.%5.%6."/>
      <w:lvlJc w:val="left"/>
      <w:pPr>
        <w:pStyle w:val="1202"/>
        <w:ind w:left="1134" w:hanging="1134"/>
        <w:tabs>
          <w:tab w:val="num" w:pos="1134" w:leader="none"/>
        </w:tabs>
      </w:pPr>
      <w:rPr>
        <w:rFonts w:hint="eastAsia"/>
      </w:rPr>
    </w:lvl>
    <w:lvl w:ilvl="6">
      <w:start w:val="1"/>
      <w:numFmt w:val="decimal"/>
      <w:isLgl w:val="false"/>
      <w:suff w:val="tab"/>
      <w:lvlText w:val="%1.%2.%3.%4.%5.%6.%7."/>
      <w:lvlJc w:val="left"/>
      <w:pPr>
        <w:pStyle w:val="1202"/>
        <w:ind w:left="1276" w:hanging="1276"/>
        <w:tabs>
          <w:tab w:val="num" w:pos="1276" w:leader="none"/>
        </w:tabs>
      </w:pPr>
      <w:rPr>
        <w:rFonts w:hint="eastAsia"/>
      </w:rPr>
    </w:lvl>
    <w:lvl w:ilvl="7">
      <w:start w:val="1"/>
      <w:numFmt w:val="decimal"/>
      <w:isLgl w:val="false"/>
      <w:suff w:val="tab"/>
      <w:lvlText w:val="%1.%2.%3.%4.%5.%6.%7.%8."/>
      <w:lvlJc w:val="left"/>
      <w:pPr>
        <w:pStyle w:val="1202"/>
        <w:ind w:left="1418" w:hanging="1418"/>
        <w:tabs>
          <w:tab w:val="num" w:pos="1418" w:leader="none"/>
        </w:tabs>
      </w:pPr>
      <w:rPr>
        <w:rFonts w:hint="eastAsia"/>
      </w:rPr>
    </w:lvl>
    <w:lvl w:ilvl="8">
      <w:start w:val="1"/>
      <w:numFmt w:val="decimal"/>
      <w:isLgl w:val="false"/>
      <w:suff w:val="tab"/>
      <w:lvlText w:val="%1.%2.%3.%4.%5.%6.%7.%8.%9."/>
      <w:lvlJc w:val="left"/>
      <w:pPr>
        <w:pStyle w:val="120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202"/>
        <w:ind w:left="0" w:firstLine="0"/>
      </w:pPr>
      <w:rPr>
        <w:rFonts w:hint="eastAsia"/>
      </w:rPr>
    </w:lvl>
    <w:lvl w:ilvl="1">
      <w:start w:val="1"/>
      <w:numFmt w:val="decimal"/>
      <w:isLgl w:val="false"/>
      <w:suff w:val="nothing"/>
      <w:lvlText w:val="%2、"/>
      <w:lvlJc w:val="left"/>
      <w:pPr>
        <w:pStyle w:val="1202"/>
        <w:ind w:left="0" w:firstLine="0"/>
      </w:pPr>
      <w:rPr>
        <w:rFonts w:hint="eastAsia"/>
      </w:rPr>
    </w:lvl>
    <w:lvl w:ilvl="2">
      <w:start w:val="1"/>
      <w:numFmt w:val="decimal"/>
      <w:isLgl w:val="false"/>
      <w:suff w:val="nothing"/>
      <w:lvlText w:val="%2.%3 "/>
      <w:lvlJc w:val="left"/>
      <w:pPr>
        <w:pStyle w:val="1202"/>
        <w:ind w:left="0" w:firstLine="0"/>
      </w:pPr>
      <w:rPr>
        <w:rFonts w:hint="eastAsia"/>
      </w:rPr>
    </w:lvl>
    <w:lvl w:ilvl="3">
      <w:start w:val="1"/>
      <w:numFmt w:val="decimal"/>
      <w:isLgl w:val="false"/>
      <w:suff w:val="nothing"/>
      <w:lvlText w:val="%2.%3.%4 "/>
      <w:lvlJc w:val="left"/>
      <w:pPr>
        <w:pStyle w:val="1202"/>
        <w:ind w:left="0" w:firstLine="0"/>
      </w:pPr>
      <w:rPr>
        <w:rFonts w:hint="eastAsia"/>
      </w:rPr>
    </w:lvl>
    <w:lvl w:ilvl="4">
      <w:start w:val="1"/>
      <w:numFmt w:val="decimal"/>
      <w:isLgl w:val="false"/>
      <w:suff w:val="nothing"/>
      <w:lvlText w:val="%2.%3.%4.%5 "/>
      <w:lvlJc w:val="left"/>
      <w:pPr>
        <w:pStyle w:val="1202"/>
        <w:ind w:left="0" w:firstLine="0"/>
      </w:pPr>
      <w:rPr>
        <w:rFonts w:hint="eastAsia"/>
      </w:rPr>
    </w:lvl>
    <w:lvl w:ilvl="5">
      <w:start w:val="1"/>
      <w:numFmt w:val="decimal"/>
      <w:pStyle w:val="1208"/>
      <w:isLgl w:val="false"/>
      <w:suff w:val="nothing"/>
      <w:lvlText w:val=""/>
      <w:lvlJc w:val="left"/>
      <w:pPr>
        <w:pStyle w:val="1202"/>
        <w:ind w:left="0" w:firstLine="0"/>
      </w:pPr>
      <w:rPr>
        <w:rFonts w:hint="eastAsia"/>
      </w:rPr>
    </w:lvl>
    <w:lvl w:ilvl="6">
      <w:start w:val="1"/>
      <w:numFmt w:val="decimal"/>
      <w:pStyle w:val="1209"/>
      <w:isLgl w:val="false"/>
      <w:suff w:val="nothing"/>
      <w:lvlText w:val=""/>
      <w:lvlJc w:val="left"/>
      <w:pPr>
        <w:pStyle w:val="1202"/>
        <w:ind w:left="0" w:firstLine="0"/>
      </w:pPr>
      <w:rPr>
        <w:rFonts w:hint="eastAsia"/>
      </w:rPr>
    </w:lvl>
    <w:lvl w:ilvl="7">
      <w:start w:val="1"/>
      <w:numFmt w:val="decimal"/>
      <w:pStyle w:val="1210"/>
      <w:isLgl w:val="false"/>
      <w:suff w:val="nothing"/>
      <w:lvlText w:val=""/>
      <w:lvlJc w:val="left"/>
      <w:pPr>
        <w:pStyle w:val="1202"/>
        <w:ind w:left="0" w:firstLine="0"/>
      </w:pPr>
      <w:rPr>
        <w:rFonts w:hint="eastAsia"/>
      </w:rPr>
    </w:lvl>
    <w:lvl w:ilvl="8">
      <w:start w:val="1"/>
      <w:numFmt w:val="decimal"/>
      <w:pStyle w:val="1211"/>
      <w:isLgl w:val="false"/>
      <w:suff w:val="nothing"/>
      <w:lvlText w:val=""/>
      <w:lvlJc w:val="left"/>
      <w:pPr>
        <w:pStyle w:val="1202"/>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3">
    <w:name w:val="Heading 1"/>
    <w:basedOn w:val="1202"/>
    <w:next w:val="1202"/>
    <w:link w:val="1034"/>
    <w:uiPriority w:val="9"/>
    <w:qFormat/>
    <w:pPr>
      <w:keepLines/>
      <w:keepNext/>
      <w:spacing w:before="480" w:after="200"/>
      <w:outlineLvl w:val="0"/>
    </w:pPr>
    <w:rPr>
      <w:rFonts w:ascii="Arial" w:hAnsi="Arial" w:eastAsia="Arial" w:cs="Arial"/>
      <w:sz w:val="40"/>
      <w:szCs w:val="40"/>
    </w:rPr>
  </w:style>
  <w:style w:type="character" w:styleId="1034">
    <w:name w:val="Heading 1 Char"/>
    <w:link w:val="1033"/>
    <w:uiPriority w:val="9"/>
    <w:rPr>
      <w:rFonts w:ascii="Arial" w:hAnsi="Arial" w:eastAsia="Arial" w:cs="Arial"/>
      <w:sz w:val="40"/>
      <w:szCs w:val="40"/>
    </w:rPr>
  </w:style>
  <w:style w:type="paragraph" w:styleId="1035">
    <w:name w:val="Heading 2"/>
    <w:basedOn w:val="1202"/>
    <w:next w:val="1202"/>
    <w:link w:val="1036"/>
    <w:uiPriority w:val="9"/>
    <w:unhideWhenUsed/>
    <w:qFormat/>
    <w:pPr>
      <w:keepLines/>
      <w:keepNext/>
      <w:spacing w:before="360" w:after="200"/>
      <w:outlineLvl w:val="1"/>
    </w:pPr>
    <w:rPr>
      <w:rFonts w:ascii="Arial" w:hAnsi="Arial" w:eastAsia="Arial" w:cs="Arial"/>
      <w:sz w:val="34"/>
    </w:rPr>
  </w:style>
  <w:style w:type="character" w:styleId="1036">
    <w:name w:val="Heading 2 Char"/>
    <w:link w:val="1035"/>
    <w:uiPriority w:val="9"/>
    <w:rPr>
      <w:rFonts w:ascii="Arial" w:hAnsi="Arial" w:eastAsia="Arial" w:cs="Arial"/>
      <w:sz w:val="34"/>
    </w:rPr>
  </w:style>
  <w:style w:type="paragraph" w:styleId="1037">
    <w:name w:val="Heading 3"/>
    <w:basedOn w:val="1202"/>
    <w:next w:val="1202"/>
    <w:link w:val="1038"/>
    <w:uiPriority w:val="9"/>
    <w:unhideWhenUsed/>
    <w:qFormat/>
    <w:pPr>
      <w:keepLines/>
      <w:keepNext/>
      <w:spacing w:before="320" w:after="200"/>
      <w:outlineLvl w:val="2"/>
    </w:pPr>
    <w:rPr>
      <w:rFonts w:ascii="Arial" w:hAnsi="Arial" w:eastAsia="Arial" w:cs="Arial"/>
      <w:sz w:val="30"/>
      <w:szCs w:val="30"/>
    </w:rPr>
  </w:style>
  <w:style w:type="character" w:styleId="1038">
    <w:name w:val="Heading 3 Char"/>
    <w:link w:val="1037"/>
    <w:uiPriority w:val="9"/>
    <w:rPr>
      <w:rFonts w:ascii="Arial" w:hAnsi="Arial" w:eastAsia="Arial" w:cs="Arial"/>
      <w:sz w:val="30"/>
      <w:szCs w:val="30"/>
    </w:rPr>
  </w:style>
  <w:style w:type="paragraph" w:styleId="1039">
    <w:name w:val="Heading 4"/>
    <w:basedOn w:val="1202"/>
    <w:next w:val="1202"/>
    <w:link w:val="1040"/>
    <w:uiPriority w:val="9"/>
    <w:unhideWhenUsed/>
    <w:qFormat/>
    <w:pPr>
      <w:keepLines/>
      <w:keepNext/>
      <w:spacing w:before="320" w:after="200"/>
      <w:outlineLvl w:val="3"/>
    </w:pPr>
    <w:rPr>
      <w:rFonts w:ascii="Arial" w:hAnsi="Arial" w:eastAsia="Arial" w:cs="Arial"/>
      <w:b/>
      <w:bCs/>
      <w:sz w:val="26"/>
      <w:szCs w:val="26"/>
    </w:rPr>
  </w:style>
  <w:style w:type="character" w:styleId="1040">
    <w:name w:val="Heading 4 Char"/>
    <w:link w:val="1039"/>
    <w:uiPriority w:val="9"/>
    <w:rPr>
      <w:rFonts w:ascii="Arial" w:hAnsi="Arial" w:eastAsia="Arial" w:cs="Arial"/>
      <w:b/>
      <w:bCs/>
      <w:sz w:val="26"/>
      <w:szCs w:val="26"/>
    </w:rPr>
  </w:style>
  <w:style w:type="paragraph" w:styleId="1041">
    <w:name w:val="Heading 5"/>
    <w:basedOn w:val="1202"/>
    <w:next w:val="1202"/>
    <w:link w:val="1042"/>
    <w:uiPriority w:val="9"/>
    <w:unhideWhenUsed/>
    <w:qFormat/>
    <w:pPr>
      <w:keepLines/>
      <w:keepNext/>
      <w:spacing w:before="320" w:after="200"/>
      <w:outlineLvl w:val="4"/>
    </w:pPr>
    <w:rPr>
      <w:rFonts w:ascii="Arial" w:hAnsi="Arial" w:eastAsia="Arial" w:cs="Arial"/>
      <w:b/>
      <w:bCs/>
      <w:sz w:val="24"/>
      <w:szCs w:val="24"/>
    </w:rPr>
  </w:style>
  <w:style w:type="character" w:styleId="1042">
    <w:name w:val="Heading 5 Char"/>
    <w:link w:val="1041"/>
    <w:uiPriority w:val="9"/>
    <w:rPr>
      <w:rFonts w:ascii="Arial" w:hAnsi="Arial" w:eastAsia="Arial" w:cs="Arial"/>
      <w:b/>
      <w:bCs/>
      <w:sz w:val="24"/>
      <w:szCs w:val="24"/>
    </w:rPr>
  </w:style>
  <w:style w:type="paragraph" w:styleId="1043">
    <w:name w:val="Heading 6"/>
    <w:basedOn w:val="1202"/>
    <w:next w:val="1202"/>
    <w:link w:val="1044"/>
    <w:uiPriority w:val="9"/>
    <w:unhideWhenUsed/>
    <w:qFormat/>
    <w:pPr>
      <w:keepLines/>
      <w:keepNext/>
      <w:spacing w:before="320" w:after="200"/>
      <w:outlineLvl w:val="5"/>
    </w:pPr>
    <w:rPr>
      <w:rFonts w:ascii="Arial" w:hAnsi="Arial" w:eastAsia="Arial" w:cs="Arial"/>
      <w:b/>
      <w:bCs/>
      <w:sz w:val="22"/>
      <w:szCs w:val="22"/>
    </w:rPr>
  </w:style>
  <w:style w:type="character" w:styleId="1044">
    <w:name w:val="Heading 6 Char"/>
    <w:link w:val="1043"/>
    <w:uiPriority w:val="9"/>
    <w:rPr>
      <w:rFonts w:ascii="Arial" w:hAnsi="Arial" w:eastAsia="Arial" w:cs="Arial"/>
      <w:b/>
      <w:bCs/>
      <w:sz w:val="22"/>
      <w:szCs w:val="22"/>
    </w:rPr>
  </w:style>
  <w:style w:type="paragraph" w:styleId="1045">
    <w:name w:val="Heading 7"/>
    <w:basedOn w:val="1202"/>
    <w:next w:val="1202"/>
    <w:link w:val="1046"/>
    <w:uiPriority w:val="9"/>
    <w:unhideWhenUsed/>
    <w:qFormat/>
    <w:pPr>
      <w:keepLines/>
      <w:keepNext/>
      <w:spacing w:before="320" w:after="200"/>
      <w:outlineLvl w:val="6"/>
    </w:pPr>
    <w:rPr>
      <w:rFonts w:ascii="Arial" w:hAnsi="Arial" w:eastAsia="Arial" w:cs="Arial"/>
      <w:b/>
      <w:bCs/>
      <w:i/>
      <w:iCs/>
      <w:sz w:val="22"/>
      <w:szCs w:val="22"/>
    </w:rPr>
  </w:style>
  <w:style w:type="character" w:styleId="1046">
    <w:name w:val="Heading 7 Char"/>
    <w:link w:val="1045"/>
    <w:uiPriority w:val="9"/>
    <w:rPr>
      <w:rFonts w:ascii="Arial" w:hAnsi="Arial" w:eastAsia="Arial" w:cs="Arial"/>
      <w:b/>
      <w:bCs/>
      <w:i/>
      <w:iCs/>
      <w:sz w:val="22"/>
      <w:szCs w:val="22"/>
    </w:rPr>
  </w:style>
  <w:style w:type="paragraph" w:styleId="1047">
    <w:name w:val="Heading 8"/>
    <w:basedOn w:val="1202"/>
    <w:next w:val="1202"/>
    <w:link w:val="1048"/>
    <w:uiPriority w:val="9"/>
    <w:unhideWhenUsed/>
    <w:qFormat/>
    <w:pPr>
      <w:keepLines/>
      <w:keepNext/>
      <w:spacing w:before="320" w:after="200"/>
      <w:outlineLvl w:val="7"/>
    </w:pPr>
    <w:rPr>
      <w:rFonts w:ascii="Arial" w:hAnsi="Arial" w:eastAsia="Arial" w:cs="Arial"/>
      <w:i/>
      <w:iCs/>
      <w:sz w:val="22"/>
      <w:szCs w:val="22"/>
    </w:rPr>
  </w:style>
  <w:style w:type="character" w:styleId="1048">
    <w:name w:val="Heading 8 Char"/>
    <w:link w:val="1047"/>
    <w:uiPriority w:val="9"/>
    <w:rPr>
      <w:rFonts w:ascii="Arial" w:hAnsi="Arial" w:eastAsia="Arial" w:cs="Arial"/>
      <w:i/>
      <w:iCs/>
      <w:sz w:val="22"/>
      <w:szCs w:val="22"/>
    </w:rPr>
  </w:style>
  <w:style w:type="paragraph" w:styleId="1049">
    <w:name w:val="Heading 9"/>
    <w:basedOn w:val="1202"/>
    <w:next w:val="1202"/>
    <w:link w:val="1050"/>
    <w:uiPriority w:val="9"/>
    <w:unhideWhenUsed/>
    <w:qFormat/>
    <w:pPr>
      <w:keepLines/>
      <w:keepNext/>
      <w:spacing w:before="320" w:after="200"/>
      <w:outlineLvl w:val="8"/>
    </w:pPr>
    <w:rPr>
      <w:rFonts w:ascii="Arial" w:hAnsi="Arial" w:eastAsia="Arial" w:cs="Arial"/>
      <w:i/>
      <w:iCs/>
      <w:sz w:val="21"/>
      <w:szCs w:val="21"/>
    </w:rPr>
  </w:style>
  <w:style w:type="character" w:styleId="1050">
    <w:name w:val="Heading 9 Char"/>
    <w:link w:val="1049"/>
    <w:uiPriority w:val="9"/>
    <w:rPr>
      <w:rFonts w:ascii="Arial" w:hAnsi="Arial" w:eastAsia="Arial" w:cs="Arial"/>
      <w:i/>
      <w:iCs/>
      <w:sz w:val="21"/>
      <w:szCs w:val="21"/>
    </w:rPr>
  </w:style>
  <w:style w:type="paragraph" w:styleId="1051">
    <w:name w:val="List Paragraph"/>
    <w:basedOn w:val="1202"/>
    <w:uiPriority w:val="34"/>
    <w:qFormat/>
    <w:pPr>
      <w:contextualSpacing/>
      <w:ind w:left="720"/>
    </w:pPr>
  </w:style>
  <w:style w:type="paragraph" w:styleId="1052">
    <w:name w:val="No Spacing"/>
    <w:uiPriority w:val="1"/>
    <w:qFormat/>
    <w:pPr>
      <w:spacing w:before="0" w:after="0" w:line="240" w:lineRule="auto"/>
    </w:pPr>
  </w:style>
  <w:style w:type="paragraph" w:styleId="1053">
    <w:name w:val="Title"/>
    <w:basedOn w:val="1202"/>
    <w:next w:val="1202"/>
    <w:link w:val="1054"/>
    <w:uiPriority w:val="10"/>
    <w:qFormat/>
    <w:pPr>
      <w:contextualSpacing/>
      <w:spacing w:before="300" w:after="200"/>
    </w:pPr>
    <w:rPr>
      <w:sz w:val="48"/>
      <w:szCs w:val="48"/>
    </w:rPr>
  </w:style>
  <w:style w:type="character" w:styleId="1054">
    <w:name w:val="Title Char"/>
    <w:link w:val="1053"/>
    <w:uiPriority w:val="10"/>
    <w:rPr>
      <w:sz w:val="48"/>
      <w:szCs w:val="48"/>
    </w:rPr>
  </w:style>
  <w:style w:type="paragraph" w:styleId="1055">
    <w:name w:val="Subtitle"/>
    <w:basedOn w:val="1202"/>
    <w:next w:val="1202"/>
    <w:link w:val="1056"/>
    <w:uiPriority w:val="11"/>
    <w:qFormat/>
    <w:pPr>
      <w:spacing w:before="200" w:after="200"/>
    </w:pPr>
    <w:rPr>
      <w:sz w:val="24"/>
      <w:szCs w:val="24"/>
    </w:rPr>
  </w:style>
  <w:style w:type="character" w:styleId="1056">
    <w:name w:val="Subtitle Char"/>
    <w:link w:val="1055"/>
    <w:uiPriority w:val="11"/>
    <w:rPr>
      <w:sz w:val="24"/>
      <w:szCs w:val="24"/>
    </w:rPr>
  </w:style>
  <w:style w:type="paragraph" w:styleId="1057">
    <w:name w:val="Quote"/>
    <w:basedOn w:val="1202"/>
    <w:next w:val="1202"/>
    <w:link w:val="1058"/>
    <w:uiPriority w:val="29"/>
    <w:qFormat/>
    <w:pPr>
      <w:ind w:left="720" w:right="720"/>
    </w:pPr>
    <w:rPr>
      <w:i/>
    </w:rPr>
  </w:style>
  <w:style w:type="character" w:styleId="1058">
    <w:name w:val="Quote Char"/>
    <w:link w:val="1057"/>
    <w:uiPriority w:val="29"/>
    <w:rPr>
      <w:i/>
    </w:rPr>
  </w:style>
  <w:style w:type="paragraph" w:styleId="1059">
    <w:name w:val="Intense Quote"/>
    <w:basedOn w:val="1202"/>
    <w:next w:val="1202"/>
    <w:link w:val="10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0">
    <w:name w:val="Intense Quote Char"/>
    <w:link w:val="1059"/>
    <w:uiPriority w:val="30"/>
    <w:rPr>
      <w:i/>
    </w:rPr>
  </w:style>
  <w:style w:type="paragraph" w:styleId="1061">
    <w:name w:val="Header"/>
    <w:basedOn w:val="1202"/>
    <w:link w:val="1062"/>
    <w:uiPriority w:val="99"/>
    <w:unhideWhenUsed/>
    <w:pPr>
      <w:spacing w:after="0" w:line="240" w:lineRule="auto"/>
      <w:tabs>
        <w:tab w:val="center" w:pos="7143" w:leader="none"/>
        <w:tab w:val="right" w:pos="14287" w:leader="none"/>
      </w:tabs>
    </w:pPr>
  </w:style>
  <w:style w:type="character" w:styleId="1062">
    <w:name w:val="Header Char"/>
    <w:link w:val="1061"/>
    <w:uiPriority w:val="99"/>
  </w:style>
  <w:style w:type="paragraph" w:styleId="1063">
    <w:name w:val="Footer"/>
    <w:basedOn w:val="1202"/>
    <w:link w:val="1066"/>
    <w:uiPriority w:val="99"/>
    <w:unhideWhenUsed/>
    <w:pPr>
      <w:spacing w:after="0" w:line="240" w:lineRule="auto"/>
      <w:tabs>
        <w:tab w:val="center" w:pos="7143" w:leader="none"/>
        <w:tab w:val="right" w:pos="14287" w:leader="none"/>
      </w:tabs>
    </w:pPr>
  </w:style>
  <w:style w:type="character" w:styleId="1064">
    <w:name w:val="Footer Char"/>
    <w:link w:val="1063"/>
    <w:uiPriority w:val="99"/>
  </w:style>
  <w:style w:type="paragraph" w:styleId="1065">
    <w:name w:val="Caption"/>
    <w:basedOn w:val="1202"/>
    <w:next w:val="1202"/>
    <w:uiPriority w:val="35"/>
    <w:semiHidden/>
    <w:unhideWhenUsed/>
    <w:qFormat/>
    <w:pPr>
      <w:spacing w:line="276" w:lineRule="auto"/>
    </w:pPr>
    <w:rPr>
      <w:b/>
      <w:bCs/>
      <w:color w:val="4f81bd" w:themeColor="accent1"/>
      <w:sz w:val="18"/>
      <w:szCs w:val="18"/>
    </w:rPr>
  </w:style>
  <w:style w:type="character" w:styleId="1066">
    <w:name w:val="Caption Char"/>
    <w:basedOn w:val="1065"/>
    <w:link w:val="1063"/>
    <w:uiPriority w:val="99"/>
  </w:style>
  <w:style w:type="table" w:styleId="10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3">
    <w:name w:val="Hyperlink"/>
    <w:uiPriority w:val="99"/>
    <w:unhideWhenUsed/>
    <w:rPr>
      <w:color w:val="0000ff" w:themeColor="hyperlink"/>
      <w:u w:val="single"/>
    </w:rPr>
  </w:style>
  <w:style w:type="paragraph" w:styleId="1194">
    <w:name w:val="footnote text"/>
    <w:basedOn w:val="1202"/>
    <w:link w:val="1195"/>
    <w:uiPriority w:val="99"/>
    <w:semiHidden/>
    <w:unhideWhenUsed/>
    <w:pPr>
      <w:spacing w:after="40" w:line="240" w:lineRule="auto"/>
    </w:pPr>
    <w:rPr>
      <w:sz w:val="18"/>
    </w:rPr>
  </w:style>
  <w:style w:type="character" w:styleId="1195">
    <w:name w:val="Footnote Text Char"/>
    <w:link w:val="1194"/>
    <w:uiPriority w:val="99"/>
    <w:rPr>
      <w:sz w:val="18"/>
    </w:rPr>
  </w:style>
  <w:style w:type="character" w:styleId="1196">
    <w:name w:val="footnote reference"/>
    <w:uiPriority w:val="99"/>
    <w:unhideWhenUsed/>
    <w:rPr>
      <w:vertAlign w:val="superscript"/>
    </w:rPr>
  </w:style>
  <w:style w:type="paragraph" w:styleId="1197">
    <w:name w:val="endnote text"/>
    <w:basedOn w:val="1202"/>
    <w:link w:val="1198"/>
    <w:uiPriority w:val="99"/>
    <w:semiHidden/>
    <w:unhideWhenUsed/>
    <w:pPr>
      <w:spacing w:after="0" w:line="240" w:lineRule="auto"/>
    </w:pPr>
    <w:rPr>
      <w:sz w:val="20"/>
    </w:rPr>
  </w:style>
  <w:style w:type="character" w:styleId="1198">
    <w:name w:val="Endnote Text Char"/>
    <w:link w:val="1197"/>
    <w:uiPriority w:val="99"/>
    <w:rPr>
      <w:sz w:val="20"/>
    </w:rPr>
  </w:style>
  <w:style w:type="character" w:styleId="1199">
    <w:name w:val="endnote reference"/>
    <w:uiPriority w:val="99"/>
    <w:semiHidden/>
    <w:unhideWhenUsed/>
    <w:rPr>
      <w:vertAlign w:val="superscript"/>
    </w:rPr>
  </w:style>
  <w:style w:type="paragraph" w:styleId="1200">
    <w:name w:val="TOC Heading"/>
    <w:uiPriority w:val="39"/>
    <w:unhideWhenUsed/>
  </w:style>
  <w:style w:type="paragraph" w:styleId="1201">
    <w:name w:val="table of figures"/>
    <w:basedOn w:val="1202"/>
    <w:next w:val="1202"/>
    <w:uiPriority w:val="99"/>
    <w:unhideWhenUsed/>
    <w:pPr>
      <w:spacing w:after="0" w:afterAutospacing="0"/>
    </w:pPr>
  </w:style>
  <w:style w:type="paragraph" w:styleId="1202" w:default="1">
    <w:name w:val="Normal"/>
    <w:next w:val="1206"/>
    <w:link w:val="1202"/>
    <w:qFormat/>
    <w:pPr>
      <w:jc w:val="both"/>
      <w:widowControl w:val="off"/>
    </w:pPr>
    <w:rPr>
      <w:sz w:val="21"/>
      <w:szCs w:val="22"/>
      <w:lang w:val="en-US" w:eastAsia="zh-CN" w:bidi="ar-SA"/>
    </w:rPr>
  </w:style>
  <w:style w:type="paragraph" w:styleId="1203">
    <w:name w:val="标题 1"/>
    <w:basedOn w:val="1202"/>
    <w:next w:val="1202"/>
    <w:link w:val="1216"/>
    <w:uiPriority w:val="99"/>
    <w:qFormat/>
    <w:pPr>
      <w:jc w:val="center"/>
      <w:keepNext/>
      <w:outlineLvl w:val="0"/>
    </w:pPr>
    <w:rPr>
      <w:rFonts w:ascii="楷体_GB2312" w:hAnsi="Times New Roman" w:eastAsia="楷体_GB2312" w:cs="Times New Roman"/>
      <w:sz w:val="28"/>
      <w:szCs w:val="28"/>
    </w:rPr>
  </w:style>
  <w:style w:type="paragraph" w:styleId="1204">
    <w:name w:val="标题 2"/>
    <w:basedOn w:val="1202"/>
    <w:next w:val="1202"/>
    <w:link w:val="1217"/>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1205">
    <w:name w:val="标题 3"/>
    <w:basedOn w:val="1202"/>
    <w:next w:val="1202"/>
    <w:link w:val="1218"/>
    <w:uiPriority w:val="99"/>
    <w:qFormat/>
    <w:pPr>
      <w:keepLines/>
      <w:keepNext/>
      <w:spacing w:before="260" w:after="260" w:line="416" w:lineRule="auto"/>
      <w:outlineLvl w:val="2"/>
    </w:pPr>
    <w:rPr>
      <w:rFonts w:ascii="Times New Roman" w:hAnsi="Times New Roman" w:eastAsia="宋体" w:cs="Times New Roman"/>
      <w:b/>
      <w:bCs/>
      <w:sz w:val="32"/>
      <w:szCs w:val="32"/>
    </w:rPr>
  </w:style>
  <w:style w:type="paragraph" w:styleId="1206">
    <w:name w:val="标题 4"/>
    <w:basedOn w:val="1202"/>
    <w:next w:val="1202"/>
    <w:link w:val="1215"/>
    <w:uiPriority w:val="99"/>
    <w:qFormat/>
    <w:pPr>
      <w:keepLines/>
      <w:keepNext/>
      <w:spacing w:before="280" w:after="290" w:line="376" w:lineRule="auto"/>
      <w:outlineLvl w:val="3"/>
    </w:pPr>
    <w:rPr>
      <w:rFonts w:ascii="Arial" w:hAnsi="Arial" w:eastAsia="黑体" w:cs="Arial"/>
      <w:b/>
      <w:bCs/>
      <w:sz w:val="28"/>
      <w:szCs w:val="28"/>
    </w:rPr>
  </w:style>
  <w:style w:type="paragraph" w:styleId="1207">
    <w:name w:val="标题 5"/>
    <w:basedOn w:val="1202"/>
    <w:next w:val="1220"/>
    <w:link w:val="1219"/>
    <w:qFormat/>
    <w:pPr>
      <w:keepNext/>
      <w:outlineLvl w:val="4"/>
    </w:pPr>
    <w:rPr>
      <w:rFonts w:ascii="宋体" w:hAnsi="Times New Roman" w:eastAsia="宋体" w:cs="Times New Roman"/>
      <w:color w:val="000000"/>
      <w:sz w:val="28"/>
      <w:szCs w:val="28"/>
    </w:rPr>
  </w:style>
  <w:style w:type="paragraph" w:styleId="1208">
    <w:name w:val="标题 6"/>
    <w:basedOn w:val="1202"/>
    <w:next w:val="1202"/>
    <w:link w:val="1222"/>
    <w:uiPriority w:val="9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209">
    <w:name w:val="标题 7"/>
    <w:basedOn w:val="1202"/>
    <w:next w:val="1202"/>
    <w:link w:val="122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210">
    <w:name w:val="标题 8"/>
    <w:basedOn w:val="1202"/>
    <w:next w:val="1202"/>
    <w:link w:val="122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211">
    <w:name w:val="标题 9"/>
    <w:basedOn w:val="1202"/>
    <w:next w:val="1202"/>
    <w:link w:val="1225"/>
    <w:qFormat/>
    <w:pPr>
      <w:numPr>
        <w:ilvl w:val="8"/>
        <w:numId w:val="1"/>
      </w:numPr>
      <w:keepLines/>
      <w:keepNext/>
      <w:spacing w:before="240" w:after="64" w:line="320" w:lineRule="auto"/>
      <w:outlineLvl w:val="8"/>
    </w:pPr>
    <w:rPr>
      <w:rFonts w:ascii="Arial" w:hAnsi="Arial" w:eastAsia="黑体" w:cs="Times New Roman"/>
      <w:szCs w:val="21"/>
    </w:rPr>
  </w:style>
  <w:style w:type="character" w:styleId="1212">
    <w:name w:val="默认段落字体"/>
    <w:next w:val="1212"/>
    <w:link w:val="1202"/>
    <w:uiPriority w:val="1"/>
    <w:unhideWhenUsed/>
  </w:style>
  <w:style w:type="table" w:styleId="1213">
    <w:name w:val="普通表格"/>
    <w:next w:val="1213"/>
    <w:link w:val="1202"/>
    <w:uiPriority w:val="99"/>
    <w:unhideWhenUsed/>
    <w:tblPr/>
  </w:style>
  <w:style w:type="numbering" w:styleId="1214">
    <w:name w:val="无列表"/>
    <w:next w:val="1214"/>
    <w:link w:val="1202"/>
    <w:uiPriority w:val="99"/>
    <w:semiHidden/>
    <w:unhideWhenUsed/>
  </w:style>
  <w:style w:type="character" w:styleId="1215">
    <w:name w:val="标题 4 字符"/>
    <w:next w:val="1215"/>
    <w:link w:val="1206"/>
    <w:uiPriority w:val="99"/>
    <w:qFormat/>
    <w:rPr>
      <w:rFonts w:ascii="Arial" w:hAnsi="Arial" w:eastAsia="黑体" w:cs="Arial"/>
      <w:b/>
      <w:bCs/>
      <w:sz w:val="28"/>
      <w:szCs w:val="28"/>
    </w:rPr>
  </w:style>
  <w:style w:type="character" w:styleId="1216">
    <w:name w:val="标题 1 字符"/>
    <w:next w:val="1216"/>
    <w:link w:val="1203"/>
    <w:uiPriority w:val="99"/>
    <w:qFormat/>
    <w:rPr>
      <w:rFonts w:ascii="楷体_GB2312" w:hAnsi="Times New Roman" w:eastAsia="楷体_GB2312" w:cs="Times New Roman"/>
      <w:sz w:val="28"/>
      <w:szCs w:val="28"/>
    </w:rPr>
  </w:style>
  <w:style w:type="character" w:styleId="1217">
    <w:name w:val="标题 2 字符"/>
    <w:next w:val="1217"/>
    <w:link w:val="1204"/>
    <w:uiPriority w:val="99"/>
    <w:qFormat/>
    <w:rPr>
      <w:rFonts w:ascii="Arial" w:hAnsi="Arial" w:eastAsia="幼圆" w:cs="Arial"/>
      <w:b/>
      <w:bCs/>
      <w:sz w:val="44"/>
      <w:szCs w:val="44"/>
    </w:rPr>
  </w:style>
  <w:style w:type="character" w:styleId="1218">
    <w:name w:val="标题 3 字符"/>
    <w:next w:val="1218"/>
    <w:link w:val="1205"/>
    <w:uiPriority w:val="99"/>
    <w:qFormat/>
    <w:rPr>
      <w:rFonts w:ascii="Times New Roman" w:hAnsi="Times New Roman" w:eastAsia="宋体" w:cs="Times New Roman"/>
      <w:b/>
      <w:bCs/>
      <w:sz w:val="32"/>
      <w:szCs w:val="32"/>
    </w:rPr>
  </w:style>
  <w:style w:type="character" w:styleId="1219">
    <w:name w:val="标题 5 字符"/>
    <w:next w:val="1219"/>
    <w:link w:val="1207"/>
    <w:rPr>
      <w:rFonts w:ascii="宋体" w:hAnsi="Times New Roman" w:eastAsia="宋体" w:cs="Times New Roman"/>
      <w:color w:val="000000"/>
      <w:sz w:val="28"/>
      <w:szCs w:val="28"/>
    </w:rPr>
  </w:style>
  <w:style w:type="paragraph" w:styleId="1220">
    <w:name w:val="正文缩进"/>
    <w:basedOn w:val="1202"/>
    <w:next w:val="1220"/>
    <w:link w:val="1221"/>
    <w:uiPriority w:val="99"/>
    <w:qFormat/>
    <w:pPr>
      <w:ind w:firstLine="420"/>
    </w:pPr>
    <w:rPr>
      <w:szCs w:val="21"/>
    </w:rPr>
  </w:style>
  <w:style w:type="character" w:styleId="1221">
    <w:name w:val="正文缩进 字符"/>
    <w:next w:val="1221"/>
    <w:link w:val="1220"/>
    <w:rPr>
      <w:szCs w:val="21"/>
    </w:rPr>
  </w:style>
  <w:style w:type="character" w:styleId="1222">
    <w:name w:val="标题 6 字符"/>
    <w:next w:val="1222"/>
    <w:link w:val="1208"/>
    <w:uiPriority w:val="99"/>
    <w:qFormat/>
    <w:rPr>
      <w:rFonts w:ascii="Arial" w:hAnsi="Arial" w:eastAsia="黑体" w:cs="Times New Roman"/>
      <w:b/>
      <w:bCs/>
      <w:sz w:val="24"/>
      <w:szCs w:val="24"/>
    </w:rPr>
  </w:style>
  <w:style w:type="character" w:styleId="1223">
    <w:name w:val="标题 7 字符"/>
    <w:next w:val="1223"/>
    <w:link w:val="1209"/>
    <w:rPr>
      <w:rFonts w:ascii="Times New Roman" w:hAnsi="Times New Roman" w:eastAsia="宋体" w:cs="Times New Roman"/>
      <w:b/>
      <w:bCs/>
      <w:sz w:val="24"/>
      <w:szCs w:val="24"/>
    </w:rPr>
  </w:style>
  <w:style w:type="character" w:styleId="1224">
    <w:name w:val="标题 8 字符"/>
    <w:next w:val="1224"/>
    <w:link w:val="1210"/>
    <w:rPr>
      <w:rFonts w:ascii="Arial" w:hAnsi="Arial" w:eastAsia="黑体" w:cs="Times New Roman"/>
      <w:sz w:val="24"/>
      <w:szCs w:val="24"/>
    </w:rPr>
  </w:style>
  <w:style w:type="character" w:styleId="1225">
    <w:name w:val="标题 9 字符"/>
    <w:next w:val="1225"/>
    <w:link w:val="1211"/>
    <w:rPr>
      <w:rFonts w:ascii="Arial" w:hAnsi="Arial" w:eastAsia="黑体" w:cs="Times New Roman"/>
      <w:szCs w:val="21"/>
    </w:rPr>
  </w:style>
  <w:style w:type="paragraph" w:styleId="1226">
    <w:name w:val="列表 3"/>
    <w:basedOn w:val="1202"/>
    <w:next w:val="1226"/>
    <w:link w:val="1202"/>
    <w:pPr>
      <w:ind w:left="100" w:hanging="200"/>
    </w:pPr>
    <w:rPr>
      <w:rFonts w:ascii="Times New Roman" w:hAnsi="Times New Roman" w:eastAsia="宋体" w:cs="Times New Roman"/>
      <w:szCs w:val="21"/>
    </w:rPr>
  </w:style>
  <w:style w:type="paragraph" w:styleId="1227">
    <w:name w:val="toc 7"/>
    <w:basedOn w:val="1202"/>
    <w:next w:val="1202"/>
    <w:link w:val="1202"/>
    <w:semiHidden/>
    <w:pPr>
      <w:ind w:left="1260"/>
      <w:jc w:val="left"/>
    </w:pPr>
    <w:rPr>
      <w:rFonts w:ascii="Times New Roman" w:hAnsi="Times New Roman" w:eastAsia="宋体" w:cs="Times New Roman"/>
      <w:szCs w:val="21"/>
    </w:rPr>
  </w:style>
  <w:style w:type="paragraph" w:styleId="1228">
    <w:name w:val="索引 5"/>
    <w:basedOn w:val="1202"/>
    <w:next w:val="1202"/>
    <w:link w:val="1202"/>
    <w:uiPriority w:val="99"/>
    <w:semiHidden/>
    <w:qFormat/>
    <w:pPr>
      <w:ind w:left="800"/>
    </w:pPr>
    <w:rPr>
      <w:rFonts w:ascii="Times New Roman" w:hAnsi="Times New Roman"/>
      <w:szCs w:val="21"/>
    </w:rPr>
  </w:style>
  <w:style w:type="paragraph" w:styleId="1229">
    <w:name w:val="文档结构图"/>
    <w:basedOn w:val="1202"/>
    <w:next w:val="1229"/>
    <w:link w:val="1230"/>
    <w:semiHidden/>
    <w:pPr>
      <w:shd w:val="clear" w:color="auto" w:fill="000080"/>
    </w:pPr>
    <w:rPr>
      <w:rFonts w:ascii="Times New Roman" w:hAnsi="Times New Roman" w:eastAsia="宋体" w:cs="Times New Roman"/>
      <w:szCs w:val="21"/>
    </w:rPr>
  </w:style>
  <w:style w:type="character" w:styleId="1230">
    <w:name w:val="文档结构图 字符"/>
    <w:next w:val="1230"/>
    <w:link w:val="1229"/>
    <w:semiHidden/>
    <w:rPr>
      <w:rFonts w:ascii="Times New Roman" w:hAnsi="Times New Roman" w:eastAsia="宋体" w:cs="Times New Roman"/>
      <w:szCs w:val="21"/>
      <w:shd w:val="clear" w:color="auto" w:fill="000080"/>
    </w:rPr>
  </w:style>
  <w:style w:type="paragraph" w:styleId="1231">
    <w:name w:val="批注文字"/>
    <w:basedOn w:val="1202"/>
    <w:next w:val="1231"/>
    <w:link w:val="1232"/>
    <w:uiPriority w:val="99"/>
    <w:unhideWhenUsed/>
    <w:qFormat/>
    <w:pPr>
      <w:jc w:val="left"/>
    </w:pPr>
  </w:style>
  <w:style w:type="character" w:styleId="1232">
    <w:name w:val="批注文字 字符"/>
    <w:next w:val="1232"/>
    <w:link w:val="1231"/>
    <w:uiPriority w:val="99"/>
    <w:semiHidden/>
    <w:qFormat/>
  </w:style>
  <w:style w:type="paragraph" w:styleId="1233">
    <w:name w:val="正文文本 3"/>
    <w:basedOn w:val="1202"/>
    <w:next w:val="1233"/>
    <w:link w:val="1234"/>
    <w:uiPriority w:val="99"/>
    <w:qFormat/>
    <w:rPr>
      <w:rFonts w:ascii="仿宋_GB2312" w:hAnsi="Arial" w:eastAsia="仿宋_GB2312" w:cs="Times New Roman"/>
      <w:sz w:val="32"/>
      <w:szCs w:val="32"/>
    </w:rPr>
  </w:style>
  <w:style w:type="character" w:styleId="1234">
    <w:name w:val="正文文本 3 字符"/>
    <w:next w:val="1234"/>
    <w:link w:val="1233"/>
    <w:uiPriority w:val="99"/>
    <w:qFormat/>
    <w:rPr>
      <w:rFonts w:ascii="仿宋_GB2312" w:hAnsi="Arial" w:eastAsia="仿宋_GB2312" w:cs="Times New Roman"/>
      <w:sz w:val="32"/>
      <w:szCs w:val="32"/>
    </w:rPr>
  </w:style>
  <w:style w:type="paragraph" w:styleId="1235">
    <w:name w:val="正文文本"/>
    <w:basedOn w:val="1202"/>
    <w:next w:val="1237"/>
    <w:link w:val="1236"/>
    <w:uiPriority w:val="99"/>
    <w:qFormat/>
    <w:rPr>
      <w:rFonts w:ascii="楷体_GB2312" w:hAnsi="Arial" w:eastAsia="楷体_GB2312" w:cs="Times New Roman"/>
      <w:sz w:val="28"/>
      <w:szCs w:val="28"/>
    </w:rPr>
  </w:style>
  <w:style w:type="character" w:styleId="1236">
    <w:name w:val="正文文本 字符"/>
    <w:next w:val="1236"/>
    <w:link w:val="1235"/>
    <w:uiPriority w:val="99"/>
    <w:qFormat/>
    <w:rPr>
      <w:rFonts w:ascii="楷体_GB2312" w:hAnsi="Arial" w:eastAsia="楷体_GB2312" w:cs="Times New Roman"/>
      <w:sz w:val="28"/>
      <w:szCs w:val="28"/>
    </w:rPr>
  </w:style>
  <w:style w:type="paragraph" w:styleId="1237">
    <w:name w:val="正文文本首行缩进"/>
    <w:basedOn w:val="1235"/>
    <w:next w:val="1237"/>
    <w:link w:val="1238"/>
    <w:uiPriority w:val="99"/>
    <w:qFormat/>
    <w:pPr>
      <w:ind w:firstLine="200"/>
      <w:spacing w:line="360" w:lineRule="auto"/>
    </w:pPr>
    <w:rPr>
      <w:rFonts w:ascii="仿宋_GB2312" w:hAnsi="Times New Roman" w:eastAsia="仿宋_GB2312" w:cs="Times New Roman"/>
      <w:sz w:val="30"/>
      <w:szCs w:val="30"/>
    </w:rPr>
  </w:style>
  <w:style w:type="character" w:styleId="1238">
    <w:name w:val="正文文本首行缩进 字符"/>
    <w:next w:val="1238"/>
    <w:link w:val="1237"/>
    <w:uiPriority w:val="99"/>
    <w:qFormat/>
    <w:rPr>
      <w:rFonts w:ascii="仿宋_GB2312" w:hAnsi="Times New Roman" w:eastAsia="仿宋_GB2312" w:cs="Times New Roman"/>
      <w:sz w:val="30"/>
      <w:szCs w:val="30"/>
    </w:rPr>
  </w:style>
  <w:style w:type="paragraph" w:styleId="1239">
    <w:name w:val="正文文本缩进"/>
    <w:basedOn w:val="1202"/>
    <w:next w:val="1239"/>
    <w:link w:val="1240"/>
    <w:unhideWhenUsed/>
    <w:qFormat/>
    <w:pPr>
      <w:ind w:left="420"/>
      <w:spacing w:after="120"/>
    </w:pPr>
  </w:style>
  <w:style w:type="character" w:styleId="1240">
    <w:name w:val="正文文本缩进 字符"/>
    <w:next w:val="1240"/>
    <w:link w:val="1239"/>
    <w:uiPriority w:val="99"/>
    <w:semiHidden/>
  </w:style>
  <w:style w:type="paragraph" w:styleId="1241">
    <w:name w:val="列表 2"/>
    <w:basedOn w:val="1202"/>
    <w:next w:val="1241"/>
    <w:link w:val="1202"/>
    <w:pPr>
      <w:ind w:left="100" w:hanging="200"/>
    </w:pPr>
    <w:rPr>
      <w:rFonts w:ascii="Times New Roman" w:hAnsi="Times New Roman" w:eastAsia="宋体" w:cs="Times New Roman"/>
      <w:szCs w:val="21"/>
    </w:rPr>
  </w:style>
  <w:style w:type="paragraph" w:styleId="1242">
    <w:name w:val="toc 5"/>
    <w:basedOn w:val="1202"/>
    <w:next w:val="1202"/>
    <w:link w:val="1202"/>
    <w:semiHidden/>
    <w:pPr>
      <w:ind w:left="840"/>
      <w:jc w:val="left"/>
    </w:pPr>
    <w:rPr>
      <w:rFonts w:ascii="Times New Roman" w:hAnsi="Times New Roman" w:eastAsia="宋体" w:cs="Times New Roman"/>
      <w:szCs w:val="21"/>
    </w:rPr>
  </w:style>
  <w:style w:type="paragraph" w:styleId="1243">
    <w:name w:val="toc 3"/>
    <w:basedOn w:val="1202"/>
    <w:next w:val="1202"/>
    <w:link w:val="1202"/>
    <w:uiPriority w:val="99"/>
    <w:semiHidden/>
    <w:qFormat/>
    <w:pPr>
      <w:ind w:left="420"/>
      <w:jc w:val="left"/>
    </w:pPr>
    <w:rPr>
      <w:rFonts w:ascii="Times New Roman" w:hAnsi="Times New Roman" w:eastAsia="宋体" w:cs="Times New Roman"/>
      <w:i/>
      <w:iCs/>
      <w:szCs w:val="24"/>
    </w:rPr>
  </w:style>
  <w:style w:type="paragraph" w:styleId="1244">
    <w:name w:val="纯文本"/>
    <w:basedOn w:val="1202"/>
    <w:next w:val="1244"/>
    <w:link w:val="1245"/>
    <w:uiPriority w:val="99"/>
    <w:qFormat/>
    <w:rPr>
      <w:rFonts w:ascii="宋体" w:hAnsi="Courier New" w:eastAsia="宋体" w:cs="Courier New"/>
      <w:szCs w:val="21"/>
    </w:rPr>
  </w:style>
  <w:style w:type="character" w:styleId="1245">
    <w:name w:val="纯文本 字符"/>
    <w:next w:val="1245"/>
    <w:link w:val="1244"/>
    <w:uiPriority w:val="99"/>
    <w:qFormat/>
    <w:rPr>
      <w:rFonts w:ascii="宋体" w:hAnsi="Courier New" w:eastAsia="宋体" w:cs="Courier New"/>
      <w:szCs w:val="21"/>
    </w:rPr>
  </w:style>
  <w:style w:type="paragraph" w:styleId="1246">
    <w:name w:val="toc 8"/>
    <w:basedOn w:val="1202"/>
    <w:next w:val="1202"/>
    <w:link w:val="1202"/>
    <w:semiHidden/>
    <w:pPr>
      <w:ind w:left="1470"/>
      <w:jc w:val="left"/>
    </w:pPr>
    <w:rPr>
      <w:rFonts w:ascii="Times New Roman" w:hAnsi="Times New Roman" w:eastAsia="宋体" w:cs="Times New Roman"/>
      <w:szCs w:val="21"/>
    </w:rPr>
  </w:style>
  <w:style w:type="paragraph" w:styleId="1247">
    <w:name w:val="日期"/>
    <w:basedOn w:val="1202"/>
    <w:next w:val="1202"/>
    <w:link w:val="1248"/>
    <w:rPr>
      <w:rFonts w:ascii="Times New Roman" w:hAnsi="Times New Roman" w:eastAsia="宋体" w:cs="Times New Roman"/>
      <w:sz w:val="24"/>
      <w:szCs w:val="24"/>
    </w:rPr>
  </w:style>
  <w:style w:type="character" w:styleId="1248">
    <w:name w:val="日期 字符"/>
    <w:next w:val="1248"/>
    <w:link w:val="1247"/>
    <w:rPr>
      <w:rFonts w:ascii="Times New Roman" w:hAnsi="Times New Roman" w:eastAsia="宋体" w:cs="Times New Roman"/>
      <w:sz w:val="24"/>
      <w:szCs w:val="24"/>
    </w:rPr>
  </w:style>
  <w:style w:type="paragraph" w:styleId="1249">
    <w:name w:val="正文文本缩进 2"/>
    <w:basedOn w:val="1202"/>
    <w:next w:val="1249"/>
    <w:link w:val="1250"/>
    <w:qFormat/>
    <w:pPr>
      <w:ind w:left="630" w:firstLine="645"/>
    </w:pPr>
    <w:rPr>
      <w:rFonts w:ascii="Arial" w:hAnsi="Arial" w:eastAsia="仿宋_GB2312" w:cs="Arial"/>
      <w:sz w:val="32"/>
      <w:szCs w:val="32"/>
    </w:rPr>
  </w:style>
  <w:style w:type="character" w:styleId="1250">
    <w:name w:val="正文文本缩进 2 字符"/>
    <w:next w:val="1250"/>
    <w:link w:val="1249"/>
    <w:rPr>
      <w:rFonts w:ascii="Arial" w:hAnsi="Arial" w:eastAsia="仿宋_GB2312" w:cs="Arial"/>
      <w:sz w:val="32"/>
      <w:szCs w:val="32"/>
    </w:rPr>
  </w:style>
  <w:style w:type="paragraph" w:styleId="1251">
    <w:name w:val="批注框文本"/>
    <w:basedOn w:val="1202"/>
    <w:next w:val="1251"/>
    <w:link w:val="1252"/>
    <w:uiPriority w:val="99"/>
    <w:semiHidden/>
    <w:qFormat/>
    <w:rPr>
      <w:rFonts w:ascii="Times New Roman" w:hAnsi="Times New Roman" w:eastAsia="宋体" w:cs="Times New Roman"/>
      <w:sz w:val="18"/>
      <w:szCs w:val="18"/>
    </w:rPr>
  </w:style>
  <w:style w:type="character" w:styleId="1252">
    <w:name w:val="批注框文本 字符"/>
    <w:next w:val="1252"/>
    <w:link w:val="1251"/>
    <w:uiPriority w:val="99"/>
    <w:semiHidden/>
    <w:qFormat/>
    <w:rPr>
      <w:rFonts w:ascii="Times New Roman" w:hAnsi="Times New Roman" w:eastAsia="宋体" w:cs="Times New Roman"/>
      <w:sz w:val="18"/>
      <w:szCs w:val="18"/>
    </w:rPr>
  </w:style>
  <w:style w:type="paragraph" w:styleId="1253">
    <w:name w:val="页脚"/>
    <w:basedOn w:val="1202"/>
    <w:next w:val="1253"/>
    <w:link w:val="1254"/>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254">
    <w:name w:val="页脚 字符"/>
    <w:next w:val="1254"/>
    <w:link w:val="1253"/>
    <w:uiPriority w:val="99"/>
    <w:qFormat/>
    <w:rPr>
      <w:rFonts w:ascii="Times New Roman" w:hAnsi="Times New Roman" w:eastAsia="宋体" w:cs="Times New Roman"/>
      <w:sz w:val="18"/>
      <w:szCs w:val="18"/>
    </w:rPr>
  </w:style>
  <w:style w:type="paragraph" w:styleId="1255">
    <w:name w:val="寄信人地址"/>
    <w:basedOn w:val="1202"/>
    <w:next w:val="1255"/>
    <w:link w:val="1202"/>
    <w:uiPriority w:val="99"/>
    <w:unhideWhenUsed/>
    <w:qFormat/>
    <w:rPr>
      <w:rFonts w:ascii="Arial" w:hAnsi="Arial"/>
    </w:rPr>
  </w:style>
  <w:style w:type="paragraph" w:styleId="1256">
    <w:name w:val="页眉"/>
    <w:basedOn w:val="1202"/>
    <w:next w:val="1256"/>
    <w:link w:val="1257"/>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57">
    <w:name w:val="页眉 字符"/>
    <w:next w:val="1257"/>
    <w:link w:val="1256"/>
    <w:uiPriority w:val="99"/>
    <w:qFormat/>
    <w:rPr>
      <w:rFonts w:ascii="Times New Roman" w:hAnsi="Times New Roman" w:eastAsia="宋体" w:cs="Times New Roman"/>
      <w:sz w:val="18"/>
      <w:szCs w:val="18"/>
    </w:rPr>
  </w:style>
  <w:style w:type="paragraph" w:styleId="1258">
    <w:name w:val="toc 1"/>
    <w:basedOn w:val="1202"/>
    <w:next w:val="1202"/>
    <w:link w:val="1202"/>
    <w:uiPriority w:val="99"/>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59">
    <w:name w:val="toc 4"/>
    <w:basedOn w:val="1202"/>
    <w:next w:val="1202"/>
    <w:link w:val="1202"/>
    <w:semiHidden/>
    <w:pPr>
      <w:ind w:left="630"/>
      <w:jc w:val="left"/>
    </w:pPr>
    <w:rPr>
      <w:rFonts w:ascii="Times New Roman" w:hAnsi="Times New Roman" w:eastAsia="宋体" w:cs="Times New Roman"/>
      <w:szCs w:val="21"/>
    </w:rPr>
  </w:style>
  <w:style w:type="paragraph" w:styleId="1260">
    <w:name w:val="副标题"/>
    <w:basedOn w:val="1202"/>
    <w:next w:val="1260"/>
    <w:link w:val="1202"/>
    <w:uiPriority w:val="99"/>
    <w:qFormat/>
    <w:pPr>
      <w:jc w:val="center"/>
      <w:spacing w:before="240" w:after="60" w:line="312" w:lineRule="auto"/>
      <w:outlineLvl w:val="1"/>
    </w:pPr>
    <w:rPr>
      <w:rFonts w:ascii="Arial" w:hAnsi="Arial" w:cs="Arial"/>
      <w:b/>
      <w:bCs/>
      <w:sz w:val="32"/>
      <w:szCs w:val="32"/>
    </w:rPr>
  </w:style>
  <w:style w:type="paragraph" w:styleId="1261">
    <w:name w:val="列表"/>
    <w:basedOn w:val="1202"/>
    <w:next w:val="1261"/>
    <w:link w:val="1202"/>
    <w:pPr>
      <w:ind w:left="200" w:hanging="200"/>
    </w:pPr>
    <w:rPr>
      <w:rFonts w:ascii="Times New Roman" w:hAnsi="Times New Roman" w:eastAsia="宋体" w:cs="Times New Roman"/>
      <w:szCs w:val="21"/>
    </w:rPr>
  </w:style>
  <w:style w:type="paragraph" w:styleId="1262">
    <w:name w:val="脚注文本"/>
    <w:basedOn w:val="1202"/>
    <w:next w:val="1228"/>
    <w:link w:val="1263"/>
    <w:uiPriority w:val="99"/>
    <w:semiHidden/>
    <w:qFormat/>
    <w:pPr>
      <w:jc w:val="left"/>
      <w:spacing w:line="312" w:lineRule="atLeast"/>
    </w:pPr>
    <w:rPr>
      <w:rFonts w:ascii="Times New Roman" w:hAnsi="Times New Roman"/>
      <w:sz w:val="18"/>
      <w:szCs w:val="18"/>
    </w:rPr>
  </w:style>
  <w:style w:type="character" w:styleId="1263">
    <w:name w:val="脚注文本 字符"/>
    <w:next w:val="1263"/>
    <w:link w:val="1262"/>
    <w:uiPriority w:val="99"/>
    <w:semiHidden/>
    <w:qFormat/>
    <w:rPr>
      <w:rFonts w:ascii="Times New Roman" w:hAnsi="Times New Roman"/>
      <w:sz w:val="18"/>
      <w:szCs w:val="18"/>
    </w:rPr>
  </w:style>
  <w:style w:type="paragraph" w:styleId="1264">
    <w:name w:val="toc 6"/>
    <w:basedOn w:val="1202"/>
    <w:next w:val="1202"/>
    <w:link w:val="1202"/>
    <w:semiHidden/>
    <w:pPr>
      <w:ind w:left="1050"/>
      <w:jc w:val="left"/>
    </w:pPr>
    <w:rPr>
      <w:rFonts w:ascii="Times New Roman" w:hAnsi="Times New Roman" w:eastAsia="宋体" w:cs="Times New Roman"/>
      <w:szCs w:val="21"/>
    </w:rPr>
  </w:style>
  <w:style w:type="paragraph" w:styleId="1265">
    <w:name w:val="正文文本缩进 3"/>
    <w:basedOn w:val="1202"/>
    <w:next w:val="1265"/>
    <w:link w:val="1266"/>
    <w:pPr>
      <w:ind w:left="645" w:firstLine="645"/>
    </w:pPr>
    <w:rPr>
      <w:rFonts w:ascii="Arial" w:hAnsi="Arial" w:eastAsia="仿宋_GB2312" w:cs="Arial"/>
      <w:color w:val="ffff00"/>
      <w:sz w:val="32"/>
      <w:szCs w:val="32"/>
    </w:rPr>
  </w:style>
  <w:style w:type="character" w:styleId="1266">
    <w:name w:val="正文文本缩进 3 字符"/>
    <w:next w:val="1266"/>
    <w:link w:val="1265"/>
    <w:rPr>
      <w:rFonts w:ascii="Arial" w:hAnsi="Arial" w:eastAsia="仿宋_GB2312" w:cs="Arial"/>
      <w:color w:val="ffff00"/>
      <w:sz w:val="32"/>
      <w:szCs w:val="32"/>
    </w:rPr>
  </w:style>
  <w:style w:type="paragraph" w:styleId="1267">
    <w:name w:val="图表目录"/>
    <w:basedOn w:val="1202"/>
    <w:next w:val="1202"/>
    <w:link w:val="1202"/>
    <w:semiHidden/>
    <w:pPr>
      <w:ind w:left="840" w:hanging="420"/>
    </w:pPr>
    <w:rPr>
      <w:rFonts w:ascii="Times New Roman" w:hAnsi="Times New Roman" w:eastAsia="宋体" w:cs="Times New Roman"/>
      <w:szCs w:val="21"/>
    </w:rPr>
  </w:style>
  <w:style w:type="paragraph" w:styleId="1268">
    <w:name w:val="toc 2"/>
    <w:basedOn w:val="1202"/>
    <w:next w:val="1202"/>
    <w:link w:val="1202"/>
    <w:uiPriority w:val="99"/>
    <w:semiHidden/>
    <w:qFormat/>
    <w:pPr>
      <w:ind w:left="210"/>
      <w:jc w:val="left"/>
    </w:pPr>
    <w:rPr>
      <w:rFonts w:ascii="Times New Roman" w:hAnsi="Times New Roman" w:eastAsia="宋体" w:cs="Times New Roman"/>
      <w:smallCaps/>
      <w:szCs w:val="24"/>
    </w:rPr>
  </w:style>
  <w:style w:type="paragraph" w:styleId="1269">
    <w:name w:val="toc 9"/>
    <w:basedOn w:val="1202"/>
    <w:next w:val="1202"/>
    <w:link w:val="1202"/>
    <w:semiHidden/>
    <w:pPr>
      <w:ind w:left="1680"/>
      <w:jc w:val="left"/>
    </w:pPr>
    <w:rPr>
      <w:rFonts w:ascii="Times New Roman" w:hAnsi="Times New Roman" w:eastAsia="宋体" w:cs="Times New Roman"/>
      <w:szCs w:val="21"/>
    </w:rPr>
  </w:style>
  <w:style w:type="paragraph" w:styleId="1270">
    <w:name w:val="正文文本 2"/>
    <w:basedOn w:val="1202"/>
    <w:next w:val="1270"/>
    <w:link w:val="1271"/>
    <w:pPr>
      <w:jc w:val="center"/>
      <w:widowControl/>
    </w:pPr>
    <w:rPr>
      <w:rFonts w:ascii="楷体_GB2312" w:hAnsi="Times New Roman" w:eastAsia="楷体_GB2312" w:cs="Times New Roman"/>
      <w:sz w:val="28"/>
      <w:szCs w:val="28"/>
    </w:rPr>
  </w:style>
  <w:style w:type="character" w:styleId="1271">
    <w:name w:val="正文文本 2 字符"/>
    <w:next w:val="1271"/>
    <w:link w:val="1270"/>
    <w:rPr>
      <w:rFonts w:ascii="楷体_GB2312" w:hAnsi="Times New Roman" w:eastAsia="楷体_GB2312" w:cs="Times New Roman"/>
      <w:sz w:val="28"/>
      <w:szCs w:val="28"/>
    </w:rPr>
  </w:style>
  <w:style w:type="paragraph" w:styleId="1272">
    <w:name w:val="普通(网站)"/>
    <w:basedOn w:val="1202"/>
    <w:next w:val="1272"/>
    <w:link w:val="1202"/>
    <w:uiPriority w:val="99"/>
    <w:qFormat/>
    <w:pPr>
      <w:jc w:val="left"/>
      <w:spacing w:before="100" w:beforeAutospacing="1" w:after="100" w:afterAutospacing="1"/>
      <w:widowControl/>
    </w:pPr>
    <w:rPr>
      <w:rFonts w:ascii="宋体" w:hAnsi="宋体" w:eastAsia="宋体" w:cs="宋体"/>
      <w:sz w:val="24"/>
      <w:szCs w:val="24"/>
    </w:rPr>
  </w:style>
  <w:style w:type="paragraph" w:styleId="1273">
    <w:name w:val="索引 1"/>
    <w:basedOn w:val="1202"/>
    <w:next w:val="1202"/>
    <w:link w:val="1202"/>
    <w:semiHidden/>
    <w:pPr>
      <w:spacing w:line="240" w:lineRule="atLeast"/>
    </w:pPr>
    <w:rPr>
      <w:rFonts w:ascii="Times New Roman" w:hAnsi="Times New Roman" w:eastAsia="宋体" w:cs="Times New Roman"/>
      <w:b/>
      <w:bCs/>
      <w:szCs w:val="21"/>
    </w:rPr>
  </w:style>
  <w:style w:type="paragraph" w:styleId="1274">
    <w:name w:val="批注主题"/>
    <w:basedOn w:val="1231"/>
    <w:next w:val="1231"/>
    <w:link w:val="1275"/>
    <w:semiHidden/>
    <w:rPr>
      <w:rFonts w:ascii="Times New Roman" w:hAnsi="Times New Roman" w:eastAsia="宋体" w:cs="Times New Roman"/>
      <w:b/>
      <w:bCs/>
      <w:szCs w:val="21"/>
    </w:rPr>
  </w:style>
  <w:style w:type="character" w:styleId="1275">
    <w:name w:val="批注主题 字符"/>
    <w:next w:val="1275"/>
    <w:link w:val="1274"/>
    <w:semiHidden/>
    <w:rPr>
      <w:rFonts w:ascii="Times New Roman" w:hAnsi="Times New Roman" w:eastAsia="宋体" w:cs="Times New Roman"/>
      <w:b/>
      <w:bCs/>
      <w:szCs w:val="21"/>
    </w:rPr>
  </w:style>
  <w:style w:type="paragraph" w:styleId="1276">
    <w:name w:val="正文文本首行缩进 2"/>
    <w:basedOn w:val="1239"/>
    <w:next w:val="1276"/>
    <w:link w:val="1277"/>
    <w:uiPriority w:val="99"/>
    <w:qFormat/>
    <w:pPr>
      <w:ind w:left="0" w:firstLine="420"/>
      <w:spacing w:after="0" w:line="360" w:lineRule="auto"/>
    </w:pPr>
    <w:rPr>
      <w:rFonts w:ascii="宋体" w:hAnsi="宋体" w:eastAsia="宋体" w:cs="Times New Roman"/>
      <w:szCs w:val="20"/>
    </w:rPr>
  </w:style>
  <w:style w:type="character" w:styleId="1277">
    <w:name w:val="正文文本首行缩进 2 字符"/>
    <w:next w:val="1277"/>
    <w:link w:val="1276"/>
    <w:rPr>
      <w:rFonts w:ascii="宋体" w:hAnsi="宋体" w:eastAsia="宋体" w:cs="Times New Roman"/>
      <w:szCs w:val="20"/>
    </w:rPr>
  </w:style>
  <w:style w:type="table" w:styleId="1278">
    <w:name w:val="网格型"/>
    <w:basedOn w:val="1213"/>
    <w:next w:val="1278"/>
    <w:link w:val="1202"/>
    <w:uiPriority w:val="99"/>
    <w:qFormat/>
    <w:pPr>
      <w:jc w:val="both"/>
      <w:widowControl w:val="off"/>
    </w:pPr>
    <w:rPr>
      <w:rFonts w:ascii="Times New Roman" w:hAnsi="Times New Roman" w:eastAsia="宋体" w:cs="Times New Roman"/>
      <w:sz w:val="20"/>
      <w:szCs w:val="20"/>
    </w:rPr>
    <w:tblPr/>
  </w:style>
  <w:style w:type="character" w:styleId="1279">
    <w:name w:val="要点"/>
    <w:next w:val="1279"/>
    <w:link w:val="1202"/>
    <w:uiPriority w:val="22"/>
    <w:qFormat/>
    <w:rPr>
      <w:b/>
      <w:bCs/>
    </w:rPr>
  </w:style>
  <w:style w:type="character" w:styleId="1280">
    <w:name w:val="页码"/>
    <w:next w:val="1280"/>
    <w:link w:val="1202"/>
    <w:uiPriority w:val="99"/>
    <w:qFormat/>
  </w:style>
  <w:style w:type="character" w:styleId="1281">
    <w:name w:val="访问过的超链接"/>
    <w:next w:val="1281"/>
    <w:link w:val="1202"/>
    <w:uiPriority w:val="99"/>
    <w:qFormat/>
    <w:rPr>
      <w:color w:val="800080"/>
      <w:u w:val="single"/>
    </w:rPr>
  </w:style>
  <w:style w:type="character" w:styleId="1282">
    <w:name w:val="强调"/>
    <w:next w:val="1282"/>
    <w:link w:val="1202"/>
    <w:uiPriority w:val="20"/>
    <w:qFormat/>
    <w:rPr>
      <w:b/>
      <w:bCs/>
    </w:rPr>
  </w:style>
  <w:style w:type="character" w:styleId="1283">
    <w:name w:val="HTML 定义"/>
    <w:next w:val="1283"/>
    <w:link w:val="1202"/>
    <w:uiPriority w:val="99"/>
    <w:unhideWhenUsed/>
    <w:qFormat/>
  </w:style>
  <w:style w:type="character" w:styleId="1284">
    <w:name w:val="HTML 打字机"/>
    <w:next w:val="1284"/>
    <w:link w:val="1202"/>
    <w:uiPriority w:val="99"/>
    <w:unhideWhenUsed/>
    <w:qFormat/>
    <w:rPr>
      <w:rFonts w:ascii="monospace" w:hAnsi="monospace" w:eastAsia="monospace" w:cs="monospace"/>
      <w:sz w:val="20"/>
    </w:rPr>
  </w:style>
  <w:style w:type="character" w:styleId="1285">
    <w:name w:val="HTML 缩写"/>
    <w:next w:val="1285"/>
    <w:link w:val="1202"/>
    <w:uiPriority w:val="99"/>
    <w:unhideWhenUsed/>
    <w:qFormat/>
  </w:style>
  <w:style w:type="character" w:styleId="1286">
    <w:name w:val="HTML 变量"/>
    <w:next w:val="1286"/>
    <w:link w:val="1202"/>
    <w:uiPriority w:val="99"/>
    <w:unhideWhenUsed/>
    <w:qFormat/>
  </w:style>
  <w:style w:type="character" w:styleId="1287">
    <w:name w:val="超链接"/>
    <w:next w:val="1287"/>
    <w:link w:val="1202"/>
    <w:uiPriority w:val="99"/>
    <w:qFormat/>
    <w:rPr>
      <w:color w:val="0000ff"/>
      <w:u w:val="single"/>
    </w:rPr>
  </w:style>
  <w:style w:type="character" w:styleId="1288">
    <w:name w:val="HTML 代码"/>
    <w:next w:val="1288"/>
    <w:link w:val="1202"/>
    <w:uiPriority w:val="99"/>
    <w:unhideWhenUsed/>
    <w:qFormat/>
    <w:rPr>
      <w:rFonts w:ascii="monospace" w:hAnsi="monospace" w:eastAsia="monospace" w:cs="monospace"/>
      <w:sz w:val="20"/>
    </w:rPr>
  </w:style>
  <w:style w:type="character" w:styleId="1289">
    <w:name w:val="批注引用"/>
    <w:next w:val="1289"/>
    <w:link w:val="1202"/>
    <w:qFormat/>
    <w:rPr>
      <w:sz w:val="21"/>
      <w:szCs w:val="21"/>
    </w:rPr>
  </w:style>
  <w:style w:type="character" w:styleId="1290">
    <w:name w:val="HTML 引文"/>
    <w:next w:val="1290"/>
    <w:link w:val="1202"/>
    <w:uiPriority w:val="99"/>
    <w:unhideWhenUsed/>
    <w:qFormat/>
  </w:style>
  <w:style w:type="character" w:styleId="1291">
    <w:name w:val="HTML 键盘"/>
    <w:next w:val="1291"/>
    <w:link w:val="1202"/>
    <w:uiPriority w:val="99"/>
    <w:unhideWhenUsed/>
    <w:qFormat/>
    <w:rPr>
      <w:rFonts w:ascii="monospace" w:hAnsi="monospace" w:eastAsia="monospace" w:cs="monospace"/>
      <w:sz w:val="20"/>
    </w:rPr>
  </w:style>
  <w:style w:type="character" w:styleId="1292">
    <w:name w:val="HTML 样本"/>
    <w:next w:val="1292"/>
    <w:link w:val="1202"/>
    <w:uiPriority w:val="99"/>
    <w:unhideWhenUsed/>
    <w:qFormat/>
    <w:rPr>
      <w:rFonts w:ascii="monospace" w:hAnsi="monospace" w:eastAsia="monospace" w:cs="monospace"/>
    </w:rPr>
  </w:style>
  <w:style w:type="paragraph" w:styleId="1293">
    <w:name w:val="Default"/>
    <w:next w:val="1202"/>
    <w:link w:val="1202"/>
    <w:uiPriority w:val="99"/>
    <w:qFormat/>
    <w:pPr>
      <w:widowControl w:val="off"/>
    </w:pPr>
    <w:rPr>
      <w:rFonts w:cs="Calibri"/>
      <w:color w:val="000000"/>
      <w:sz w:val="24"/>
      <w:szCs w:val="24"/>
      <w:lang w:val="en-US" w:eastAsia="zh-CN" w:bidi="ar-SA"/>
    </w:rPr>
  </w:style>
  <w:style w:type="character" w:styleId="1294">
    <w:name w:val="页码1"/>
    <w:next w:val="1294"/>
    <w:link w:val="1202"/>
    <w:qFormat/>
    <w:rPr>
      <w:sz w:val="21"/>
      <w:szCs w:val="22"/>
      <w:lang w:val="en-US" w:eastAsia="zh-CN" w:bidi="ar-SA"/>
    </w:rPr>
  </w:style>
  <w:style w:type="character" w:styleId="1295">
    <w:name w:val="font5 Char"/>
    <w:next w:val="1295"/>
    <w:link w:val="1202"/>
    <w:rPr>
      <w:rFonts w:ascii="宋体" w:hAnsi="宋体" w:eastAsia="宋体"/>
      <w:sz w:val="28"/>
      <w:szCs w:val="28"/>
      <w:lang w:val="en-US" w:eastAsia="zh-CN" w:bidi="ar-SA"/>
    </w:rPr>
  </w:style>
  <w:style w:type="character" w:styleId="1296">
    <w:name w:val="二级目录 Char"/>
    <w:next w:val="1296"/>
    <w:link w:val="1297"/>
    <w:rPr>
      <w:b/>
      <w:sz w:val="30"/>
      <w:szCs w:val="28"/>
    </w:rPr>
  </w:style>
  <w:style w:type="paragraph" w:styleId="1297">
    <w:name w:val="二级目录"/>
    <w:next w:val="1202"/>
    <w:link w:val="1296"/>
    <w:pPr>
      <w:numPr>
        <w:ilvl w:val="0"/>
        <w:numId w:val="2"/>
      </w:numPr>
      <w:tabs>
        <w:tab w:val="left" w:pos="907" w:leader="none"/>
        <w:tab w:val="left" w:pos="1145" w:leader="none"/>
      </w:tabs>
      <w:outlineLvl w:val="1"/>
    </w:pPr>
    <w:rPr>
      <w:b/>
      <w:sz w:val="30"/>
      <w:szCs w:val="28"/>
      <w:lang w:val="en-US" w:eastAsia="zh-CN" w:bidi="ar-SA"/>
    </w:rPr>
  </w:style>
  <w:style w:type="character" w:styleId="1298">
    <w:name w:val="列出段落 Char,Bullet List Char,numbered Char,FooterText Char,List Paragraph1 Char,Paragraphe de liste1 Char"/>
    <w:next w:val="1298"/>
    <w:link w:val="1299"/>
    <w:rPr>
      <w:rFonts w:ascii="Calibri" w:hAnsi="Calibri"/>
      <w:sz w:val="24"/>
      <w:szCs w:val="24"/>
      <w:lang w:eastAsia="en-US" w:bidi="en-US"/>
    </w:rPr>
  </w:style>
  <w:style w:type="paragraph" w:styleId="1299">
    <w:name w:val="列出段落1"/>
    <w:basedOn w:val="1202"/>
    <w:next w:val="1299"/>
    <w:link w:val="1298"/>
    <w:qFormat/>
    <w:pPr>
      <w:contextualSpacing/>
      <w:ind w:left="720"/>
      <w:jc w:val="left"/>
      <w:widowControl/>
    </w:pPr>
    <w:rPr>
      <w:rFonts w:ascii="Calibri" w:hAnsi="Calibri"/>
      <w:sz w:val="24"/>
      <w:szCs w:val="24"/>
      <w:lang w:eastAsia="en-US" w:bidi="en-US"/>
    </w:rPr>
  </w:style>
  <w:style w:type="paragraph" w:styleId="1300">
    <w:name w:val="Body Text(ch)"/>
    <w:basedOn w:val="1202"/>
    <w:next w:val="1235"/>
    <w:link w:val="1202"/>
    <w:pPr>
      <w:spacing w:after="120"/>
    </w:pPr>
    <w:rPr>
      <w:rFonts w:ascii="宋体" w:hAnsi="Arial" w:eastAsia="宋体" w:cs="Times New Roman"/>
      <w:bCs/>
      <w:iCs/>
      <w:szCs w:val="24"/>
    </w:rPr>
  </w:style>
  <w:style w:type="paragraph" w:styleId="1301">
    <w:name w:val="xl27"/>
    <w:basedOn w:val="1202"/>
    <w:next w:val="1301"/>
    <w:link w:val="12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02">
    <w:name w:val="xl26"/>
    <w:basedOn w:val="1202"/>
    <w:next w:val="1302"/>
    <w:link w:val="12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03">
    <w:name w:val="Char"/>
    <w:basedOn w:val="1202"/>
    <w:next w:val="1303"/>
    <w:link w:val="1202"/>
    <w:pPr>
      <w:ind w:firstLine="200"/>
      <w:tabs>
        <w:tab w:val="left" w:pos="360" w:leader="none"/>
      </w:tabs>
    </w:pPr>
    <w:rPr>
      <w:rFonts w:ascii="Times New Roman" w:hAnsi="Times New Roman" w:eastAsia="宋体" w:cs="Times New Roman"/>
      <w:sz w:val="28"/>
      <w:szCs w:val="30"/>
    </w:rPr>
  </w:style>
  <w:style w:type="paragraph" w:styleId="1304">
    <w:name w:val=" Char"/>
    <w:basedOn w:val="1229"/>
    <w:next w:val="1304"/>
    <w:link w:val="1202"/>
    <w:rPr>
      <w:rFonts w:ascii="Tahoma" w:hAnsi="Tahoma"/>
      <w:sz w:val="24"/>
      <w:szCs w:val="24"/>
    </w:rPr>
  </w:style>
  <w:style w:type="paragraph" w:styleId="1305">
    <w:name w:val="普通正文"/>
    <w:basedOn w:val="1202"/>
    <w:next w:val="1305"/>
    <w:link w:val="1202"/>
    <w:pPr>
      <w:ind w:firstLine="480"/>
      <w:jc w:val="left"/>
      <w:spacing w:before="120" w:after="120" w:line="360" w:lineRule="auto"/>
    </w:pPr>
    <w:rPr>
      <w:rFonts w:ascii="Arial" w:hAnsi="Arial" w:eastAsia="宋体" w:cs="Times New Roman"/>
      <w:sz w:val="24"/>
      <w:szCs w:val="24"/>
    </w:rPr>
  </w:style>
  <w:style w:type="paragraph" w:styleId="1306">
    <w:name w:val="table_lines"/>
    <w:basedOn w:val="1202"/>
    <w:next w:val="1306"/>
    <w:link w:val="1202"/>
    <w:pPr>
      <w:jc w:val="left"/>
      <w:widowControl/>
    </w:pPr>
    <w:rPr>
      <w:rFonts w:ascii="Times New Roman" w:hAnsi="Times New Roman" w:eastAsia="宋体" w:cs="Times New Roman"/>
      <w:sz w:val="20"/>
      <w:szCs w:val="20"/>
      <w:lang w:val="de-DE" w:eastAsia="de-DE"/>
    </w:rPr>
  </w:style>
  <w:style w:type="paragraph" w:styleId="1307">
    <w:name w:val="附录1"/>
    <w:next w:val="1307"/>
    <w:link w:val="1202"/>
    <w:pPr>
      <w:numPr>
        <w:ilvl w:val="0"/>
        <w:numId w:val="2"/>
      </w:numPr>
      <w:spacing w:before="240" w:line="600" w:lineRule="atLeast"/>
      <w:tabs>
        <w:tab w:val="left" w:pos="907" w:leader="none"/>
      </w:tabs>
    </w:pPr>
    <w:rPr>
      <w:b/>
      <w:i/>
      <w:sz w:val="28"/>
      <w:lang w:val="en-US" w:eastAsia="zh-CN" w:bidi="ar-SA"/>
    </w:rPr>
  </w:style>
  <w:style w:type="paragraph" w:styleId="1308">
    <w:name w:val="font7"/>
    <w:basedOn w:val="1202"/>
    <w:next w:val="1308"/>
    <w:link w:val="1202"/>
    <w:pPr>
      <w:jc w:val="left"/>
      <w:spacing w:before="100" w:beforeAutospacing="1" w:after="100" w:afterAutospacing="1"/>
      <w:widowControl/>
    </w:pPr>
    <w:rPr>
      <w:rFonts w:hint="eastAsia" w:ascii="宋体" w:hAnsi="宋体" w:eastAsia="宋体" w:cs="Times New Roman"/>
      <w:sz w:val="18"/>
      <w:szCs w:val="18"/>
    </w:rPr>
  </w:style>
  <w:style w:type="paragraph" w:styleId="1309">
    <w:name w:val=" Char Char Char Char"/>
    <w:basedOn w:val="1229"/>
    <w:next w:val="1309"/>
    <w:link w:val="1202"/>
    <w:pPr>
      <w:spacing w:line="360" w:lineRule="auto"/>
    </w:pPr>
    <w:rPr>
      <w:rFonts w:ascii="Tahoma" w:hAnsi="Tahoma"/>
      <w:sz w:val="24"/>
      <w:szCs w:val="24"/>
    </w:rPr>
  </w:style>
  <w:style w:type="paragraph" w:styleId="1310">
    <w:name w:val="列表段落"/>
    <w:basedOn w:val="1202"/>
    <w:next w:val="1310"/>
    <w:link w:val="1202"/>
    <w:uiPriority w:val="99"/>
    <w:qFormat/>
    <w:pPr>
      <w:contextualSpacing/>
      <w:ind w:left="720"/>
      <w:jc w:val="left"/>
      <w:widowControl/>
    </w:pPr>
    <w:rPr>
      <w:rFonts w:ascii="Calibri" w:hAnsi="Calibri" w:eastAsia="宋体" w:cs="Times New Roman"/>
      <w:sz w:val="24"/>
      <w:szCs w:val="24"/>
      <w:lang w:eastAsia="en-US" w:bidi="en-US"/>
    </w:rPr>
  </w:style>
  <w:style w:type="paragraph" w:styleId="1311">
    <w:name w:val="4"/>
    <w:basedOn w:val="1202"/>
    <w:next w:val="1265"/>
    <w:link w:val="1202"/>
    <w:pPr>
      <w:ind w:firstLine="420"/>
      <w:spacing w:line="360" w:lineRule="auto"/>
    </w:pPr>
    <w:rPr>
      <w:rFonts w:ascii="Times New Roman" w:hAnsi="Times New Roman" w:eastAsia="宋体" w:cs="Times New Roman"/>
      <w:color w:val="ff0000"/>
      <w:sz w:val="24"/>
      <w:szCs w:val="24"/>
    </w:rPr>
  </w:style>
  <w:style w:type="paragraph" w:styleId="1312">
    <w:name w:val="普通 (Web)"/>
    <w:basedOn w:val="1202"/>
    <w:next w:val="1312"/>
    <w:link w:val="1202"/>
    <w:pPr>
      <w:jc w:val="left"/>
      <w:spacing w:before="100" w:beforeAutospacing="1" w:after="100" w:afterAutospacing="1"/>
      <w:widowControl/>
    </w:pPr>
    <w:rPr>
      <w:rFonts w:ascii="宋体" w:hAnsi="宋体" w:eastAsia="宋体" w:cs="Times New Roman"/>
      <w:sz w:val="24"/>
      <w:szCs w:val="24"/>
    </w:rPr>
  </w:style>
  <w:style w:type="paragraph" w:styleId="1313">
    <w:name w:val=" Char Char Char Char Char Char Char Char Char Char"/>
    <w:basedOn w:val="1202"/>
    <w:next w:val="1313"/>
    <w:link w:val="1202"/>
    <w:pPr>
      <w:spacing w:line="360" w:lineRule="auto"/>
    </w:pPr>
    <w:rPr>
      <w:rFonts w:ascii="Times New Roman" w:hAnsi="Times New Roman" w:eastAsia="宋体" w:cs="Times New Roman"/>
      <w:sz w:val="24"/>
      <w:szCs w:val="20"/>
    </w:rPr>
  </w:style>
  <w:style w:type="paragraph" w:styleId="1314">
    <w:name w:val="样式1"/>
    <w:basedOn w:val="1202"/>
    <w:next w:val="1314"/>
    <w:link w:val="1202"/>
    <w:pPr>
      <w:numPr>
        <w:ilvl w:val="0"/>
        <w:numId w:val="3"/>
      </w:numPr>
      <w:tabs>
        <w:tab w:val="left" w:pos="709" w:leader="none"/>
      </w:tabs>
    </w:pPr>
    <w:rPr>
      <w:rFonts w:ascii="宋体" w:hAnsi="宋体" w:eastAsia="宋体" w:cs="Times New Roman"/>
      <w:szCs w:val="21"/>
    </w:rPr>
  </w:style>
  <w:style w:type="paragraph" w:styleId="1315">
    <w:name w:val="font6"/>
    <w:basedOn w:val="1202"/>
    <w:next w:val="1315"/>
    <w:link w:val="1202"/>
    <w:pPr>
      <w:jc w:val="left"/>
      <w:spacing w:before="100" w:beforeAutospacing="1" w:after="100" w:afterAutospacing="1"/>
      <w:widowControl/>
    </w:pPr>
    <w:rPr>
      <w:rFonts w:hint="eastAsia" w:ascii="宋体" w:hAnsi="宋体" w:eastAsia="宋体" w:cs="Times New Roman"/>
      <w:sz w:val="28"/>
      <w:szCs w:val="28"/>
      <w:u w:val="single"/>
    </w:rPr>
  </w:style>
  <w:style w:type="paragraph" w:styleId="1316">
    <w:name w:val="xl25"/>
    <w:basedOn w:val="1202"/>
    <w:next w:val="1316"/>
    <w:link w:val="12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17">
    <w:name w:val="图标"/>
    <w:basedOn w:val="1202"/>
    <w:next w:val="1202"/>
    <w:link w:val="120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18">
    <w:name w:val="标题3"/>
    <w:basedOn w:val="1202"/>
    <w:next w:val="1202"/>
    <w:link w:val="1202"/>
    <w:pPr>
      <w:ind w:firstLine="624"/>
      <w:spacing w:line="590" w:lineRule="atLeast"/>
    </w:pPr>
    <w:rPr>
      <w:rFonts w:ascii="方正黑体_GBK" w:hAnsi="Times New Roman" w:eastAsia="方正黑体_GBK" w:cs="Times New Roman"/>
      <w:sz w:val="32"/>
      <w:szCs w:val="32"/>
    </w:rPr>
  </w:style>
  <w:style w:type="paragraph" w:styleId="1319">
    <w:name w:val="xl24"/>
    <w:basedOn w:val="1202"/>
    <w:next w:val="1319"/>
    <w:link w:val="12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20">
    <w:name w:val="xl29"/>
    <w:basedOn w:val="1202"/>
    <w:next w:val="1320"/>
    <w:link w:val="120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21">
    <w:name w:val="Char Char Char Char Char Char Char Char"/>
    <w:basedOn w:val="1202"/>
    <w:next w:val="1321"/>
    <w:link w:val="1202"/>
    <w:pPr>
      <w:jc w:val="left"/>
      <w:spacing w:after="160" w:line="240" w:lineRule="exact"/>
      <w:widowControl/>
    </w:pPr>
    <w:rPr>
      <w:rFonts w:ascii="Verdana" w:hAnsi="Verdana" w:eastAsia="宋体" w:cs="Times New Roman"/>
      <w:sz w:val="20"/>
      <w:szCs w:val="20"/>
      <w:lang w:eastAsia="en-US"/>
    </w:rPr>
  </w:style>
  <w:style w:type="paragraph" w:styleId="1322">
    <w:name w:val="xl28"/>
    <w:basedOn w:val="1202"/>
    <w:next w:val="1322"/>
    <w:link w:val="12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23">
    <w:name w:val=" Char Char Char Char Char Char Char Char"/>
    <w:basedOn w:val="1202"/>
    <w:next w:val="1323"/>
    <w:link w:val="1202"/>
    <w:pPr>
      <w:jc w:val="left"/>
      <w:spacing w:after="160" w:line="240" w:lineRule="exact"/>
      <w:widowControl/>
    </w:pPr>
    <w:rPr>
      <w:rFonts w:ascii="Verdana" w:hAnsi="Verdana" w:eastAsia="宋体" w:cs="Times New Roman"/>
      <w:sz w:val="20"/>
      <w:szCs w:val="20"/>
      <w:lang w:eastAsia="en-US"/>
    </w:rPr>
  </w:style>
  <w:style w:type="paragraph" w:styleId="1324">
    <w:name w:val="xl30"/>
    <w:basedOn w:val="1202"/>
    <w:next w:val="1324"/>
    <w:link w:val="1202"/>
    <w:pPr>
      <w:jc w:val="center"/>
      <w:spacing w:before="100" w:beforeAutospacing="1" w:after="100" w:afterAutospacing="1"/>
      <w:widowControl/>
    </w:pPr>
    <w:rPr>
      <w:rFonts w:ascii="宋体" w:hAnsi="宋体" w:eastAsia="宋体" w:cs="Times New Roman"/>
      <w:b/>
      <w:bCs/>
      <w:sz w:val="36"/>
      <w:szCs w:val="36"/>
    </w:rPr>
  </w:style>
  <w:style w:type="paragraph" w:styleId="1325">
    <w:name w:val="Char Char Char Char"/>
    <w:basedOn w:val="1229"/>
    <w:next w:val="1325"/>
    <w:link w:val="1202"/>
    <w:pPr>
      <w:spacing w:line="360" w:lineRule="auto"/>
    </w:pPr>
    <w:rPr>
      <w:rFonts w:ascii="Tahoma" w:hAnsi="Tahoma"/>
      <w:sz w:val="24"/>
      <w:szCs w:val="24"/>
    </w:rPr>
  </w:style>
  <w:style w:type="paragraph" w:styleId="1326">
    <w:name w:val="table_1stline"/>
    <w:basedOn w:val="1202"/>
    <w:next w:val="1326"/>
    <w:link w:val="1202"/>
    <w:pPr>
      <w:jc w:val="left"/>
      <w:spacing w:before="120"/>
      <w:widowControl/>
    </w:pPr>
    <w:rPr>
      <w:rFonts w:ascii="Times New Roman" w:hAnsi="Times New Roman" w:eastAsia="宋体" w:cs="Times New Roman"/>
      <w:bCs/>
      <w:sz w:val="20"/>
      <w:szCs w:val="20"/>
      <w:lang w:val="de-DE" w:eastAsia="de-DE"/>
    </w:rPr>
  </w:style>
  <w:style w:type="paragraph" w:styleId="1327">
    <w:name w:val="font5"/>
    <w:basedOn w:val="1202"/>
    <w:next w:val="1327"/>
    <w:link w:val="1202"/>
    <w:pPr>
      <w:jc w:val="left"/>
      <w:spacing w:before="100" w:beforeAutospacing="1" w:after="100" w:afterAutospacing="1"/>
      <w:widowControl/>
    </w:pPr>
    <w:rPr>
      <w:rFonts w:hint="eastAsia" w:ascii="宋体" w:hAnsi="宋体" w:eastAsia="宋体" w:cs="Times New Roman"/>
      <w:sz w:val="28"/>
      <w:szCs w:val="28"/>
    </w:rPr>
  </w:style>
  <w:style w:type="paragraph" w:styleId="1328">
    <w:name w:val="标题1"/>
    <w:basedOn w:val="1202"/>
    <w:next w:val="1202"/>
    <w:link w:val="120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29">
    <w:name w:val="修订"/>
    <w:next w:val="1329"/>
    <w:link w:val="1202"/>
    <w:uiPriority w:val="99"/>
    <w:semiHidden/>
    <w:rPr>
      <w:sz w:val="21"/>
      <w:szCs w:val="21"/>
      <w:lang w:val="en-US" w:eastAsia="zh-CN" w:bidi="ar-SA"/>
    </w:rPr>
  </w:style>
  <w:style w:type="paragraph" w:styleId="1330">
    <w:name w:val="无间隔"/>
    <w:next w:val="1330"/>
    <w:link w:val="1202"/>
    <w:uiPriority w:val="99"/>
    <w:qFormat/>
    <w:pPr>
      <w:jc w:val="both"/>
      <w:widowControl w:val="off"/>
    </w:pPr>
    <w:rPr>
      <w:sz w:val="21"/>
      <w:szCs w:val="21"/>
      <w:lang w:val="en-US" w:eastAsia="zh-CN" w:bidi="ar-SA"/>
    </w:rPr>
  </w:style>
  <w:style w:type="paragraph" w:styleId="1331">
    <w:name w:val="正文文本1"/>
    <w:basedOn w:val="1202"/>
    <w:next w:val="1202"/>
    <w:link w:val="1202"/>
    <w:qFormat/>
    <w:rPr>
      <w:rFonts w:ascii="仿宋_GB2312" w:eastAsia="仿宋_GB2312"/>
      <w:sz w:val="24"/>
      <w:szCs w:val="20"/>
    </w:rPr>
  </w:style>
  <w:style w:type="paragraph" w:styleId="1332">
    <w:name w:val="BodyText1"/>
    <w:basedOn w:val="1202"/>
    <w:next w:val="1332"/>
    <w:link w:val="1202"/>
    <w:qFormat/>
    <w:pPr>
      <w:ind w:left="72" w:right="30"/>
      <w:jc w:val="center"/>
      <w:spacing w:after="60" w:line="360" w:lineRule="atLeast"/>
    </w:pPr>
    <w:rPr>
      <w:szCs w:val="22"/>
    </w:rPr>
  </w:style>
  <w:style w:type="paragraph" w:styleId="1333">
    <w:name w:val="页眉1"/>
    <w:basedOn w:val="1202"/>
    <w:next w:val="1333"/>
    <w:link w:val="1202"/>
    <w:qFormat/>
    <w:pPr>
      <w:jc w:val="center"/>
      <w:tabs>
        <w:tab w:val="center" w:pos="4153" w:leader="none"/>
        <w:tab w:val="right" w:pos="8306" w:leader="none"/>
      </w:tabs>
      <w:pBdr>
        <w:bottom w:val="single" w:color="000000" w:sz="6" w:space="1"/>
      </w:pBdr>
    </w:pPr>
    <w:rPr>
      <w:sz w:val="18"/>
      <w:szCs w:val="18"/>
    </w:rPr>
  </w:style>
  <w:style w:type="paragraph" w:styleId="1334">
    <w:name w:val="正文首行缩进1"/>
    <w:basedOn w:val="1335"/>
    <w:next w:val="1334"/>
    <w:link w:val="1202"/>
    <w:qFormat/>
    <w:pPr>
      <w:ind w:firstLine="420"/>
      <w:spacing w:after="120"/>
    </w:pPr>
    <w:rPr>
      <w:rFonts w:ascii="Times New Roman" w:eastAsia="宋体"/>
      <w:szCs w:val="24"/>
    </w:rPr>
  </w:style>
  <w:style w:type="paragraph" w:styleId="1335">
    <w:name w:val="正文文本11"/>
    <w:basedOn w:val="1202"/>
    <w:next w:val="1202"/>
    <w:link w:val="1202"/>
    <w:qFormat/>
    <w:rPr>
      <w:rFonts w:ascii="仿宋_GB2312" w:hAnsi="Times New Roman" w:eastAsia="仿宋_GB2312"/>
      <w:sz w:val="24"/>
      <w:szCs w:val="21"/>
      <w:lang w:eastAsia="en-US"/>
    </w:rPr>
  </w:style>
  <w:style w:type="paragraph" w:styleId="1336">
    <w:name w:val="无间隔1"/>
    <w:next w:val="1336"/>
    <w:link w:val="1202"/>
    <w:uiPriority w:val="99"/>
    <w:qFormat/>
    <w:pPr>
      <w:jc w:val="both"/>
      <w:widowControl w:val="off"/>
    </w:pPr>
    <w:rPr>
      <w:sz w:val="21"/>
      <w:szCs w:val="21"/>
      <w:lang w:val="en-US" w:eastAsia="zh-CN" w:bidi="ar-SA"/>
    </w:rPr>
  </w:style>
  <w:style w:type="paragraph" w:styleId="1337">
    <w:name w:val="样式"/>
    <w:next w:val="1337"/>
    <w:link w:val="1338"/>
    <w:uiPriority w:val="99"/>
    <w:qFormat/>
    <w:pPr>
      <w:widowControl w:val="off"/>
    </w:pPr>
    <w:rPr>
      <w:rFonts w:ascii="宋体" w:cs="宋体"/>
      <w:sz w:val="22"/>
      <w:szCs w:val="22"/>
      <w:lang w:val="en-US" w:eastAsia="zh-CN" w:bidi="ar-SA"/>
    </w:rPr>
  </w:style>
  <w:style w:type="character" w:styleId="1338">
    <w:name w:val="样式 Char"/>
    <w:next w:val="1338"/>
    <w:link w:val="1337"/>
    <w:uiPriority w:val="99"/>
    <w:qFormat/>
    <w:rPr>
      <w:rFonts w:ascii="宋体" w:hAnsi="Times New Roman" w:cs="宋体"/>
      <w:sz w:val="22"/>
      <w:szCs w:val="22"/>
    </w:rPr>
  </w:style>
  <w:style w:type="paragraph" w:styleId="1339">
    <w:name w:val="p0"/>
    <w:basedOn w:val="1202"/>
    <w:next w:val="1339"/>
    <w:link w:val="1202"/>
    <w:uiPriority w:val="99"/>
    <w:qFormat/>
    <w:pPr>
      <w:widowControl/>
    </w:pPr>
    <w:rPr>
      <w:rFonts w:cs="Calibri"/>
      <w:szCs w:val="21"/>
    </w:rPr>
  </w:style>
  <w:style w:type="paragraph" w:styleId="1340">
    <w:name w:val="Address"/>
    <w:basedOn w:val="1202"/>
    <w:next w:val="1202"/>
    <w:link w:val="1202"/>
    <w:uiPriority w:val="99"/>
    <w:qFormat/>
    <w:pPr>
      <w:jc w:val="left"/>
    </w:pPr>
    <w:rPr>
      <w:rFonts w:ascii="Times New Roman" w:hAnsi="Times New Roman"/>
      <w:i/>
      <w:iCs/>
      <w:sz w:val="24"/>
      <w:szCs w:val="24"/>
    </w:rPr>
  </w:style>
  <w:style w:type="character" w:styleId="1341">
    <w:name w:val="Variable"/>
    <w:next w:val="1341"/>
    <w:link w:val="1202"/>
    <w:uiPriority w:val="99"/>
    <w:qFormat/>
    <w:rPr>
      <w:i/>
      <w:iCs/>
    </w:rPr>
  </w:style>
  <w:style w:type="character" w:styleId="1342">
    <w:name w:val="Char Char28"/>
    <w:next w:val="1342"/>
    <w:link w:val="1202"/>
    <w:uiPriority w:val="99"/>
    <w:qFormat/>
    <w:rPr>
      <w:rFonts w:ascii="Arial" w:hAnsi="Arial" w:eastAsia="黑体" w:cs="Arial"/>
      <w:b/>
      <w:bCs/>
      <w:sz w:val="32"/>
      <w:szCs w:val="32"/>
    </w:rPr>
  </w:style>
  <w:style w:type="paragraph" w:styleId="1343">
    <w:name w:val="_Style 178"/>
    <w:basedOn w:val="1202"/>
    <w:next w:val="1202"/>
    <w:link w:val="1202"/>
    <w:uiPriority w:val="99"/>
    <w:qFormat/>
    <w:pPr>
      <w:spacing w:before="60" w:line="400" w:lineRule="exact"/>
    </w:pPr>
    <w:rPr>
      <w:rFonts w:ascii="Times New Roman" w:hAnsi="Times New Roman" w:eastAsia="黑体"/>
      <w:szCs w:val="21"/>
    </w:rPr>
  </w:style>
  <w:style w:type="character" w:styleId="1344">
    <w:name w:val="Char Char45"/>
    <w:next w:val="1344"/>
    <w:link w:val="1202"/>
    <w:uiPriority w:val="99"/>
    <w:qFormat/>
    <w:rPr>
      <w:rFonts w:eastAsia="黑体"/>
      <w:b/>
      <w:bCs/>
      <w:sz w:val="32"/>
      <w:szCs w:val="32"/>
    </w:rPr>
  </w:style>
  <w:style w:type="table" w:styleId="1345">
    <w:name w:val="Table Normal1"/>
    <w:next w:val="1345"/>
    <w:link w:val="1202"/>
    <w:uiPriority w:val="99"/>
    <w:semiHidden/>
    <w:qFormat/>
    <w:pPr>
      <w:widowControl w:val="off"/>
    </w:pPr>
    <w:rPr>
      <w:sz w:val="22"/>
      <w:lang w:val="en-US" w:eastAsia="en-US" w:bidi="ar-SA"/>
    </w:rPr>
    <w:tblPr/>
  </w:style>
  <w:style w:type="table" w:styleId="1346">
    <w:name w:val="Table Normal11"/>
    <w:next w:val="1346"/>
    <w:link w:val="1202"/>
    <w:uiPriority w:val="99"/>
    <w:semiHidden/>
    <w:qFormat/>
    <w:pPr>
      <w:widowControl w:val="off"/>
    </w:pPr>
    <w:rPr>
      <w:sz w:val="22"/>
      <w:lang w:val="en-US" w:eastAsia="en-US" w:bidi="ar-SA"/>
    </w:rPr>
    <w:tblPr/>
  </w:style>
  <w:style w:type="character" w:styleId="1347">
    <w:name w:val="批注文字 Char2"/>
    <w:next w:val="1347"/>
    <w:link w:val="1202"/>
    <w:uiPriority w:val="99"/>
    <w:qFormat/>
    <w:rPr>
      <w:rFonts w:eastAsia="宋体"/>
      <w:sz w:val="24"/>
      <w:szCs w:val="24"/>
      <w:lang w:val="en-US" w:eastAsia="zh-CN"/>
    </w:rPr>
  </w:style>
  <w:style w:type="character" w:styleId="1348">
    <w:name w:val="apple-converted-space"/>
    <w:next w:val="1348"/>
    <w:link w:val="1202"/>
    <w:uiPriority w:val="99"/>
    <w:qFormat/>
  </w:style>
  <w:style w:type="character" w:styleId="1349">
    <w:name w:val="font11"/>
    <w:next w:val="1349"/>
    <w:link w:val="1202"/>
    <w:uiPriority w:val="99"/>
    <w:qFormat/>
    <w:rPr>
      <w:rFonts w:ascii="宋体" w:hAnsi="宋体" w:eastAsia="宋体" w:cs="宋体"/>
      <w:color w:val="000000"/>
      <w:sz w:val="22"/>
      <w:szCs w:val="22"/>
      <w:u w:val="none"/>
    </w:rPr>
  </w:style>
  <w:style w:type="character" w:styleId="1350">
    <w:name w:val="font31"/>
    <w:next w:val="1350"/>
    <w:link w:val="1202"/>
    <w:uiPriority w:val="99"/>
    <w:qFormat/>
    <w:rPr>
      <w:rFonts w:ascii="Calibri" w:hAnsi="Calibri" w:cs="Calibri"/>
      <w:color w:val="000000"/>
      <w:sz w:val="22"/>
      <w:szCs w:val="22"/>
      <w:u w:val="none"/>
    </w:rPr>
  </w:style>
  <w:style w:type="paragraph" w:styleId="1351">
    <w:name w:val="正文_0"/>
    <w:next w:val="1351"/>
    <w:link w:val="1202"/>
    <w:uiPriority w:val="99"/>
    <w:qFormat/>
    <w:pPr>
      <w:jc w:val="both"/>
      <w:widowControl w:val="off"/>
    </w:pPr>
    <w:rPr>
      <w:rFonts w:cs="Calibri"/>
      <w:sz w:val="21"/>
      <w:szCs w:val="21"/>
      <w:lang w:val="en-US" w:eastAsia="zh-CN" w:bidi="ar-SA"/>
    </w:rPr>
  </w:style>
  <w:style w:type="paragraph" w:styleId="1352">
    <w:name w:val="Body text|1"/>
    <w:basedOn w:val="1202"/>
    <w:next w:val="1352"/>
    <w:link w:val="1202"/>
    <w:uiPriority w:val="99"/>
    <w:qFormat/>
    <w:pPr>
      <w:ind w:firstLine="400"/>
      <w:spacing w:line="480" w:lineRule="auto"/>
    </w:pPr>
    <w:rPr>
      <w:rFonts w:ascii="宋体" w:hAnsi="宋体" w:cs="宋体"/>
      <w:sz w:val="20"/>
      <w:szCs w:val="20"/>
      <w:lang w:val="zh-TW" w:eastAsia="zh-TW"/>
    </w:rPr>
  </w:style>
  <w:style w:type="paragraph" w:styleId="1353">
    <w:name w:val="Body text|2"/>
    <w:basedOn w:val="1202"/>
    <w:next w:val="1353"/>
    <w:link w:val="1202"/>
    <w:uiPriority w:val="99"/>
    <w:qFormat/>
    <w:pPr>
      <w:jc w:val="center"/>
      <w:spacing w:after="160"/>
    </w:pPr>
    <w:rPr>
      <w:rFonts w:ascii="宋体" w:hAnsi="宋体" w:cs="宋体"/>
      <w:b/>
      <w:bCs/>
      <w:sz w:val="28"/>
      <w:szCs w:val="28"/>
      <w:lang w:val="zh-TW" w:eastAsia="zh-TW"/>
    </w:rPr>
  </w:style>
  <w:style w:type="paragraph" w:styleId="1354">
    <w:name w:val="Table caption|1"/>
    <w:basedOn w:val="1202"/>
    <w:next w:val="1354"/>
    <w:link w:val="1202"/>
    <w:uiPriority w:val="99"/>
    <w:qFormat/>
    <w:pPr>
      <w:ind w:firstLine="400"/>
      <w:spacing w:line="446" w:lineRule="exact"/>
    </w:pPr>
    <w:rPr>
      <w:rFonts w:ascii="宋体" w:hAnsi="宋体" w:cs="宋体"/>
      <w:sz w:val="20"/>
      <w:szCs w:val="20"/>
      <w:lang w:val="zh-TW" w:eastAsia="zh-TW"/>
    </w:rPr>
  </w:style>
  <w:style w:type="paragraph" w:styleId="1355">
    <w:name w:val="Other|1"/>
    <w:basedOn w:val="1202"/>
    <w:next w:val="1355"/>
    <w:link w:val="1202"/>
    <w:uiPriority w:val="99"/>
    <w:qFormat/>
    <w:pPr>
      <w:ind w:firstLine="400"/>
      <w:spacing w:line="480" w:lineRule="auto"/>
    </w:pPr>
    <w:rPr>
      <w:rFonts w:ascii="宋体" w:hAnsi="宋体" w:cs="宋体"/>
      <w:sz w:val="20"/>
      <w:szCs w:val="20"/>
      <w:lang w:val="zh-TW" w:eastAsia="zh-TW"/>
    </w:rPr>
  </w:style>
  <w:style w:type="paragraph" w:styleId="1356">
    <w:name w:val="Header or footer|1"/>
    <w:basedOn w:val="1202"/>
    <w:next w:val="1356"/>
    <w:link w:val="1202"/>
    <w:uiPriority w:val="99"/>
    <w:qFormat/>
    <w:rPr>
      <w:rFonts w:ascii="Times New Roman" w:hAnsi="Times New Roman"/>
      <w:sz w:val="18"/>
      <w:szCs w:val="18"/>
      <w:lang w:val="zh-TW" w:eastAsia="zh-TW"/>
    </w:rPr>
  </w:style>
  <w:style w:type="character" w:styleId="1357">
    <w:name w:val="Char Char47"/>
    <w:next w:val="1357"/>
    <w:link w:val="1202"/>
    <w:uiPriority w:val="99"/>
    <w:qFormat/>
    <w:rPr>
      <w:rFonts w:eastAsia="黑体"/>
      <w:b/>
      <w:bCs/>
      <w:sz w:val="44"/>
      <w:szCs w:val="44"/>
    </w:rPr>
  </w:style>
  <w:style w:type="paragraph" w:styleId="1358">
    <w:name w:val="正文1"/>
    <w:basedOn w:val="1202"/>
    <w:next w:val="1202"/>
    <w:link w:val="1202"/>
    <w:uiPriority w:val="34"/>
    <w:qFormat/>
    <w:pPr>
      <w:ind w:firstLine="420"/>
    </w:pPr>
    <w:rPr>
      <w:rFonts w:ascii="宋体" w:hAnsi="宋体"/>
      <w:szCs w:val="21"/>
    </w:rPr>
  </w:style>
  <w:style w:type="paragraph" w:styleId="1359">
    <w:name w:val="Table Paragraph"/>
    <w:basedOn w:val="1202"/>
    <w:next w:val="1359"/>
    <w:link w:val="1202"/>
    <w:uiPriority w:val="1"/>
    <w:qFormat/>
    <w:rPr>
      <w:rFonts w:ascii="Times New Roman" w:hAnsi="Times New Roman"/>
      <w:szCs w:val="21"/>
    </w:rPr>
  </w:style>
  <w:style w:type="table" w:styleId="1360">
    <w:name w:val="Table Normal"/>
    <w:next w:val="1360"/>
    <w:link w:val="1202"/>
    <w:uiPriority w:val="2"/>
    <w:unhideWhenUsed/>
    <w:qFormat/>
    <w:rPr>
      <w:lang w:val="en-US" w:eastAsia="zh-CN" w:bidi="ar-SA"/>
    </w:rPr>
    <w:tblPr/>
  </w:style>
  <w:style w:type="character" w:styleId="1361">
    <w:name w:val="font51"/>
    <w:next w:val="1361"/>
    <w:link w:val="1202"/>
    <w:qFormat/>
    <w:rPr>
      <w:rFonts w:ascii="宋体" w:hAnsi="宋体" w:eastAsia="宋体" w:cs="宋体"/>
      <w:color w:val="000000"/>
      <w:sz w:val="24"/>
      <w:szCs w:val="24"/>
      <w:u w:val="none"/>
    </w:rPr>
  </w:style>
  <w:style w:type="paragraph" w:styleId="1362">
    <w:name w:val="首行缩进"/>
    <w:basedOn w:val="1202"/>
    <w:next w:val="1362"/>
    <w:link w:val="1202"/>
    <w:qFormat/>
    <w:pPr>
      <w:ind w:firstLine="480"/>
    </w:pPr>
    <w:rPr>
      <w:rFonts w:ascii="Times New Roman" w:hAnsi="Times New Roman"/>
      <w:szCs w:val="21"/>
      <w:lang w:val="zh-CN"/>
    </w:rPr>
  </w:style>
  <w:style w:type="paragraph" w:styleId="1363">
    <w:name w:val="Table Text"/>
    <w:basedOn w:val="1202"/>
    <w:next w:val="1363"/>
    <w:link w:val="1202"/>
    <w:semiHidden/>
    <w:qFormat/>
    <w:rPr>
      <w:rFonts w:ascii="宋体" w:hAnsi="宋体" w:cs="宋体"/>
      <w:szCs w:val="21"/>
      <w:lang w:eastAsia="en-US"/>
    </w:rPr>
  </w:style>
  <w:style w:type="character" w:styleId="1364">
    <w:name w:val="fontstyle01"/>
    <w:next w:val="1364"/>
    <w:link w:val="1202"/>
    <w:qFormat/>
    <w:rPr>
      <w:rFonts w:hint="eastAsia" w:ascii="宋体" w:hAnsi="宋体" w:eastAsia="宋体"/>
      <w:color w:val="ff0000"/>
      <w:sz w:val="22"/>
      <w:szCs w:val="22"/>
    </w:rPr>
  </w:style>
  <w:style w:type="paragraph" w:styleId="1365">
    <w:name w:val="正文首行缩进2"/>
    <w:basedOn w:val="1366"/>
    <w:next w:val="1365"/>
    <w:link w:val="1202"/>
    <w:qFormat/>
    <w:pPr>
      <w:ind w:firstLine="420"/>
      <w:spacing w:after="120"/>
    </w:pPr>
    <w:rPr>
      <w:rFonts w:ascii="Times New Roman" w:eastAsia="宋体"/>
      <w:szCs w:val="24"/>
    </w:rPr>
  </w:style>
  <w:style w:type="paragraph" w:styleId="1366">
    <w:name w:val="正文文本12"/>
    <w:basedOn w:val="1202"/>
    <w:next w:val="1202"/>
    <w:link w:val="1202"/>
    <w:qFormat/>
    <w:rPr>
      <w:rFonts w:ascii="仿宋_GB2312" w:hAnsi="Times New Roman" w:eastAsia="仿宋_GB2312"/>
      <w:sz w:val="24"/>
      <w:szCs w:val="21"/>
    </w:rPr>
  </w:style>
  <w:style w:type="paragraph" w:styleId="1367">
    <w:name w:val="标题 211"/>
    <w:basedOn w:val="1202"/>
    <w:next w:val="1202"/>
    <w:link w:val="1202"/>
    <w:qFormat/>
    <w:pPr>
      <w:jc w:val="center"/>
      <w:keepLines/>
      <w:keepNext/>
      <w:spacing w:before="260" w:after="260" w:line="416" w:lineRule="auto"/>
      <w:outlineLvl w:val="1"/>
    </w:pPr>
    <w:rPr>
      <w:rFonts w:ascii="Arial" w:hAnsi="Arial" w:eastAsia="幼圆"/>
      <w:b/>
      <w:bCs/>
      <w:sz w:val="44"/>
      <w:szCs w:val="44"/>
    </w:rPr>
  </w:style>
  <w:style w:type="paragraph" w:styleId="1368">
    <w:name w:val="页眉11"/>
    <w:basedOn w:val="1202"/>
    <w:next w:val="1368"/>
    <w:link w:val="120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369">
    <w:name w:val="页脚1"/>
    <w:basedOn w:val="1202"/>
    <w:next w:val="1369"/>
    <w:link w:val="1202"/>
    <w:qFormat/>
    <w:pPr>
      <w:jc w:val="left"/>
      <w:tabs>
        <w:tab w:val="center" w:pos="4153" w:leader="none"/>
        <w:tab w:val="right" w:pos="8306" w:leader="none"/>
      </w:tabs>
    </w:pPr>
    <w:rPr>
      <w:rFonts w:ascii="Times New Roman" w:hAnsi="Times New Roman"/>
      <w:sz w:val="18"/>
      <w:szCs w:val="18"/>
    </w:rPr>
  </w:style>
  <w:style w:type="paragraph" w:styleId="1370">
    <w:name w:val="样式2"/>
    <w:basedOn w:val="1260"/>
    <w:next w:val="1370"/>
    <w:link w:val="1202"/>
    <w:uiPriority w:val="99"/>
    <w:qFormat/>
    <w:pPr>
      <w:numPr>
        <w:ilvl w:val="0"/>
        <w:numId w:val="4"/>
      </w:numPr>
      <w:jc w:val="left"/>
      <w:spacing w:before="0" w:after="0" w:line="300" w:lineRule="auto"/>
      <w:widowControl/>
      <w:tabs>
        <w:tab w:val="left" w:pos="720" w:leader="none"/>
        <w:tab w:val="left" w:pos="770" w:leader="none"/>
      </w:tabs>
      <w:outlineLvl w:val="9"/>
    </w:pPr>
    <w:rPr>
      <w:rFonts w:ascii="宋体" w:hAnsi="宋体" w:cs="Times New Roman"/>
      <w:b w:val="0"/>
      <w:bCs w:val="0"/>
      <w:sz w:val="21"/>
      <w:szCs w:val="21"/>
    </w:rPr>
  </w:style>
  <w:style w:type="character" w:styleId="1371" w:default="1">
    <w:name w:val="Default Paragraph Font"/>
    <w:uiPriority w:val="1"/>
    <w:semiHidden/>
    <w:unhideWhenUsed/>
  </w:style>
  <w:style w:type="numbering" w:styleId="1372" w:default="1">
    <w:name w:val="No List"/>
    <w:uiPriority w:val="99"/>
    <w:semiHidden/>
    <w:unhideWhenUsed/>
  </w:style>
  <w:style w:type="table" w:styleId="13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image" Target="media/image1.wmf"/><Relationship Id="rId2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曹晓伟</cp:lastModifiedBy>
  <cp:revision>5</cp:revision>
  <dcterms:created xsi:type="dcterms:W3CDTF">2023-03-27T07:28:00Z</dcterms:created>
  <dcterms:modified xsi:type="dcterms:W3CDTF">2026-01-28T03:19:14Z</dcterms:modified>
  <cp:version>1048576</cp:version>
</cp:coreProperties>
</file>